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D9419" w14:textId="77777777" w:rsidR="004838F8" w:rsidRDefault="004838F8" w:rsidP="004838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Nařízení obce č. 1/2020</w:t>
      </w:r>
    </w:p>
    <w:p w14:paraId="5E477B0A" w14:textId="77777777" w:rsidR="004838F8" w:rsidRPr="0024130E" w:rsidRDefault="004838F8" w:rsidP="004838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4130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 zákazu podomního a pochůzkového prodeje na území obce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Žilina</w:t>
      </w:r>
    </w:p>
    <w:p w14:paraId="7748276A" w14:textId="77777777" w:rsidR="004838F8" w:rsidRPr="0024130E" w:rsidRDefault="00226EDD" w:rsidP="0048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5072830">
          <v:rect id="_x0000_i1025" style="width:0;height:1.5pt" o:hralign="center" o:hrstd="t" o:hr="t" fillcolor="#a0a0a0" stroked="f"/>
        </w:pict>
      </w:r>
    </w:p>
    <w:p w14:paraId="261D0638" w14:textId="77777777" w:rsidR="004838F8" w:rsidRPr="0024130E" w:rsidRDefault="004838F8" w:rsidP="004838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Nařízení obce č. 1/2020</w:t>
      </w:r>
      <w:r w:rsidRPr="0024130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, </w:t>
      </w:r>
    </w:p>
    <w:p w14:paraId="42845DCC" w14:textId="77777777" w:rsidR="004838F8" w:rsidRPr="0024130E" w:rsidRDefault="004838F8" w:rsidP="004838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30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 zákazu podomního a pochůzkového prodeje na území obce</w:t>
      </w:r>
    </w:p>
    <w:p w14:paraId="350DDA7E" w14:textId="77777777" w:rsidR="000B5355" w:rsidRDefault="000B5355" w:rsidP="00882E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05CDC595" w14:textId="5B2C2289" w:rsidR="0024130E" w:rsidRDefault="00882E2C" w:rsidP="00882E2C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</w:t>
      </w:r>
      <w:r w:rsidR="00A26621">
        <w:rPr>
          <w:rFonts w:ascii="Times New Roman" w:eastAsia="Times New Roman" w:hAnsi="Times New Roman" w:cs="Times New Roman"/>
          <w:sz w:val="24"/>
          <w:szCs w:val="24"/>
          <w:lang w:eastAsia="cs-CZ"/>
        </w:rPr>
        <w:t>Žilina</w:t>
      </w:r>
      <w:r w:rsidR="0024130E"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svém zasedání dne </w:t>
      </w:r>
      <w:r w:rsidR="00226EDD">
        <w:rPr>
          <w:rFonts w:ascii="Times New Roman" w:eastAsia="Times New Roman" w:hAnsi="Times New Roman" w:cs="Times New Roman"/>
          <w:sz w:val="24"/>
          <w:szCs w:val="24"/>
          <w:lang w:eastAsia="cs-CZ"/>
        </w:rPr>
        <w:t>8. prosince 2020,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usnesením č. </w:t>
      </w:r>
      <w:r w:rsidR="00226EDD">
        <w:rPr>
          <w:rFonts w:ascii="Times New Roman" w:eastAsia="Times New Roman" w:hAnsi="Times New Roman" w:cs="Times New Roman"/>
          <w:sz w:val="24"/>
          <w:szCs w:val="24"/>
          <w:lang w:eastAsia="cs-CZ"/>
        </w:rPr>
        <w:t>103/</w:t>
      </w:r>
      <w:proofErr w:type="gramStart"/>
      <w:r w:rsidR="00226EDD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130E"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usneslo</w:t>
      </w:r>
      <w:proofErr w:type="gramEnd"/>
      <w:r w:rsidR="0024130E"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vydat na základě ustanovení § 18 odst. </w:t>
      </w:r>
      <w:r w:rsidR="00881BE3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24130E"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455/1991 Sb., o živnostenském podnikání (živnostenský zákon), ve znění pozdějších předpisů, a v souladu s ustanovením § 11 odst. 1, § 84 odst. 3 a § 102 odst. 4 ve spojení s odst. 2 písm. d) a zákona č. 128/2000 Sb., o obcích (obecní zřízení), ve znění pozdějších předpisů, toto nařízení:</w:t>
      </w:r>
    </w:p>
    <w:p w14:paraId="42218DF7" w14:textId="77777777" w:rsidR="0024130E" w:rsidRPr="00ED062F" w:rsidRDefault="0024130E" w:rsidP="00ED062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ED062F">
        <w:rPr>
          <w:rFonts w:ascii="Times New Roman" w:hAnsi="Times New Roman" w:cs="Times New Roman"/>
          <w:b/>
          <w:sz w:val="24"/>
          <w:szCs w:val="24"/>
          <w:lang w:eastAsia="cs-CZ"/>
        </w:rPr>
        <w:t>Čl. 1</w:t>
      </w:r>
    </w:p>
    <w:p w14:paraId="1C501659" w14:textId="77777777" w:rsidR="0024130E" w:rsidRPr="00ED062F" w:rsidRDefault="0024130E" w:rsidP="00ED062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ED062F">
        <w:rPr>
          <w:rFonts w:ascii="Times New Roman" w:hAnsi="Times New Roman" w:cs="Times New Roman"/>
          <w:b/>
          <w:sz w:val="24"/>
          <w:szCs w:val="24"/>
          <w:lang w:eastAsia="cs-CZ"/>
        </w:rPr>
        <w:t>Úvodní ustanovení</w:t>
      </w:r>
    </w:p>
    <w:p w14:paraId="177AD1D6" w14:textId="4C79768F" w:rsidR="00ED062F" w:rsidRDefault="0024130E" w:rsidP="003628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tohoto nařízení obce (dále jen „nařízení“) je stanovit, které druhy prodeje zboží nebo poskytování služeb prováděné mimo provozovnu určenou k tomuto účelu kolaudačním rozhodnutím podle zvláštního zákona</w:t>
      </w:r>
      <w:bookmarkStart w:id="0" w:name="_ftnref1"/>
      <w:r w:rsidR="00DC5851"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"file:///C:\\Users\\Kolaje1\\Desktop\\VyhlÃ¡Å¡ky\\2017\\vzor-narizeni-obce-podomni-prodej.docx" \o "" </w:instrText>
      </w:r>
      <w:r w:rsidR="00DC5851"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2413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[1]</w:t>
      </w:r>
      <w:r w:rsidR="00DC5851"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bookmarkEnd w:id="0"/>
      <w:r w:rsidRPr="0024130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)</w:t>
      </w:r>
      <w:r w:rsidR="00882E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na území obce </w:t>
      </w:r>
      <w:r w:rsidR="00A26621">
        <w:rPr>
          <w:rFonts w:ascii="Times New Roman" w:eastAsia="Times New Roman" w:hAnsi="Times New Roman" w:cs="Times New Roman"/>
          <w:sz w:val="24"/>
          <w:szCs w:val="24"/>
          <w:lang w:eastAsia="cs-CZ"/>
        </w:rPr>
        <w:t>Žilina</w:t>
      </w:r>
      <w:r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zakázány. </w:t>
      </w:r>
    </w:p>
    <w:p w14:paraId="5DD0CBD8" w14:textId="77777777" w:rsidR="0024130E" w:rsidRPr="00ED062F" w:rsidRDefault="0024130E" w:rsidP="00ED062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ED062F">
        <w:rPr>
          <w:rFonts w:ascii="Times New Roman" w:hAnsi="Times New Roman" w:cs="Times New Roman"/>
          <w:b/>
          <w:sz w:val="24"/>
          <w:szCs w:val="24"/>
          <w:lang w:eastAsia="cs-CZ"/>
        </w:rPr>
        <w:t>Čl. 2</w:t>
      </w:r>
    </w:p>
    <w:p w14:paraId="2E28F3CA" w14:textId="77777777" w:rsidR="0024130E" w:rsidRPr="00ED062F" w:rsidRDefault="0024130E" w:rsidP="00ED062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ED062F">
        <w:rPr>
          <w:rFonts w:ascii="Times New Roman" w:hAnsi="Times New Roman" w:cs="Times New Roman"/>
          <w:b/>
          <w:sz w:val="24"/>
          <w:szCs w:val="24"/>
          <w:lang w:eastAsia="cs-CZ"/>
        </w:rPr>
        <w:t>Vymezení pojmů</w:t>
      </w:r>
    </w:p>
    <w:p w14:paraId="741D4972" w14:textId="77777777" w:rsidR="0024130E" w:rsidRPr="0024130E" w:rsidRDefault="0024130E" w:rsidP="00241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účely tohoto nařízení se vymezují pojmy: </w:t>
      </w:r>
    </w:p>
    <w:p w14:paraId="545DB93D" w14:textId="77777777" w:rsidR="0036281F" w:rsidRPr="0036281F" w:rsidRDefault="0024130E" w:rsidP="0036281F">
      <w:pPr>
        <w:pStyle w:val="Odstavecseseznamem"/>
        <w:numPr>
          <w:ilvl w:val="0"/>
          <w:numId w:val="5"/>
        </w:num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8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Podomním prodejem se rozumí prodej zboží či poskytování služeb nebo nabízení prodeje zboží či poskytování služeb provozovaný bez pevného stanoviště obchůzkou jednotlivých bytů, domů, budov apod. bez předchozí objednávky. </w:t>
      </w:r>
    </w:p>
    <w:p w14:paraId="0D253499" w14:textId="46CD7DBE" w:rsidR="0024130E" w:rsidRPr="0036281F" w:rsidRDefault="0024130E" w:rsidP="0036281F">
      <w:pPr>
        <w:pStyle w:val="Odstavecseseznamem"/>
        <w:numPr>
          <w:ilvl w:val="0"/>
          <w:numId w:val="5"/>
        </w:num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81F">
        <w:rPr>
          <w:rFonts w:ascii="Times New Roman" w:eastAsia="Times New Roman" w:hAnsi="Times New Roman" w:cs="Times New Roman"/>
          <w:sz w:val="24"/>
          <w:szCs w:val="24"/>
          <w:lang w:eastAsia="cs-CZ"/>
        </w:rPr>
        <w:t>Pochůzkovým prodejem se rozumí prodej zboží nebo poskytování služeb nebo nabízení prodeje zboží či poskytování služeb na veřejném prostranství s použitím přenosného nebo neseného zařízení (konstrukce, tyče, závěsného pultu, ze zavazadel, tašek a podobných zařízení) nebo přímo z ruky, přičemž není rozhodující, zda ten, kdo zboží nebo služby prodává či nabízí, se přemísťuje nebo postává na místě.</w:t>
      </w:r>
    </w:p>
    <w:p w14:paraId="40EDC5C5" w14:textId="77777777" w:rsidR="004838F8" w:rsidRDefault="004838F8" w:rsidP="00ED062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B7EC73D" w14:textId="6B0F3193" w:rsidR="0024130E" w:rsidRPr="00ED062F" w:rsidRDefault="0024130E" w:rsidP="00ED062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ED062F">
        <w:rPr>
          <w:rFonts w:ascii="Times New Roman" w:hAnsi="Times New Roman" w:cs="Times New Roman"/>
          <w:b/>
          <w:sz w:val="24"/>
          <w:szCs w:val="24"/>
          <w:lang w:eastAsia="cs-CZ"/>
        </w:rPr>
        <w:t>Čl. 3</w:t>
      </w:r>
    </w:p>
    <w:p w14:paraId="29AE4A6D" w14:textId="77777777" w:rsidR="0024130E" w:rsidRPr="00ED062F" w:rsidRDefault="0024130E" w:rsidP="00ED062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ED062F">
        <w:rPr>
          <w:rFonts w:ascii="Times New Roman" w:hAnsi="Times New Roman" w:cs="Times New Roman"/>
          <w:b/>
          <w:sz w:val="24"/>
          <w:szCs w:val="24"/>
          <w:lang w:eastAsia="cs-CZ"/>
        </w:rPr>
        <w:t>Zakázané druhy prodeje zboží a poskytování služeb</w:t>
      </w:r>
    </w:p>
    <w:p w14:paraId="1E69F438" w14:textId="18DC9396" w:rsidR="0024130E" w:rsidRDefault="00882E2C" w:rsidP="00ED062F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území obce </w:t>
      </w:r>
      <w:r w:rsidR="00A26621">
        <w:rPr>
          <w:rFonts w:ascii="Times New Roman" w:eastAsia="Times New Roman" w:hAnsi="Times New Roman" w:cs="Times New Roman"/>
          <w:sz w:val="24"/>
          <w:szCs w:val="24"/>
          <w:lang w:eastAsia="cs-CZ"/>
        </w:rPr>
        <w:t>Žilina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130E"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t>se podomní prod</w:t>
      </w:r>
      <w:r w:rsid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t>ej a pochůzkový prodej zakazují</w:t>
      </w:r>
      <w:r w:rsidR="0036281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1169A10" w14:textId="77777777" w:rsidR="00331883" w:rsidRDefault="00331883" w:rsidP="00ED062F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B8E318" w14:textId="77777777" w:rsidR="004838F8" w:rsidRDefault="004838F8" w:rsidP="00ED062F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CAB9CB" w14:textId="6D83E2AD" w:rsidR="0024130E" w:rsidRPr="00ED062F" w:rsidRDefault="0024130E" w:rsidP="00ED062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ED062F">
        <w:rPr>
          <w:rFonts w:ascii="Times New Roman" w:hAnsi="Times New Roman" w:cs="Times New Roman"/>
          <w:b/>
          <w:sz w:val="24"/>
          <w:szCs w:val="24"/>
          <w:lang w:eastAsia="cs-CZ"/>
        </w:rPr>
        <w:t>Čl. 4</w:t>
      </w:r>
    </w:p>
    <w:p w14:paraId="39469C74" w14:textId="77777777" w:rsidR="0024130E" w:rsidRPr="00ED062F" w:rsidRDefault="0024130E" w:rsidP="00ED062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ED062F">
        <w:rPr>
          <w:rFonts w:ascii="Times New Roman" w:hAnsi="Times New Roman" w:cs="Times New Roman"/>
          <w:b/>
          <w:sz w:val="24"/>
          <w:szCs w:val="24"/>
          <w:lang w:eastAsia="cs-CZ"/>
        </w:rPr>
        <w:t>Prodej zboží a poskytování služeb, na které se toto nařízení nevztahuje</w:t>
      </w:r>
    </w:p>
    <w:p w14:paraId="64ECE3B5" w14:textId="77777777" w:rsidR="0024130E" w:rsidRPr="0024130E" w:rsidRDefault="0024130E" w:rsidP="00241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t>Toto nařízení se nevztahuje na:</w:t>
      </w:r>
    </w:p>
    <w:p w14:paraId="2056495B" w14:textId="77777777" w:rsidR="0036281F" w:rsidRPr="0036281F" w:rsidRDefault="0024130E" w:rsidP="0036281F">
      <w:pPr>
        <w:pStyle w:val="Odstavecseseznamem"/>
        <w:numPr>
          <w:ilvl w:val="0"/>
          <w:numId w:val="6"/>
        </w:numPr>
        <w:tabs>
          <w:tab w:val="num" w:pos="96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81F">
        <w:rPr>
          <w:rFonts w:ascii="Times New Roman" w:eastAsia="Times New Roman" w:hAnsi="Times New Roman" w:cs="Times New Roman"/>
          <w:sz w:val="24"/>
          <w:szCs w:val="24"/>
          <w:lang w:eastAsia="cs-CZ"/>
        </w:rPr>
        <w:t>očkování domácích zvířat,</w:t>
      </w:r>
    </w:p>
    <w:p w14:paraId="4A18C7DC" w14:textId="77777777" w:rsidR="0036281F" w:rsidRPr="0036281F" w:rsidRDefault="0024130E" w:rsidP="0036281F">
      <w:pPr>
        <w:pStyle w:val="Odstavecseseznamem"/>
        <w:numPr>
          <w:ilvl w:val="0"/>
          <w:numId w:val="6"/>
        </w:numPr>
        <w:tabs>
          <w:tab w:val="num" w:pos="96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81F">
        <w:rPr>
          <w:rFonts w:ascii="Times New Roman" w:eastAsia="Times New Roman" w:hAnsi="Times New Roman" w:cs="Times New Roman"/>
          <w:sz w:val="24"/>
          <w:szCs w:val="24"/>
          <w:lang w:eastAsia="cs-CZ"/>
        </w:rPr>
        <w:t>nabízení služeb podle nařízení vlády č.</w:t>
      </w:r>
      <w:r w:rsidRPr="0036281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91/2010 Sb., o podmínkách požární bezpečnosti při provozu komínů, kouřovodů a spotřebičů paliv,</w:t>
      </w:r>
    </w:p>
    <w:p w14:paraId="2FF1E27E" w14:textId="6D8ABD2F" w:rsidR="0036281F" w:rsidRPr="0036281F" w:rsidRDefault="0024130E" w:rsidP="0036281F">
      <w:pPr>
        <w:pStyle w:val="Odstavecseseznamem"/>
        <w:numPr>
          <w:ilvl w:val="0"/>
          <w:numId w:val="6"/>
        </w:numPr>
        <w:tabs>
          <w:tab w:val="num" w:pos="96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81F">
        <w:rPr>
          <w:rFonts w:ascii="Times New Roman" w:eastAsia="Times New Roman" w:hAnsi="Times New Roman" w:cs="Times New Roman"/>
          <w:sz w:val="24"/>
          <w:szCs w:val="20"/>
          <w:lang w:eastAsia="cs-CZ"/>
        </w:rPr>
        <w:t>nabídku a prodej zboží při výstavních a kulturních akcích, slavnostech, veřejných vystoupeních, sportovních nebo jiných podobných akcích</w:t>
      </w:r>
      <w:r w:rsidR="0036281F" w:rsidRPr="0036281F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6223BB95" w14:textId="7E88A3DD" w:rsidR="0024130E" w:rsidRPr="0036281F" w:rsidRDefault="0024130E" w:rsidP="0036281F">
      <w:pPr>
        <w:pStyle w:val="Odstavecseseznamem"/>
        <w:numPr>
          <w:ilvl w:val="0"/>
          <w:numId w:val="6"/>
        </w:numPr>
        <w:tabs>
          <w:tab w:val="num" w:pos="96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81F">
        <w:rPr>
          <w:rFonts w:ascii="Times New Roman" w:eastAsia="Times New Roman" w:hAnsi="Times New Roman" w:cs="Times New Roman"/>
          <w:sz w:val="24"/>
          <w:szCs w:val="20"/>
          <w:lang w:eastAsia="cs-CZ"/>
        </w:rPr>
        <w:t>předem ohlášené pojízdné prodejny</w:t>
      </w:r>
      <w:r w:rsidR="0036281F" w:rsidRPr="0036281F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0FE026B6" w14:textId="77777777" w:rsidR="0024130E" w:rsidRPr="00ED062F" w:rsidRDefault="0024130E" w:rsidP="00ED062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ED062F">
        <w:rPr>
          <w:rFonts w:ascii="Times New Roman" w:hAnsi="Times New Roman" w:cs="Times New Roman"/>
          <w:b/>
          <w:sz w:val="24"/>
          <w:szCs w:val="24"/>
          <w:lang w:eastAsia="cs-CZ"/>
        </w:rPr>
        <w:t>Čl. 5</w:t>
      </w:r>
    </w:p>
    <w:p w14:paraId="2539D6F5" w14:textId="77777777" w:rsidR="0024130E" w:rsidRPr="0024130E" w:rsidRDefault="0024130E" w:rsidP="00ED062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ED062F">
        <w:rPr>
          <w:rFonts w:ascii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36F82961" w14:textId="36193187" w:rsidR="0024130E" w:rsidRPr="0036281F" w:rsidRDefault="0024130E" w:rsidP="0036281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81F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="00ED062F" w:rsidRPr="0036281F">
        <w:rPr>
          <w:rFonts w:ascii="Times New Roman" w:eastAsia="Times New Roman" w:hAnsi="Times New Roman" w:cs="Times New Roman"/>
          <w:sz w:val="24"/>
          <w:szCs w:val="24"/>
          <w:lang w:eastAsia="cs-CZ"/>
        </w:rPr>
        <w:t>rušení povinností stanovených tí</w:t>
      </w:r>
      <w:r w:rsidRPr="0036281F">
        <w:rPr>
          <w:rFonts w:ascii="Times New Roman" w:eastAsia="Times New Roman" w:hAnsi="Times New Roman" w:cs="Times New Roman"/>
          <w:sz w:val="24"/>
          <w:szCs w:val="24"/>
          <w:lang w:eastAsia="cs-CZ"/>
        </w:rPr>
        <w:t>mto nařízením se postihuje podle zvláštních právních předpisů</w:t>
      </w:r>
      <w:bookmarkStart w:id="1" w:name="_ftnref2"/>
      <w:r w:rsidR="00DC5851" w:rsidRPr="0036281F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36281F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"file:///C:\\Users\\Kolaje1\\Desktop\\VyhlÃ¡Å¡ky\\2017\\vzor-narizeni-obce-podomni-prodej.docx" \o "" </w:instrText>
      </w:r>
      <w:r w:rsidR="00DC5851" w:rsidRPr="0036281F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36281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[2]</w:t>
      </w:r>
      <w:r w:rsidR="00DC5851" w:rsidRPr="0036281F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bookmarkEnd w:id="1"/>
      <w:r w:rsidRPr="003628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)</w:t>
      </w:r>
      <w:r w:rsidRPr="0036281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95846CD" w14:textId="224A104C" w:rsidR="0024130E" w:rsidRPr="0036281F" w:rsidRDefault="0024130E" w:rsidP="0036281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81F">
        <w:rPr>
          <w:rFonts w:ascii="Times New Roman" w:eastAsia="Times New Roman" w:hAnsi="Times New Roman" w:cs="Times New Roman"/>
          <w:sz w:val="24"/>
          <w:szCs w:val="24"/>
          <w:lang w:eastAsia="cs-CZ"/>
        </w:rPr>
        <w:t>Toto nařízení nabývá účinnosti patnáctý den po vyhlášení, tedy vyvěšení na úřední desce.</w:t>
      </w:r>
    </w:p>
    <w:p w14:paraId="6149A40F" w14:textId="77777777" w:rsidR="0036281F" w:rsidRDefault="0024130E" w:rsidP="00241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AA11B22" w14:textId="2E574629" w:rsidR="0024130E" w:rsidRDefault="0036281F" w:rsidP="00241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 w:rsidR="00A26621">
        <w:rPr>
          <w:rFonts w:ascii="Times New Roman" w:eastAsia="Times New Roman" w:hAnsi="Times New Roman" w:cs="Times New Roman"/>
          <w:sz w:val="24"/>
          <w:szCs w:val="24"/>
          <w:lang w:eastAsia="cs-CZ"/>
        </w:rPr>
        <w:t>Žilině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</w:t>
      </w:r>
      <w:r w:rsidR="00A26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9. 12. 2020</w:t>
      </w:r>
    </w:p>
    <w:p w14:paraId="2AC30722" w14:textId="4735C127" w:rsidR="0036281F" w:rsidRDefault="0036281F" w:rsidP="00241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3FD7C5" w14:textId="5045A244" w:rsidR="00226EDD" w:rsidRDefault="00226EDD" w:rsidP="00241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6EF4BB" w14:textId="77777777" w:rsidR="00226EDD" w:rsidRPr="0024130E" w:rsidRDefault="00226EDD" w:rsidP="00241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9AE070" w14:textId="24FAD0AC" w:rsidR="0024130E" w:rsidRPr="00ED062F" w:rsidRDefault="00ED062F" w:rsidP="00ED062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lang w:eastAsia="cs-CZ"/>
        </w:rPr>
        <w:t xml:space="preserve">                        </w:t>
      </w:r>
      <w:r w:rsidR="00A26621">
        <w:rPr>
          <w:rFonts w:ascii="Times New Roman" w:hAnsi="Times New Roman" w:cs="Times New Roman"/>
          <w:sz w:val="24"/>
          <w:szCs w:val="24"/>
          <w:lang w:eastAsia="cs-CZ"/>
        </w:rPr>
        <w:t>Ing. Václav Hamouz</w:t>
      </w:r>
      <w:r w:rsidR="0024130E" w:rsidRPr="00ED062F">
        <w:rPr>
          <w:rFonts w:ascii="Times New Roman" w:hAnsi="Times New Roman" w:cs="Times New Roman"/>
          <w:sz w:val="24"/>
          <w:szCs w:val="24"/>
          <w:lang w:eastAsia="cs-CZ"/>
        </w:rPr>
        <w:t>                                    </w:t>
      </w:r>
      <w:r w:rsidRPr="00ED062F">
        <w:rPr>
          <w:rFonts w:ascii="Times New Roman" w:hAnsi="Times New Roman" w:cs="Times New Roman"/>
          <w:sz w:val="24"/>
          <w:szCs w:val="24"/>
          <w:lang w:eastAsia="cs-CZ"/>
        </w:rPr>
        <w:t xml:space="preserve">            </w:t>
      </w:r>
      <w:r w:rsidRPr="00ED062F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Ing. </w:t>
      </w:r>
      <w:r w:rsidR="00A26621">
        <w:rPr>
          <w:rFonts w:ascii="Times New Roman" w:hAnsi="Times New Roman" w:cs="Times New Roman"/>
          <w:sz w:val="24"/>
          <w:szCs w:val="24"/>
          <w:lang w:eastAsia="cs-CZ"/>
        </w:rPr>
        <w:t>Petr</w:t>
      </w:r>
      <w:r w:rsidRPr="00ED062F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26621">
        <w:rPr>
          <w:rFonts w:ascii="Times New Roman" w:hAnsi="Times New Roman" w:cs="Times New Roman"/>
          <w:sz w:val="24"/>
          <w:szCs w:val="24"/>
          <w:lang w:eastAsia="cs-CZ"/>
        </w:rPr>
        <w:t>Melichar</w:t>
      </w:r>
    </w:p>
    <w:p w14:paraId="7DA0F08A" w14:textId="25F01072" w:rsidR="00ED062F" w:rsidRPr="00ED062F" w:rsidRDefault="00ED062F" w:rsidP="00ED062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</w:t>
      </w:r>
      <w:r w:rsidRPr="00ED062F">
        <w:rPr>
          <w:rFonts w:ascii="Times New Roman" w:hAnsi="Times New Roman" w:cs="Times New Roman"/>
          <w:sz w:val="24"/>
          <w:szCs w:val="24"/>
          <w:lang w:eastAsia="cs-CZ"/>
        </w:rPr>
        <w:t xml:space="preserve">  místostarosta</w:t>
      </w:r>
      <w:r w:rsidRPr="00ED062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ED062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ED062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ED062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ED062F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</w:t>
      </w:r>
      <w:r w:rsidRPr="00ED062F">
        <w:rPr>
          <w:rFonts w:ascii="Times New Roman" w:hAnsi="Times New Roman" w:cs="Times New Roman"/>
          <w:sz w:val="24"/>
          <w:szCs w:val="24"/>
          <w:lang w:eastAsia="cs-CZ"/>
        </w:rPr>
        <w:t xml:space="preserve">     starosta</w:t>
      </w:r>
    </w:p>
    <w:p w14:paraId="2238E5C1" w14:textId="77777777" w:rsidR="00ED062F" w:rsidRPr="00ED062F" w:rsidRDefault="00ED062F" w:rsidP="00ED062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BD2EE42" w14:textId="77777777" w:rsidR="00ED062F" w:rsidRDefault="00ED062F" w:rsidP="00ED062F">
      <w:pPr>
        <w:pStyle w:val="Bezmezer"/>
        <w:rPr>
          <w:lang w:eastAsia="cs-CZ"/>
        </w:rPr>
      </w:pPr>
      <w:r>
        <w:rPr>
          <w:lang w:eastAsia="cs-CZ"/>
        </w:rPr>
        <w:t xml:space="preserve">     </w:t>
      </w:r>
    </w:p>
    <w:p w14:paraId="46D4858C" w14:textId="77777777" w:rsidR="0097034D" w:rsidRDefault="0097034D" w:rsidP="00ED062F">
      <w:pPr>
        <w:pStyle w:val="Bezmezer"/>
        <w:rPr>
          <w:rFonts w:ascii="Times New Roman" w:hAnsi="Times New Roman" w:cs="Times New Roman"/>
          <w:lang w:eastAsia="cs-CZ"/>
        </w:rPr>
      </w:pPr>
    </w:p>
    <w:p w14:paraId="112083EC" w14:textId="77777777" w:rsidR="0097034D" w:rsidRDefault="0097034D" w:rsidP="00ED062F">
      <w:pPr>
        <w:pStyle w:val="Bezmezer"/>
        <w:rPr>
          <w:rFonts w:ascii="Times New Roman" w:hAnsi="Times New Roman" w:cs="Times New Roman"/>
          <w:lang w:eastAsia="cs-CZ"/>
        </w:rPr>
      </w:pPr>
    </w:p>
    <w:p w14:paraId="4F856352" w14:textId="77777777" w:rsidR="0097034D" w:rsidRDefault="0097034D" w:rsidP="00ED062F">
      <w:pPr>
        <w:pStyle w:val="Bezmezer"/>
        <w:rPr>
          <w:rFonts w:ascii="Times New Roman" w:hAnsi="Times New Roman" w:cs="Times New Roman"/>
          <w:lang w:eastAsia="cs-CZ"/>
        </w:rPr>
      </w:pPr>
    </w:p>
    <w:p w14:paraId="660B4F50" w14:textId="2771B04E" w:rsidR="00ED062F" w:rsidRPr="0097034D" w:rsidRDefault="0097034D" w:rsidP="00ED062F">
      <w:pPr>
        <w:pStyle w:val="Bezmezer"/>
        <w:rPr>
          <w:rFonts w:ascii="Times New Roman" w:hAnsi="Times New Roman" w:cs="Times New Roman"/>
          <w:lang w:eastAsia="cs-CZ"/>
        </w:rPr>
      </w:pPr>
      <w:r w:rsidRPr="0097034D">
        <w:rPr>
          <w:rFonts w:ascii="Times New Roman" w:hAnsi="Times New Roman" w:cs="Times New Roman"/>
          <w:lang w:eastAsia="cs-CZ"/>
        </w:rPr>
        <w:t>Vyvěšeno:</w:t>
      </w:r>
    </w:p>
    <w:p w14:paraId="693EE459" w14:textId="0F941B55" w:rsidR="0097034D" w:rsidRPr="0097034D" w:rsidRDefault="0097034D" w:rsidP="00ED062F">
      <w:pPr>
        <w:pStyle w:val="Bezmezer"/>
        <w:rPr>
          <w:rFonts w:ascii="Times New Roman" w:hAnsi="Times New Roman" w:cs="Times New Roman"/>
          <w:lang w:eastAsia="cs-CZ"/>
        </w:rPr>
      </w:pPr>
      <w:r w:rsidRPr="0097034D">
        <w:rPr>
          <w:rFonts w:ascii="Times New Roman" w:hAnsi="Times New Roman" w:cs="Times New Roman"/>
          <w:lang w:eastAsia="cs-CZ"/>
        </w:rPr>
        <w:t>Sejmuto:</w:t>
      </w:r>
    </w:p>
    <w:p w14:paraId="3FE94726" w14:textId="61FB3E47" w:rsidR="0097034D" w:rsidRPr="0097034D" w:rsidRDefault="0097034D" w:rsidP="00ED062F">
      <w:pPr>
        <w:pStyle w:val="Bezmezer"/>
        <w:rPr>
          <w:rFonts w:ascii="Times New Roman" w:hAnsi="Times New Roman" w:cs="Times New Roman"/>
          <w:lang w:eastAsia="cs-CZ"/>
        </w:rPr>
      </w:pPr>
      <w:r w:rsidRPr="0097034D">
        <w:rPr>
          <w:rFonts w:ascii="Times New Roman" w:hAnsi="Times New Roman" w:cs="Times New Roman"/>
          <w:lang w:eastAsia="cs-CZ"/>
        </w:rPr>
        <w:t>Právní moc:</w:t>
      </w:r>
    </w:p>
    <w:p w14:paraId="0EC81697" w14:textId="788B4C17" w:rsidR="0024130E" w:rsidRPr="0036281F" w:rsidRDefault="0024130E" w:rsidP="0036281F">
      <w:pPr>
        <w:pStyle w:val="Bezmezer"/>
      </w:pPr>
      <w:r w:rsidRPr="0024130E">
        <w:rPr>
          <w:lang w:eastAsia="cs-CZ"/>
        </w:rPr>
        <w:t>                         </w:t>
      </w:r>
    </w:p>
    <w:p w14:paraId="030F0193" w14:textId="77777777" w:rsidR="0097034D" w:rsidRDefault="0097034D" w:rsidP="0024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6988CC" w14:textId="77777777" w:rsidR="0097034D" w:rsidRDefault="0097034D" w:rsidP="0024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1754E1" w14:textId="0BB1C544" w:rsidR="0024130E" w:rsidRPr="0024130E" w:rsidRDefault="00226EDD" w:rsidP="0024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435F800">
          <v:rect id="_x0000_i1026" style="width:149.7pt;height:.75pt" o:hrpct="330" o:hrstd="t" o:hr="t" fillcolor="#a0a0a0" stroked="f"/>
        </w:pict>
      </w:r>
    </w:p>
    <w:bookmarkStart w:id="2" w:name="_ftn1"/>
    <w:p w14:paraId="73201427" w14:textId="77777777" w:rsidR="0024130E" w:rsidRPr="0024130E" w:rsidRDefault="00DC5851" w:rsidP="00241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24130E"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"file:///C:\\Users\\Kolaje1\\Desktop\\VyhlÃ¡Å¡ky\\2017\\vzor-narizeni-obce-podomni-prodej.docx" \o "" </w:instrText>
      </w:r>
      <w:r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24130E" w:rsidRPr="0024130E">
        <w:rPr>
          <w:rFonts w:ascii="Times New Roman" w:eastAsia="Times New Roman" w:hAnsi="Times New Roman" w:cs="Times New Roman"/>
          <w:color w:val="0000FF"/>
          <w:sz w:val="20"/>
          <w:u w:val="single"/>
          <w:lang w:eastAsia="cs-CZ"/>
        </w:rPr>
        <w:t>[1]</w:t>
      </w:r>
      <w:r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bookmarkEnd w:id="2"/>
      <w:r w:rsidR="0024130E" w:rsidRPr="0024130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)</w:t>
      </w:r>
      <w:r w:rsidR="0024130E"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 č. 183/2006 Sb., o územním plánování a stavebním řádu (stavební zákon), ve znění pozdějších předpisů.</w:t>
      </w:r>
    </w:p>
    <w:bookmarkStart w:id="3" w:name="_ftn2"/>
    <w:p w14:paraId="20FE3383" w14:textId="41524B19" w:rsidR="0024130E" w:rsidRPr="0024130E" w:rsidRDefault="00DC5851" w:rsidP="0097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24130E"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"file:///C:\\Users\\Kolaje1\\Desktop\\VyhlÃ¡Å¡ky\\2017\\vzor-narizeni-obce-podomni-prodej.docx" \o "" </w:instrText>
      </w:r>
      <w:r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24130E" w:rsidRPr="0024130E">
        <w:rPr>
          <w:rFonts w:ascii="Times New Roman" w:eastAsia="Times New Roman" w:hAnsi="Times New Roman" w:cs="Times New Roman"/>
          <w:color w:val="0000FF"/>
          <w:sz w:val="20"/>
          <w:u w:val="single"/>
          <w:lang w:eastAsia="cs-CZ"/>
        </w:rPr>
        <w:t>[2]</w:t>
      </w:r>
      <w:r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bookmarkEnd w:id="3"/>
      <w:r w:rsidR="0024130E" w:rsidRPr="0024130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)</w:t>
      </w:r>
      <w:r w:rsidR="0024130E"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628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 č. 251/2016 Sb., o některých přestupcích</w:t>
      </w:r>
      <w:r w:rsidR="000A16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36281F">
        <w:rPr>
          <w:rFonts w:ascii="Times New Roman" w:eastAsia="Times New Roman" w:hAnsi="Times New Roman" w:cs="Times New Roman"/>
          <w:sz w:val="24"/>
          <w:szCs w:val="24"/>
          <w:lang w:eastAsia="cs-CZ"/>
        </w:rPr>
        <w:t>ve znění pozdějších přestupků - § 4</w:t>
      </w:r>
      <w:r w:rsidR="0024130E" w:rsidRPr="0024130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sectPr w:rsidR="0024130E" w:rsidRPr="0024130E" w:rsidSect="00FF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28D5"/>
    <w:multiLevelType w:val="multilevel"/>
    <w:tmpl w:val="7AC2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52C18"/>
    <w:multiLevelType w:val="hybridMultilevel"/>
    <w:tmpl w:val="C0BA4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3630A"/>
    <w:multiLevelType w:val="multilevel"/>
    <w:tmpl w:val="7220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D1037"/>
    <w:multiLevelType w:val="multilevel"/>
    <w:tmpl w:val="9F72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A19C8"/>
    <w:multiLevelType w:val="hybridMultilevel"/>
    <w:tmpl w:val="85904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31283"/>
    <w:multiLevelType w:val="multilevel"/>
    <w:tmpl w:val="B416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50D55"/>
    <w:multiLevelType w:val="hybridMultilevel"/>
    <w:tmpl w:val="3A3ED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30E"/>
    <w:rsid w:val="000A16FF"/>
    <w:rsid w:val="000B5355"/>
    <w:rsid w:val="00226EDD"/>
    <w:rsid w:val="0024130E"/>
    <w:rsid w:val="00331883"/>
    <w:rsid w:val="0036281F"/>
    <w:rsid w:val="004838F8"/>
    <w:rsid w:val="006F2D95"/>
    <w:rsid w:val="007C312C"/>
    <w:rsid w:val="007C5ECB"/>
    <w:rsid w:val="00881BE3"/>
    <w:rsid w:val="00882E2C"/>
    <w:rsid w:val="008F742F"/>
    <w:rsid w:val="0097034D"/>
    <w:rsid w:val="00A26621"/>
    <w:rsid w:val="00B266D1"/>
    <w:rsid w:val="00B43BB0"/>
    <w:rsid w:val="00DC5851"/>
    <w:rsid w:val="00ED062F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0BE9"/>
  <w15:docId w15:val="{246982B3-E1AF-4E0E-8399-C128678A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DBA"/>
  </w:style>
  <w:style w:type="paragraph" w:styleId="Nadpis2">
    <w:name w:val="heading 2"/>
    <w:basedOn w:val="Normln"/>
    <w:link w:val="Nadpis2Char"/>
    <w:uiPriority w:val="9"/>
    <w:qFormat/>
    <w:rsid w:val="002413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413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4130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130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4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413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24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4130E"/>
    <w:rPr>
      <w:color w:val="0000FF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24130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130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24130E"/>
  </w:style>
  <w:style w:type="paragraph" w:customStyle="1" w:styleId="vyhlodkaz">
    <w:name w:val="vyhlodkaz"/>
    <w:basedOn w:val="Normln"/>
    <w:rsid w:val="0024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ist">
    <w:name w:val="cist"/>
    <w:basedOn w:val="Standardnpsmoodstavce"/>
    <w:rsid w:val="0024130E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413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4130E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bezny">
    <w:name w:val="bezny"/>
    <w:basedOn w:val="Normln"/>
    <w:rsid w:val="0024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413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4130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owmdatenumber">
    <w:name w:val="owmdatenumber"/>
    <w:basedOn w:val="Standardnpsmoodstavce"/>
    <w:rsid w:val="0024130E"/>
  </w:style>
  <w:style w:type="character" w:customStyle="1" w:styleId="owmdateday">
    <w:name w:val="owmdateday"/>
    <w:basedOn w:val="Standardnpsmoodstavce"/>
    <w:rsid w:val="0024130E"/>
  </w:style>
  <w:style w:type="character" w:customStyle="1" w:styleId="owmdatedayname">
    <w:name w:val="owmdatedayname"/>
    <w:basedOn w:val="Standardnpsmoodstavce"/>
    <w:rsid w:val="0024130E"/>
  </w:style>
  <w:style w:type="character" w:customStyle="1" w:styleId="owmtempmax">
    <w:name w:val="owmtempmax"/>
    <w:basedOn w:val="Standardnpsmoodstavce"/>
    <w:rsid w:val="0024130E"/>
  </w:style>
  <w:style w:type="character" w:customStyle="1" w:styleId="owmtempmin">
    <w:name w:val="owmtempmin"/>
    <w:basedOn w:val="Standardnpsmoodstavce"/>
    <w:rsid w:val="0024130E"/>
  </w:style>
  <w:style w:type="paragraph" w:customStyle="1" w:styleId="dalsi">
    <w:name w:val="dalsi"/>
    <w:basedOn w:val="Normln"/>
    <w:rsid w:val="0024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4130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30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D062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62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9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4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8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05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3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4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44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40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8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72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2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03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2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9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0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9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03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5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25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9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57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2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151E9-BE89-4715-9D7A-FC1225D6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Václav Hamouz</cp:lastModifiedBy>
  <cp:revision>13</cp:revision>
  <cp:lastPrinted>2020-12-09T08:42:00Z</cp:lastPrinted>
  <dcterms:created xsi:type="dcterms:W3CDTF">2020-12-05T20:06:00Z</dcterms:created>
  <dcterms:modified xsi:type="dcterms:W3CDTF">2020-12-09T08:43:00Z</dcterms:modified>
</cp:coreProperties>
</file>