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7CF70" w14:textId="23A948B1" w:rsidR="008B0BE1" w:rsidRPr="00277CB0" w:rsidRDefault="008B0BE1" w:rsidP="008B0B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77CB0">
        <w:rPr>
          <w:rFonts w:ascii="Arial" w:hAnsi="Arial" w:cs="Arial"/>
          <w:b/>
          <w:sz w:val="24"/>
          <w:szCs w:val="24"/>
        </w:rPr>
        <w:t>Město Skalná</w:t>
      </w:r>
    </w:p>
    <w:p w14:paraId="2B2DC651" w14:textId="57211A76" w:rsidR="008B0BE1" w:rsidRPr="00277CB0" w:rsidRDefault="008B0BE1" w:rsidP="008B0B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77CB0">
        <w:rPr>
          <w:rFonts w:ascii="Arial" w:hAnsi="Arial" w:cs="Arial"/>
          <w:b/>
          <w:sz w:val="24"/>
          <w:szCs w:val="24"/>
        </w:rPr>
        <w:t>Zastupitelstvo města Skalná</w:t>
      </w:r>
    </w:p>
    <w:p w14:paraId="161DE7F9" w14:textId="77777777" w:rsidR="008B0BE1" w:rsidRPr="00277CB0" w:rsidRDefault="008B0BE1" w:rsidP="008B0B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8E711" w14:textId="28297762" w:rsidR="008B0BE1" w:rsidRPr="00277CB0" w:rsidRDefault="008B0BE1" w:rsidP="008B0B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77CB0">
        <w:rPr>
          <w:rFonts w:ascii="Arial" w:hAnsi="Arial" w:cs="Arial"/>
          <w:b/>
          <w:sz w:val="24"/>
          <w:szCs w:val="24"/>
        </w:rPr>
        <w:t>Obecně závazná vyhláška města Skalná</w:t>
      </w:r>
      <w:r w:rsidR="00074531">
        <w:rPr>
          <w:rFonts w:ascii="Arial" w:hAnsi="Arial" w:cs="Arial"/>
          <w:b/>
          <w:sz w:val="24"/>
          <w:szCs w:val="24"/>
        </w:rPr>
        <w:t>, kterou se zvyšuje koeficient, jímž se násobí sazba daně u skupiny stavebních pozemků</w:t>
      </w:r>
    </w:p>
    <w:p w14:paraId="31A54614" w14:textId="77777777" w:rsidR="008B0BE1" w:rsidRPr="00277CB0" w:rsidRDefault="008B0BE1" w:rsidP="008B0BE1">
      <w:pPr>
        <w:spacing w:line="276" w:lineRule="auto"/>
        <w:jc w:val="center"/>
        <w:rPr>
          <w:rFonts w:ascii="Arial" w:hAnsi="Arial" w:cs="Arial"/>
        </w:rPr>
      </w:pPr>
    </w:p>
    <w:p w14:paraId="7F44B8F9" w14:textId="63527DCD" w:rsidR="008B0BE1" w:rsidRPr="00277CB0" w:rsidRDefault="008B0BE1" w:rsidP="008B0BE1">
      <w:pPr>
        <w:spacing w:line="276" w:lineRule="auto"/>
        <w:rPr>
          <w:rFonts w:ascii="Arial" w:hAnsi="Arial" w:cs="Arial"/>
        </w:rPr>
      </w:pPr>
      <w:r w:rsidRPr="00277CB0">
        <w:rPr>
          <w:rFonts w:ascii="Arial" w:hAnsi="Arial" w:cs="Arial"/>
        </w:rPr>
        <w:t xml:space="preserve">Zastupitelstvo města Skalná se na svém zasedání dne </w:t>
      </w:r>
      <w:r w:rsidR="00074531">
        <w:rPr>
          <w:rFonts w:ascii="Arial" w:hAnsi="Arial" w:cs="Arial"/>
        </w:rPr>
        <w:t>29</w:t>
      </w:r>
      <w:r w:rsidR="00EC1527" w:rsidRPr="00277CB0">
        <w:rPr>
          <w:rFonts w:ascii="Arial" w:hAnsi="Arial" w:cs="Arial"/>
        </w:rPr>
        <w:t xml:space="preserve">. </w:t>
      </w:r>
      <w:r w:rsidR="002064F1" w:rsidRPr="00277CB0">
        <w:rPr>
          <w:rFonts w:ascii="Arial" w:hAnsi="Arial" w:cs="Arial"/>
        </w:rPr>
        <w:t>8</w:t>
      </w:r>
      <w:r w:rsidR="00EC1527" w:rsidRPr="00277CB0">
        <w:rPr>
          <w:rFonts w:ascii="Arial" w:hAnsi="Arial" w:cs="Arial"/>
        </w:rPr>
        <w:t>. 2024</w:t>
      </w:r>
      <w:r w:rsidRPr="00277CB0">
        <w:rPr>
          <w:rFonts w:ascii="Arial" w:hAnsi="Arial" w:cs="Arial"/>
        </w:rPr>
        <w:t xml:space="preserve"> usneslo vydat na základě § 6 odst. 4 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vyhlášku:</w:t>
      </w:r>
    </w:p>
    <w:p w14:paraId="0A793314" w14:textId="77777777" w:rsidR="008B0BE1" w:rsidRPr="00277CB0" w:rsidRDefault="008B0BE1" w:rsidP="008B0B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77CB0">
        <w:rPr>
          <w:rFonts w:ascii="Arial" w:hAnsi="Arial" w:cs="Arial"/>
          <w:b/>
          <w:szCs w:val="24"/>
        </w:rPr>
        <w:t>Čl. 1</w:t>
      </w:r>
    </w:p>
    <w:p w14:paraId="66A93B3D" w14:textId="77777777" w:rsidR="008B0BE1" w:rsidRPr="00277CB0" w:rsidRDefault="008B0BE1" w:rsidP="008B0B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77CB0">
        <w:rPr>
          <w:rFonts w:ascii="Arial" w:hAnsi="Arial" w:cs="Arial"/>
          <w:b/>
          <w:szCs w:val="24"/>
        </w:rPr>
        <w:t>Zvýšení koeficientu u skupiny stavebních pozemků</w:t>
      </w:r>
    </w:p>
    <w:p w14:paraId="05527D1D" w14:textId="1A5DC8D0" w:rsidR="008B0BE1" w:rsidRPr="00277CB0" w:rsidRDefault="003B22F4" w:rsidP="003B22F4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277CB0">
        <w:rPr>
          <w:rFonts w:ascii="Arial" w:hAnsi="Arial" w:cs="Arial"/>
        </w:rPr>
        <w:t xml:space="preserve">1) </w:t>
      </w:r>
      <w:r w:rsidR="008B0BE1" w:rsidRPr="00277CB0">
        <w:rPr>
          <w:rFonts w:ascii="Arial" w:hAnsi="Arial" w:cs="Arial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74C36AA9" w14:textId="219A0DB8" w:rsidR="00EC1527" w:rsidRPr="00277CB0" w:rsidRDefault="00EC1527" w:rsidP="008B0BE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277CB0">
        <w:rPr>
          <w:rFonts w:ascii="Arial" w:hAnsi="Arial" w:cs="Arial"/>
        </w:rPr>
        <w:t xml:space="preserve">Katastrální území Skalná </w:t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  <w:t>koeficient 1,6</w:t>
      </w:r>
    </w:p>
    <w:p w14:paraId="2BB7D0B1" w14:textId="77777777" w:rsidR="009116C8" w:rsidRPr="00277CB0" w:rsidRDefault="009116C8" w:rsidP="009116C8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9EA1FDE" w14:textId="7654B993" w:rsidR="008B0BE1" w:rsidRPr="00074531" w:rsidRDefault="009116C8" w:rsidP="00074531">
      <w:pPr>
        <w:tabs>
          <w:tab w:val="left" w:pos="1134"/>
        </w:tabs>
        <w:spacing w:line="276" w:lineRule="auto"/>
        <w:rPr>
          <w:rFonts w:ascii="Arial" w:hAnsi="Arial" w:cs="Arial"/>
          <w:b/>
          <w:bCs/>
        </w:rPr>
      </w:pP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  <w:b/>
          <w:bCs/>
        </w:rPr>
        <w:t xml:space="preserve">Čl. </w:t>
      </w:r>
      <w:r w:rsidR="00074531">
        <w:rPr>
          <w:rFonts w:ascii="Arial" w:hAnsi="Arial" w:cs="Arial"/>
          <w:b/>
          <w:bCs/>
        </w:rPr>
        <w:t>2</w:t>
      </w:r>
    </w:p>
    <w:p w14:paraId="25D593B1" w14:textId="77777777" w:rsidR="008B0BE1" w:rsidRPr="00277CB0" w:rsidRDefault="008B0BE1" w:rsidP="008B0B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277CB0">
        <w:rPr>
          <w:rFonts w:ascii="Arial" w:hAnsi="Arial" w:cs="Arial"/>
          <w:b/>
        </w:rPr>
        <w:t>Zrušovací ustanovení</w:t>
      </w:r>
    </w:p>
    <w:p w14:paraId="5CE663A2" w14:textId="335C09CD" w:rsidR="008B0BE1" w:rsidRPr="00277CB0" w:rsidRDefault="008B0BE1" w:rsidP="00466EE1">
      <w:pPr>
        <w:spacing w:line="276" w:lineRule="auto"/>
        <w:ind w:firstLine="709"/>
        <w:rPr>
          <w:rFonts w:ascii="Arial" w:hAnsi="Arial" w:cs="Arial"/>
        </w:rPr>
      </w:pPr>
      <w:r w:rsidRPr="00277CB0">
        <w:rPr>
          <w:rFonts w:ascii="Arial" w:hAnsi="Arial" w:cs="Arial"/>
        </w:rPr>
        <w:t>Zrušuje se obecně závazná vyhláška města</w:t>
      </w:r>
      <w:r w:rsidR="003B22F4" w:rsidRPr="00277CB0">
        <w:rPr>
          <w:rFonts w:ascii="Arial" w:hAnsi="Arial" w:cs="Arial"/>
        </w:rPr>
        <w:t xml:space="preserve"> Skalná</w:t>
      </w:r>
      <w:r w:rsidRPr="00277CB0">
        <w:rPr>
          <w:rFonts w:ascii="Arial" w:hAnsi="Arial" w:cs="Arial"/>
        </w:rPr>
        <w:t xml:space="preserve"> č. </w:t>
      </w:r>
      <w:r w:rsidR="003B22F4" w:rsidRPr="00277CB0">
        <w:rPr>
          <w:rFonts w:ascii="Arial" w:hAnsi="Arial" w:cs="Arial"/>
        </w:rPr>
        <w:t>4</w:t>
      </w:r>
      <w:r w:rsidRPr="00277CB0">
        <w:rPr>
          <w:rFonts w:ascii="Arial" w:hAnsi="Arial" w:cs="Arial"/>
        </w:rPr>
        <w:t>/</w:t>
      </w:r>
      <w:r w:rsidR="003B22F4" w:rsidRPr="00277CB0">
        <w:rPr>
          <w:rFonts w:ascii="Arial" w:hAnsi="Arial" w:cs="Arial"/>
        </w:rPr>
        <w:t>2008</w:t>
      </w:r>
      <w:r w:rsidRPr="00277CB0">
        <w:rPr>
          <w:rFonts w:ascii="Arial" w:hAnsi="Arial" w:cs="Arial"/>
        </w:rPr>
        <w:t>,</w:t>
      </w:r>
      <w:r w:rsidR="003B22F4" w:rsidRPr="00277CB0">
        <w:rPr>
          <w:rFonts w:ascii="Arial" w:hAnsi="Arial" w:cs="Arial"/>
        </w:rPr>
        <w:t xml:space="preserve"> o stanovení koeficientu pro výpočet daně z nemovitosti, </w:t>
      </w:r>
      <w:r w:rsidRPr="00277CB0">
        <w:rPr>
          <w:rFonts w:ascii="Arial" w:hAnsi="Arial" w:cs="Arial"/>
        </w:rPr>
        <w:t xml:space="preserve">ze dne </w:t>
      </w:r>
      <w:r w:rsidR="003B22F4" w:rsidRPr="00277CB0">
        <w:rPr>
          <w:rFonts w:ascii="Arial" w:hAnsi="Arial" w:cs="Arial"/>
        </w:rPr>
        <w:t xml:space="preserve">12. 6. 2008. </w:t>
      </w:r>
    </w:p>
    <w:p w14:paraId="0D891CCA" w14:textId="23897482" w:rsidR="008B0BE1" w:rsidRPr="00277CB0" w:rsidRDefault="008B0BE1" w:rsidP="008B0B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277CB0">
        <w:rPr>
          <w:rFonts w:ascii="Arial" w:hAnsi="Arial" w:cs="Arial"/>
          <w:b/>
        </w:rPr>
        <w:t xml:space="preserve">Čl. </w:t>
      </w:r>
      <w:r w:rsidR="00074531">
        <w:rPr>
          <w:rFonts w:ascii="Arial" w:hAnsi="Arial" w:cs="Arial"/>
          <w:b/>
        </w:rPr>
        <w:t>3</w:t>
      </w:r>
    </w:p>
    <w:p w14:paraId="60222A2D" w14:textId="77777777" w:rsidR="008B0BE1" w:rsidRPr="00277CB0" w:rsidRDefault="008B0BE1" w:rsidP="008B0BE1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277CB0">
        <w:rPr>
          <w:rFonts w:ascii="Arial" w:hAnsi="Arial" w:cs="Arial"/>
          <w:b/>
        </w:rPr>
        <w:t>Účinnost</w:t>
      </w:r>
    </w:p>
    <w:p w14:paraId="19B8F46A" w14:textId="360086AE" w:rsidR="008B0BE1" w:rsidRPr="00277CB0" w:rsidRDefault="008B0BE1" w:rsidP="008B0BE1">
      <w:pPr>
        <w:spacing w:line="276" w:lineRule="auto"/>
        <w:ind w:firstLine="709"/>
        <w:rPr>
          <w:rFonts w:ascii="Arial" w:hAnsi="Arial" w:cs="Arial"/>
        </w:rPr>
      </w:pPr>
      <w:r w:rsidRPr="00277CB0">
        <w:rPr>
          <w:rFonts w:ascii="Arial" w:hAnsi="Arial" w:cs="Arial"/>
        </w:rPr>
        <w:t xml:space="preserve">Tato obecně závazná vyhláška nabývá účinnosti dnem 1. ledna </w:t>
      </w:r>
      <w:r w:rsidR="003B22F4" w:rsidRPr="00277CB0">
        <w:rPr>
          <w:rFonts w:ascii="Arial" w:hAnsi="Arial" w:cs="Arial"/>
        </w:rPr>
        <w:t>2025</w:t>
      </w:r>
      <w:r w:rsidRPr="00277CB0">
        <w:rPr>
          <w:rFonts w:ascii="Arial" w:hAnsi="Arial" w:cs="Arial"/>
        </w:rPr>
        <w:t>.</w:t>
      </w:r>
    </w:p>
    <w:p w14:paraId="3FC2A730" w14:textId="77777777" w:rsidR="008B0BE1" w:rsidRPr="00277CB0" w:rsidRDefault="008B0BE1" w:rsidP="008B0BE1">
      <w:pPr>
        <w:spacing w:after="0" w:line="276" w:lineRule="auto"/>
        <w:jc w:val="left"/>
        <w:rPr>
          <w:rFonts w:ascii="Arial" w:hAnsi="Arial" w:cs="Arial"/>
        </w:rPr>
      </w:pPr>
    </w:p>
    <w:p w14:paraId="4B71B8D3" w14:textId="77777777" w:rsidR="003049A0" w:rsidRPr="00277CB0" w:rsidRDefault="003049A0" w:rsidP="008B0BE1">
      <w:pPr>
        <w:spacing w:after="0" w:line="276" w:lineRule="auto"/>
        <w:jc w:val="left"/>
        <w:rPr>
          <w:rFonts w:ascii="Arial" w:hAnsi="Arial" w:cs="Arial"/>
        </w:rPr>
      </w:pPr>
    </w:p>
    <w:p w14:paraId="0C69CCC3" w14:textId="541A8A0D" w:rsidR="003049A0" w:rsidRPr="00277CB0" w:rsidRDefault="00A1650A" w:rsidP="00A1650A">
      <w:pPr>
        <w:spacing w:after="0" w:line="276" w:lineRule="auto"/>
        <w:ind w:left="708" w:firstLine="1"/>
        <w:jc w:val="left"/>
        <w:rPr>
          <w:rFonts w:ascii="Arial" w:hAnsi="Arial" w:cs="Arial"/>
        </w:rPr>
      </w:pPr>
      <w:r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2C33838D" w14:textId="450B23A9" w:rsidR="003049A0" w:rsidRPr="00277CB0" w:rsidRDefault="008B0BE1" w:rsidP="003049A0">
      <w:pPr>
        <w:keepNext/>
        <w:spacing w:line="276" w:lineRule="auto"/>
        <w:rPr>
          <w:rFonts w:ascii="Arial" w:hAnsi="Arial" w:cs="Arial"/>
        </w:rPr>
      </w:pPr>
      <w:r w:rsidRPr="00277CB0">
        <w:rPr>
          <w:rFonts w:ascii="Arial" w:hAnsi="Arial" w:cs="Arial"/>
        </w:rPr>
        <w:t>………………………………</w:t>
      </w:r>
      <w:r w:rsidR="003049A0" w:rsidRPr="00277CB0">
        <w:rPr>
          <w:rFonts w:ascii="Arial" w:hAnsi="Arial" w:cs="Arial"/>
        </w:rPr>
        <w:t xml:space="preserve">   </w:t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  <w:t>………………………………</w:t>
      </w:r>
    </w:p>
    <w:p w14:paraId="1E02E0ED" w14:textId="4F4A8D6A" w:rsidR="008B0BE1" w:rsidRPr="00277CB0" w:rsidRDefault="008B0BE1" w:rsidP="003049A0">
      <w:pPr>
        <w:keepNext/>
        <w:spacing w:line="276" w:lineRule="auto"/>
        <w:rPr>
          <w:rFonts w:ascii="Arial" w:hAnsi="Arial" w:cs="Arial"/>
        </w:rPr>
      </w:pPr>
    </w:p>
    <w:p w14:paraId="2B82E2A3" w14:textId="649D7C31" w:rsidR="003049A0" w:rsidRPr="00277CB0" w:rsidRDefault="00466EE1" w:rsidP="003049A0">
      <w:pPr>
        <w:keepNext/>
        <w:spacing w:line="276" w:lineRule="auto"/>
        <w:rPr>
          <w:rFonts w:ascii="Arial" w:hAnsi="Arial" w:cs="Arial"/>
        </w:rPr>
      </w:pPr>
      <w:r w:rsidRPr="00277CB0">
        <w:rPr>
          <w:rFonts w:ascii="Arial" w:hAnsi="Arial" w:cs="Arial"/>
        </w:rPr>
        <w:t xml:space="preserve">Mgr. Rita </w:t>
      </w:r>
      <w:proofErr w:type="gramStart"/>
      <w:r w:rsidRPr="00277CB0">
        <w:rPr>
          <w:rFonts w:ascii="Arial" w:hAnsi="Arial" w:cs="Arial"/>
        </w:rPr>
        <w:t>Skalová</w:t>
      </w:r>
      <w:r w:rsidR="003049A0" w:rsidRPr="00277CB0">
        <w:rPr>
          <w:rFonts w:ascii="Arial" w:hAnsi="Arial" w:cs="Arial"/>
        </w:rPr>
        <w:t xml:space="preserve">  </w:t>
      </w:r>
      <w:r w:rsidR="003049A0" w:rsidRPr="00277CB0">
        <w:rPr>
          <w:rFonts w:ascii="Arial" w:hAnsi="Arial" w:cs="Arial"/>
        </w:rPr>
        <w:tab/>
      </w:r>
      <w:proofErr w:type="gramEnd"/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</w:r>
      <w:r w:rsidR="003049A0" w:rsidRPr="00277CB0">
        <w:rPr>
          <w:rFonts w:ascii="Arial" w:hAnsi="Arial" w:cs="Arial"/>
        </w:rPr>
        <w:tab/>
        <w:t>Ing. Radomil Gold</w:t>
      </w:r>
    </w:p>
    <w:p w14:paraId="01F67510" w14:textId="77777777" w:rsidR="003049A0" w:rsidRPr="00277CB0" w:rsidRDefault="003049A0" w:rsidP="003049A0">
      <w:pPr>
        <w:spacing w:line="276" w:lineRule="auto"/>
        <w:rPr>
          <w:rFonts w:ascii="Arial" w:hAnsi="Arial" w:cs="Arial"/>
        </w:rPr>
      </w:pPr>
      <w:r w:rsidRPr="00277CB0">
        <w:rPr>
          <w:rFonts w:ascii="Arial" w:hAnsi="Arial" w:cs="Arial"/>
        </w:rPr>
        <w:t>S</w:t>
      </w:r>
      <w:r w:rsidR="008B0BE1" w:rsidRPr="00277CB0">
        <w:rPr>
          <w:rFonts w:ascii="Arial" w:hAnsi="Arial" w:cs="Arial"/>
        </w:rPr>
        <w:t>tarost</w:t>
      </w:r>
      <w:r w:rsidRPr="00277CB0">
        <w:rPr>
          <w:rFonts w:ascii="Arial" w:hAnsi="Arial" w:cs="Arial"/>
        </w:rPr>
        <w:t>k</w:t>
      </w:r>
      <w:r w:rsidR="008B0BE1" w:rsidRPr="00277CB0">
        <w:rPr>
          <w:rFonts w:ascii="Arial" w:hAnsi="Arial" w:cs="Arial"/>
        </w:rPr>
        <w:t>a</w:t>
      </w:r>
      <w:r w:rsidRPr="00277CB0">
        <w:rPr>
          <w:rFonts w:ascii="Arial" w:hAnsi="Arial" w:cs="Arial"/>
        </w:rPr>
        <w:t xml:space="preserve"> </w:t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</w:r>
      <w:r w:rsidRPr="00277CB0">
        <w:rPr>
          <w:rFonts w:ascii="Arial" w:hAnsi="Arial" w:cs="Arial"/>
        </w:rPr>
        <w:tab/>
        <w:t>místostarosta</w:t>
      </w:r>
    </w:p>
    <w:p w14:paraId="76E52C5E" w14:textId="66F594E4" w:rsidR="008B0BE1" w:rsidRPr="00277CB0" w:rsidRDefault="008B0BE1" w:rsidP="003049A0">
      <w:pPr>
        <w:keepNext/>
        <w:spacing w:line="276" w:lineRule="auto"/>
        <w:rPr>
          <w:rFonts w:ascii="Arial" w:hAnsi="Arial" w:cs="Arial"/>
        </w:rPr>
      </w:pPr>
    </w:p>
    <w:p w14:paraId="50E412CD" w14:textId="58A4391F" w:rsidR="008B0BE1" w:rsidRPr="00277CB0" w:rsidRDefault="008B0BE1" w:rsidP="008B0BE1">
      <w:pPr>
        <w:keepNext/>
        <w:spacing w:line="276" w:lineRule="auto"/>
        <w:jc w:val="center"/>
        <w:rPr>
          <w:rFonts w:ascii="Arial" w:hAnsi="Arial" w:cs="Arial"/>
        </w:rPr>
      </w:pPr>
    </w:p>
    <w:sectPr w:rsidR="008B0BE1" w:rsidRPr="0027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94818"/>
    <w:multiLevelType w:val="hybridMultilevel"/>
    <w:tmpl w:val="1B06F39C"/>
    <w:lvl w:ilvl="0" w:tplc="407C26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13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675291">
    <w:abstractNumId w:val="2"/>
  </w:num>
  <w:num w:numId="3" w16cid:durableId="29496804">
    <w:abstractNumId w:val="4"/>
  </w:num>
  <w:num w:numId="4" w16cid:durableId="1706716690">
    <w:abstractNumId w:val="1"/>
  </w:num>
  <w:num w:numId="5" w16cid:durableId="1011418563">
    <w:abstractNumId w:val="0"/>
  </w:num>
  <w:num w:numId="6" w16cid:durableId="180901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E1"/>
    <w:rsid w:val="00074531"/>
    <w:rsid w:val="001A39F7"/>
    <w:rsid w:val="001C04CC"/>
    <w:rsid w:val="002064F1"/>
    <w:rsid w:val="00277CB0"/>
    <w:rsid w:val="002C49CC"/>
    <w:rsid w:val="002E65FA"/>
    <w:rsid w:val="003049A0"/>
    <w:rsid w:val="00390C0E"/>
    <w:rsid w:val="003B22F4"/>
    <w:rsid w:val="00414C2C"/>
    <w:rsid w:val="00466EE1"/>
    <w:rsid w:val="004D3C78"/>
    <w:rsid w:val="00505CAF"/>
    <w:rsid w:val="005720D8"/>
    <w:rsid w:val="005A3EC5"/>
    <w:rsid w:val="005A4EFF"/>
    <w:rsid w:val="006E3602"/>
    <w:rsid w:val="0077066A"/>
    <w:rsid w:val="0078717E"/>
    <w:rsid w:val="008B0BE1"/>
    <w:rsid w:val="009116C8"/>
    <w:rsid w:val="00A1650A"/>
    <w:rsid w:val="00B40349"/>
    <w:rsid w:val="00D671D1"/>
    <w:rsid w:val="00D957F7"/>
    <w:rsid w:val="00EC1527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20E5"/>
  <w15:chartTrackingRefBased/>
  <w15:docId w15:val="{03C048BB-E431-491C-9C5F-4EE28D33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BE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0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B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B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B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B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B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B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B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0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B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0B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0BE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B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B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B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Muchnová - MěÚ Skalná</dc:creator>
  <cp:keywords/>
  <dc:description/>
  <cp:lastModifiedBy>Mgr. Martina Muchnová - MěÚ Skalná</cp:lastModifiedBy>
  <cp:revision>2</cp:revision>
  <cp:lastPrinted>2024-08-07T11:35:00Z</cp:lastPrinted>
  <dcterms:created xsi:type="dcterms:W3CDTF">2024-09-16T10:18:00Z</dcterms:created>
  <dcterms:modified xsi:type="dcterms:W3CDTF">2024-09-16T10:18:00Z</dcterms:modified>
</cp:coreProperties>
</file>