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634305" w14:textId="3CA4BB0E" w:rsidR="002002A8" w:rsidRDefault="006A6B89" w:rsidP="002002A8">
      <w:pPr>
        <w:pStyle w:val="Zkladntext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Obec Libkova Voda</w:t>
      </w:r>
    </w:p>
    <w:p w14:paraId="140F06C3" w14:textId="03DCBF11" w:rsidR="000F370A" w:rsidRPr="00E85ED5" w:rsidRDefault="000F370A" w:rsidP="002002A8">
      <w:pPr>
        <w:pStyle w:val="Zkladntext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Zastupitelstvo </w:t>
      </w:r>
      <w:r w:rsidR="006A6B89">
        <w:rPr>
          <w:rFonts w:ascii="Arial" w:hAnsi="Arial" w:cs="Arial"/>
          <w:b/>
          <w:sz w:val="28"/>
          <w:szCs w:val="28"/>
        </w:rPr>
        <w:t>Obce Libkova Voda</w:t>
      </w:r>
    </w:p>
    <w:p w14:paraId="1F8328B4" w14:textId="77777777" w:rsidR="002002A8" w:rsidRPr="00414999" w:rsidRDefault="002002A8" w:rsidP="002002A8">
      <w:pPr>
        <w:pStyle w:val="Zkladntext"/>
        <w:jc w:val="center"/>
        <w:rPr>
          <w:rFonts w:ascii="Arial" w:hAnsi="Arial" w:cs="Arial"/>
          <w:b/>
          <w:sz w:val="22"/>
          <w:szCs w:val="22"/>
        </w:rPr>
      </w:pPr>
    </w:p>
    <w:p w14:paraId="05BD4E45" w14:textId="77777777" w:rsidR="002002A8" w:rsidRDefault="002002A8" w:rsidP="002002A8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E7195A">
        <w:rPr>
          <w:rFonts w:ascii="Arial" w:hAnsi="Arial" w:cs="Arial"/>
          <w:b/>
          <w:color w:val="000000"/>
          <w:sz w:val="28"/>
          <w:szCs w:val="28"/>
        </w:rPr>
        <w:t>Obecně závazná vyhláška</w:t>
      </w:r>
    </w:p>
    <w:p w14:paraId="506F6342" w14:textId="77777777" w:rsidR="00E7195A" w:rsidRPr="00E7195A" w:rsidRDefault="00E7195A" w:rsidP="002002A8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8"/>
          <w:szCs w:val="28"/>
        </w:rPr>
      </w:pPr>
    </w:p>
    <w:p w14:paraId="564B2E1D" w14:textId="4C0E6890" w:rsidR="00CB4709" w:rsidRPr="00E7195A" w:rsidRDefault="006A6B89" w:rsidP="002002A8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>Obce Libkova Voda</w:t>
      </w:r>
      <w:r w:rsidR="006B3EF2" w:rsidRPr="00E7195A">
        <w:rPr>
          <w:rFonts w:ascii="Arial" w:hAnsi="Arial" w:cs="Arial"/>
          <w:b/>
          <w:color w:val="000000"/>
          <w:sz w:val="28"/>
          <w:szCs w:val="28"/>
        </w:rPr>
        <w:t>,</w:t>
      </w:r>
    </w:p>
    <w:p w14:paraId="23DBBCED" w14:textId="77777777" w:rsidR="006B3EF2" w:rsidRPr="00E7195A" w:rsidRDefault="006B3EF2" w:rsidP="002002A8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8"/>
          <w:szCs w:val="28"/>
        </w:rPr>
      </w:pPr>
    </w:p>
    <w:p w14:paraId="69493AC1" w14:textId="1E01075D" w:rsidR="006B3EF2" w:rsidRPr="00E7195A" w:rsidRDefault="002002A8" w:rsidP="006B3EF2">
      <w:pPr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  <w:r w:rsidRPr="00E7195A">
        <w:rPr>
          <w:rFonts w:ascii="Arial" w:hAnsi="Arial" w:cs="Arial"/>
          <w:b/>
          <w:color w:val="000000"/>
          <w:sz w:val="28"/>
          <w:szCs w:val="28"/>
        </w:rPr>
        <w:t xml:space="preserve">kterou se </w:t>
      </w:r>
      <w:r w:rsidR="00843AD2" w:rsidRPr="00E7195A">
        <w:rPr>
          <w:rFonts w:ascii="Arial" w:hAnsi="Arial" w:cs="Arial"/>
          <w:b/>
          <w:color w:val="000000"/>
          <w:sz w:val="28"/>
          <w:szCs w:val="28"/>
        </w:rPr>
        <w:t>mění</w:t>
      </w:r>
      <w:r w:rsidR="007A09B6" w:rsidRPr="00E7195A">
        <w:rPr>
          <w:rFonts w:ascii="Arial" w:hAnsi="Arial" w:cs="Arial"/>
          <w:b/>
          <w:color w:val="000000"/>
          <w:sz w:val="28"/>
          <w:szCs w:val="28"/>
        </w:rPr>
        <w:t xml:space="preserve"> obecně závazná vyhláška </w:t>
      </w:r>
      <w:r w:rsidR="006A6B89">
        <w:rPr>
          <w:rFonts w:ascii="Arial" w:hAnsi="Arial" w:cs="Arial"/>
          <w:b/>
          <w:color w:val="000000"/>
          <w:sz w:val="28"/>
          <w:szCs w:val="28"/>
        </w:rPr>
        <w:t>obce Libkova Voda</w:t>
      </w:r>
      <w:r w:rsidR="006B3EF2" w:rsidRPr="00E7195A">
        <w:rPr>
          <w:rFonts w:ascii="Arial" w:hAnsi="Arial" w:cs="Arial"/>
          <w:b/>
          <w:color w:val="000000"/>
          <w:sz w:val="28"/>
          <w:szCs w:val="28"/>
        </w:rPr>
        <w:t xml:space="preserve"> </w:t>
      </w:r>
      <w:r w:rsidR="006B3EF2" w:rsidRPr="00E7195A">
        <w:rPr>
          <w:rFonts w:ascii="Arial" w:hAnsi="Arial" w:cs="Arial"/>
          <w:b/>
          <w:bCs/>
          <w:color w:val="000000"/>
          <w:sz w:val="28"/>
          <w:szCs w:val="28"/>
        </w:rPr>
        <w:t xml:space="preserve">o místním poplatku za obecní systém odpadového hospodářství č. </w:t>
      </w:r>
      <w:r w:rsidR="006A6B89">
        <w:rPr>
          <w:rFonts w:ascii="Arial" w:hAnsi="Arial" w:cs="Arial"/>
          <w:b/>
          <w:bCs/>
          <w:color w:val="000000"/>
          <w:sz w:val="28"/>
          <w:szCs w:val="28"/>
        </w:rPr>
        <w:t>1</w:t>
      </w:r>
      <w:r w:rsidR="006B3EF2" w:rsidRPr="00E7195A">
        <w:rPr>
          <w:rFonts w:ascii="Arial" w:hAnsi="Arial" w:cs="Arial"/>
          <w:b/>
          <w:bCs/>
          <w:color w:val="000000"/>
          <w:sz w:val="28"/>
          <w:szCs w:val="28"/>
        </w:rPr>
        <w:t>/2025</w:t>
      </w:r>
    </w:p>
    <w:p w14:paraId="4CA787D0" w14:textId="395FEB6F" w:rsidR="002002A8" w:rsidRPr="00414999" w:rsidRDefault="002002A8" w:rsidP="002002A8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52120649" w14:textId="77777777" w:rsidR="002002A8" w:rsidRPr="00414999" w:rsidRDefault="002002A8" w:rsidP="002002A8">
      <w:pPr>
        <w:jc w:val="both"/>
        <w:rPr>
          <w:rFonts w:ascii="Arial" w:hAnsi="Arial" w:cs="Arial"/>
          <w:bCs/>
          <w:sz w:val="22"/>
          <w:szCs w:val="22"/>
        </w:rPr>
      </w:pPr>
    </w:p>
    <w:p w14:paraId="1888028D" w14:textId="77777777" w:rsidR="002002A8" w:rsidRPr="00414999" w:rsidRDefault="002002A8" w:rsidP="002002A8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34D6A182" w14:textId="5F743DD1" w:rsidR="002002A8" w:rsidRPr="00414999" w:rsidRDefault="002002A8" w:rsidP="002002A8">
      <w:pPr>
        <w:pStyle w:val="Zkladntext"/>
        <w:jc w:val="both"/>
        <w:rPr>
          <w:rFonts w:ascii="Arial" w:hAnsi="Arial" w:cs="Arial"/>
          <w:sz w:val="22"/>
          <w:szCs w:val="22"/>
        </w:rPr>
      </w:pPr>
      <w:r w:rsidRPr="00414999">
        <w:rPr>
          <w:rFonts w:ascii="Arial" w:hAnsi="Arial" w:cs="Arial"/>
          <w:sz w:val="22"/>
          <w:szCs w:val="22"/>
        </w:rPr>
        <w:t xml:space="preserve">Zastupitelstvo </w:t>
      </w:r>
      <w:r w:rsidR="006A6B89">
        <w:rPr>
          <w:rFonts w:ascii="Arial" w:hAnsi="Arial" w:cs="Arial"/>
          <w:sz w:val="22"/>
          <w:szCs w:val="22"/>
        </w:rPr>
        <w:t>Obce Libkova</w:t>
      </w:r>
      <w:r w:rsidR="006B3EF2">
        <w:rPr>
          <w:rFonts w:ascii="Arial" w:hAnsi="Arial" w:cs="Arial"/>
          <w:sz w:val="22"/>
          <w:szCs w:val="22"/>
        </w:rPr>
        <w:t xml:space="preserve"> </w:t>
      </w:r>
      <w:r w:rsidRPr="00414999">
        <w:rPr>
          <w:rFonts w:ascii="Arial" w:hAnsi="Arial" w:cs="Arial"/>
          <w:sz w:val="22"/>
          <w:szCs w:val="22"/>
        </w:rPr>
        <w:t xml:space="preserve">se na svém zasedání dne </w:t>
      </w:r>
      <w:r w:rsidR="001026DA">
        <w:rPr>
          <w:rFonts w:ascii="Arial" w:hAnsi="Arial" w:cs="Arial"/>
          <w:sz w:val="22"/>
          <w:szCs w:val="22"/>
        </w:rPr>
        <w:t>9. 2. 2026</w:t>
      </w:r>
      <w:r w:rsidRPr="00414999">
        <w:rPr>
          <w:rFonts w:ascii="Arial" w:hAnsi="Arial" w:cs="Arial"/>
          <w:sz w:val="22"/>
          <w:szCs w:val="22"/>
        </w:rPr>
        <w:t xml:space="preserve"> usnesením č. </w:t>
      </w:r>
      <w:r w:rsidR="001026DA">
        <w:rPr>
          <w:rFonts w:ascii="Arial" w:hAnsi="Arial" w:cs="Arial"/>
          <w:sz w:val="22"/>
          <w:szCs w:val="22"/>
        </w:rPr>
        <w:t>225/23/2026</w:t>
      </w:r>
      <w:r w:rsidRPr="00414999">
        <w:rPr>
          <w:rFonts w:ascii="Arial" w:hAnsi="Arial" w:cs="Arial"/>
          <w:sz w:val="22"/>
          <w:szCs w:val="22"/>
        </w:rPr>
        <w:t xml:space="preserve"> usneslo vydat na </w:t>
      </w:r>
      <w:proofErr w:type="gramStart"/>
      <w:r w:rsidRPr="00414999">
        <w:rPr>
          <w:rFonts w:ascii="Arial" w:hAnsi="Arial" w:cs="Arial"/>
          <w:sz w:val="22"/>
          <w:szCs w:val="22"/>
        </w:rPr>
        <w:t xml:space="preserve">základě </w:t>
      </w:r>
      <w:r w:rsidR="00843AD2" w:rsidRPr="00C55977">
        <w:rPr>
          <w:rFonts w:ascii="Arial" w:hAnsi="Arial" w:cs="Arial"/>
        </w:rPr>
        <w:t xml:space="preserve"> </w:t>
      </w:r>
      <w:r w:rsidRPr="00414999">
        <w:rPr>
          <w:rFonts w:ascii="Arial" w:hAnsi="Arial" w:cs="Arial"/>
          <w:sz w:val="22"/>
          <w:szCs w:val="22"/>
        </w:rPr>
        <w:t>§</w:t>
      </w:r>
      <w:proofErr w:type="gramEnd"/>
      <w:r w:rsidRPr="00414999">
        <w:rPr>
          <w:rFonts w:ascii="Arial" w:hAnsi="Arial" w:cs="Arial"/>
          <w:sz w:val="22"/>
          <w:szCs w:val="22"/>
        </w:rPr>
        <w:t xml:space="preserve"> 84 odst. 2 písm. h) zákona č. 128/2000 Sb., o obcích (obecní zřízení), ve znění pozdějších předpisů, tuto obecně závaznou vyhlášku</w:t>
      </w:r>
      <w:r w:rsidR="006B3EF2">
        <w:rPr>
          <w:rFonts w:ascii="Arial" w:hAnsi="Arial" w:cs="Arial"/>
          <w:sz w:val="22"/>
          <w:szCs w:val="22"/>
        </w:rPr>
        <w:t>:</w:t>
      </w:r>
    </w:p>
    <w:p w14:paraId="28FEBA3D" w14:textId="77777777" w:rsidR="002002A8" w:rsidRPr="00414999" w:rsidRDefault="002002A8" w:rsidP="002002A8">
      <w:pPr>
        <w:jc w:val="both"/>
        <w:rPr>
          <w:rFonts w:ascii="Arial" w:hAnsi="Arial" w:cs="Arial"/>
          <w:sz w:val="22"/>
          <w:szCs w:val="22"/>
        </w:rPr>
      </w:pPr>
    </w:p>
    <w:p w14:paraId="4F3B90F9" w14:textId="77777777" w:rsidR="002002A8" w:rsidRPr="00414999" w:rsidRDefault="002002A8" w:rsidP="002002A8">
      <w:pPr>
        <w:pStyle w:val="Nadpis1"/>
        <w:jc w:val="center"/>
        <w:rPr>
          <w:rFonts w:ascii="Arial" w:hAnsi="Arial" w:cs="Arial"/>
          <w:sz w:val="22"/>
          <w:szCs w:val="22"/>
        </w:rPr>
      </w:pPr>
      <w:r w:rsidRPr="00414999">
        <w:rPr>
          <w:rFonts w:ascii="Arial" w:hAnsi="Arial" w:cs="Arial"/>
          <w:sz w:val="22"/>
          <w:szCs w:val="22"/>
        </w:rPr>
        <w:t>Čl. 1</w:t>
      </w:r>
    </w:p>
    <w:p w14:paraId="3B357FFE" w14:textId="77777777" w:rsidR="000B35DB" w:rsidRPr="00414999" w:rsidRDefault="000B35DB" w:rsidP="007A09B6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45B71E3C" w14:textId="4EB0F734" w:rsidR="00843AD2" w:rsidRDefault="00843AD2" w:rsidP="00E7195A">
      <w:pPr>
        <w:pStyle w:val="Odstavecseseznamem"/>
        <w:numPr>
          <w:ilvl w:val="0"/>
          <w:numId w:val="18"/>
        </w:numPr>
        <w:jc w:val="both"/>
        <w:rPr>
          <w:rFonts w:ascii="Arial" w:hAnsi="Arial" w:cs="Arial"/>
          <w:sz w:val="22"/>
          <w:szCs w:val="22"/>
        </w:rPr>
      </w:pPr>
      <w:r w:rsidRPr="006A6B89">
        <w:rPr>
          <w:rFonts w:ascii="Arial" w:hAnsi="Arial" w:cs="Arial"/>
          <w:b/>
          <w:bCs/>
          <w:sz w:val="22"/>
          <w:szCs w:val="22"/>
        </w:rPr>
        <w:t xml:space="preserve">Čl. </w:t>
      </w:r>
      <w:r w:rsidR="001026DA">
        <w:rPr>
          <w:rFonts w:ascii="Arial" w:hAnsi="Arial" w:cs="Arial"/>
          <w:b/>
          <w:bCs/>
          <w:sz w:val="22"/>
          <w:szCs w:val="22"/>
        </w:rPr>
        <w:t>6</w:t>
      </w:r>
      <w:r w:rsidR="006A6B89" w:rsidRPr="006A6B89">
        <w:rPr>
          <w:rFonts w:ascii="Arial" w:hAnsi="Arial" w:cs="Arial"/>
          <w:b/>
          <w:bCs/>
          <w:sz w:val="22"/>
          <w:szCs w:val="22"/>
        </w:rPr>
        <w:t xml:space="preserve"> odst. 2</w:t>
      </w:r>
      <w:r w:rsidR="006A6B89">
        <w:rPr>
          <w:rFonts w:ascii="Arial" w:hAnsi="Arial" w:cs="Arial"/>
          <w:sz w:val="22"/>
          <w:szCs w:val="22"/>
        </w:rPr>
        <w:t xml:space="preserve"> </w:t>
      </w:r>
      <w:r w:rsidR="006A6B89" w:rsidRPr="006A6B89">
        <w:rPr>
          <w:rFonts w:ascii="Arial" w:hAnsi="Arial" w:cs="Arial"/>
          <w:i/>
          <w:iCs/>
          <w:sz w:val="22"/>
          <w:szCs w:val="22"/>
        </w:rPr>
        <w:t>(od poplatku se osvobozuje osoba, které poplatková povinnost vznikla z důvodu přihlášení v obci a která:)</w:t>
      </w:r>
      <w:r w:rsidR="006A6B89">
        <w:rPr>
          <w:rFonts w:ascii="Arial" w:hAnsi="Arial" w:cs="Arial"/>
          <w:sz w:val="22"/>
          <w:szCs w:val="22"/>
        </w:rPr>
        <w:t xml:space="preserve"> se doplňuje o </w:t>
      </w:r>
      <w:r w:rsidR="006A6B89" w:rsidRPr="006A6B89">
        <w:rPr>
          <w:rFonts w:ascii="Arial" w:hAnsi="Arial" w:cs="Arial"/>
          <w:b/>
          <w:bCs/>
          <w:sz w:val="22"/>
          <w:szCs w:val="22"/>
        </w:rPr>
        <w:t>písm. d)</w:t>
      </w:r>
      <w:r w:rsidR="006A6B89">
        <w:rPr>
          <w:rFonts w:ascii="Arial" w:hAnsi="Arial" w:cs="Arial"/>
          <w:sz w:val="22"/>
          <w:szCs w:val="22"/>
        </w:rPr>
        <w:t xml:space="preserve"> o následujícím</w:t>
      </w:r>
      <w:r w:rsidR="006B3EF2" w:rsidRPr="00E7195A">
        <w:rPr>
          <w:rFonts w:ascii="Arial" w:hAnsi="Arial" w:cs="Arial"/>
          <w:sz w:val="22"/>
          <w:szCs w:val="22"/>
        </w:rPr>
        <w:t xml:space="preserve"> znění:</w:t>
      </w:r>
    </w:p>
    <w:p w14:paraId="2EF3468B" w14:textId="77777777" w:rsidR="00E7195A" w:rsidRPr="00E7195A" w:rsidRDefault="00E7195A" w:rsidP="00E7195A">
      <w:pPr>
        <w:pStyle w:val="Odstavecseseznamem"/>
        <w:jc w:val="both"/>
        <w:rPr>
          <w:rFonts w:ascii="Arial" w:hAnsi="Arial" w:cs="Arial"/>
          <w:sz w:val="22"/>
          <w:szCs w:val="22"/>
        </w:rPr>
      </w:pPr>
    </w:p>
    <w:p w14:paraId="32EC50E5" w14:textId="77777777" w:rsidR="006B3EF2" w:rsidRDefault="006B3EF2" w:rsidP="002002A8">
      <w:pPr>
        <w:jc w:val="both"/>
        <w:rPr>
          <w:rFonts w:ascii="Arial" w:hAnsi="Arial" w:cs="Arial"/>
          <w:sz w:val="22"/>
          <w:szCs w:val="22"/>
        </w:rPr>
      </w:pPr>
    </w:p>
    <w:p w14:paraId="10424078" w14:textId="3AF476F4" w:rsidR="006B3EF2" w:rsidRPr="00E7195A" w:rsidRDefault="006A6B89" w:rsidP="006A6B89">
      <w:pPr>
        <w:pStyle w:val="Odstavecseseznamem"/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d) v daném roce dovrší věku 80 let.</w:t>
      </w:r>
    </w:p>
    <w:p w14:paraId="1EF98A66" w14:textId="77777777" w:rsidR="006B3EF2" w:rsidRDefault="006B3EF2" w:rsidP="002002A8">
      <w:pPr>
        <w:jc w:val="both"/>
        <w:rPr>
          <w:rFonts w:ascii="Arial" w:hAnsi="Arial" w:cs="Arial"/>
          <w:sz w:val="22"/>
          <w:szCs w:val="22"/>
        </w:rPr>
      </w:pPr>
    </w:p>
    <w:p w14:paraId="7162ED57" w14:textId="77777777" w:rsidR="00E7195A" w:rsidRDefault="00E7195A" w:rsidP="002002A8">
      <w:pPr>
        <w:jc w:val="both"/>
        <w:rPr>
          <w:rFonts w:ascii="Arial" w:hAnsi="Arial" w:cs="Arial"/>
          <w:sz w:val="22"/>
          <w:szCs w:val="22"/>
        </w:rPr>
      </w:pPr>
    </w:p>
    <w:p w14:paraId="1EF17E16" w14:textId="77777777" w:rsidR="00E7195A" w:rsidRPr="00414999" w:rsidRDefault="00E7195A" w:rsidP="006B3EF2">
      <w:pPr>
        <w:jc w:val="both"/>
        <w:rPr>
          <w:rFonts w:ascii="Arial" w:hAnsi="Arial" w:cs="Arial"/>
          <w:sz w:val="22"/>
          <w:szCs w:val="22"/>
        </w:rPr>
      </w:pPr>
    </w:p>
    <w:p w14:paraId="0271AACB" w14:textId="181C5B25" w:rsidR="002002A8" w:rsidRPr="00414999" w:rsidRDefault="002002A8" w:rsidP="00414999">
      <w:pPr>
        <w:pStyle w:val="Nadpis1"/>
        <w:jc w:val="center"/>
        <w:rPr>
          <w:rFonts w:ascii="Arial" w:hAnsi="Arial" w:cs="Arial"/>
          <w:sz w:val="22"/>
          <w:szCs w:val="22"/>
        </w:rPr>
      </w:pPr>
      <w:r w:rsidRPr="00414999">
        <w:rPr>
          <w:rFonts w:ascii="Arial" w:hAnsi="Arial" w:cs="Arial"/>
          <w:sz w:val="22"/>
          <w:szCs w:val="22"/>
        </w:rPr>
        <w:t xml:space="preserve">Čl. </w:t>
      </w:r>
      <w:r w:rsidR="000B35DB">
        <w:rPr>
          <w:rFonts w:ascii="Arial" w:hAnsi="Arial" w:cs="Arial"/>
          <w:sz w:val="22"/>
          <w:szCs w:val="22"/>
        </w:rPr>
        <w:t>2</w:t>
      </w:r>
    </w:p>
    <w:p w14:paraId="5DB1DA41" w14:textId="77777777" w:rsidR="002002A8" w:rsidRPr="00414999" w:rsidRDefault="002002A8" w:rsidP="00414999">
      <w:pPr>
        <w:pStyle w:val="Nadpis1"/>
        <w:spacing w:before="0" w:after="0"/>
        <w:jc w:val="center"/>
        <w:rPr>
          <w:rFonts w:ascii="Arial" w:hAnsi="Arial" w:cs="Arial"/>
          <w:sz w:val="22"/>
          <w:szCs w:val="22"/>
        </w:rPr>
      </w:pPr>
      <w:r w:rsidRPr="00414999">
        <w:rPr>
          <w:rFonts w:ascii="Arial" w:hAnsi="Arial" w:cs="Arial"/>
          <w:sz w:val="22"/>
          <w:szCs w:val="22"/>
        </w:rPr>
        <w:t>Účinnost</w:t>
      </w:r>
    </w:p>
    <w:p w14:paraId="0B0EC569" w14:textId="77777777" w:rsidR="002002A8" w:rsidRPr="00414999" w:rsidRDefault="002002A8" w:rsidP="002002A8">
      <w:pPr>
        <w:jc w:val="both"/>
        <w:rPr>
          <w:rFonts w:ascii="Arial" w:hAnsi="Arial" w:cs="Arial"/>
          <w:sz w:val="22"/>
          <w:szCs w:val="22"/>
        </w:rPr>
      </w:pPr>
    </w:p>
    <w:p w14:paraId="50B816CC" w14:textId="77777777" w:rsidR="002002A8" w:rsidRPr="00414999" w:rsidRDefault="002002A8" w:rsidP="002002A8">
      <w:pPr>
        <w:pStyle w:val="Seznamoslovan"/>
        <w:rPr>
          <w:rFonts w:ascii="Arial" w:hAnsi="Arial" w:cs="Arial"/>
          <w:sz w:val="22"/>
          <w:szCs w:val="22"/>
        </w:rPr>
      </w:pPr>
      <w:r w:rsidRPr="00414999">
        <w:rPr>
          <w:rFonts w:ascii="Arial" w:hAnsi="Arial" w:cs="Arial"/>
          <w:sz w:val="22"/>
          <w:szCs w:val="22"/>
        </w:rPr>
        <w:t>Tato obecně závazná vyhláška nabývá účinnosti 15. dnem po dni jejího vyhlášení.</w:t>
      </w:r>
    </w:p>
    <w:p w14:paraId="414F7F27" w14:textId="77777777" w:rsidR="002002A8" w:rsidRPr="00414999" w:rsidRDefault="002002A8" w:rsidP="002002A8">
      <w:pPr>
        <w:pStyle w:val="Hlava"/>
        <w:autoSpaceDE/>
        <w:autoSpaceDN/>
        <w:spacing w:before="0"/>
        <w:jc w:val="both"/>
        <w:rPr>
          <w:rFonts w:ascii="Arial" w:hAnsi="Arial" w:cs="Arial"/>
          <w:sz w:val="22"/>
          <w:szCs w:val="22"/>
        </w:rPr>
      </w:pP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7016EE" w14:paraId="4694A089" w14:textId="77777777" w:rsidTr="008321E8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C12B713" w14:textId="77777777" w:rsidR="007016EE" w:rsidRDefault="007016EE" w:rsidP="008321E8">
            <w:pPr>
              <w:pStyle w:val="PodpisovePole"/>
            </w:pPr>
            <w:r>
              <w:t>Lenka Šeniglová v. r.</w:t>
            </w:r>
            <w:r>
              <w:br/>
              <w:t xml:space="preserve"> starostka</w:t>
            </w:r>
          </w:p>
        </w:tc>
        <w:tc>
          <w:tcPr>
            <w:tcW w:w="4821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5061D09" w14:textId="77777777" w:rsidR="007016EE" w:rsidRDefault="007016EE" w:rsidP="008321E8">
            <w:pPr>
              <w:pStyle w:val="PodpisovePole"/>
            </w:pPr>
            <w:r>
              <w:t>Pavel Gottwald v. r.</w:t>
            </w:r>
            <w:r>
              <w:br/>
              <w:t xml:space="preserve"> místostarosta</w:t>
            </w:r>
          </w:p>
        </w:tc>
      </w:tr>
    </w:tbl>
    <w:p w14:paraId="5DD81F3B" w14:textId="3D785904" w:rsidR="002002A8" w:rsidRPr="007B256A" w:rsidRDefault="002002A8" w:rsidP="007B256A">
      <w:pPr>
        <w:tabs>
          <w:tab w:val="left" w:pos="1620"/>
          <w:tab w:val="left" w:pos="7740"/>
        </w:tabs>
        <w:adjustRightInd w:val="0"/>
        <w:spacing w:line="240" w:lineRule="atLeast"/>
        <w:jc w:val="both"/>
        <w:rPr>
          <w:rFonts w:ascii="Arial" w:hAnsi="Arial" w:cs="Arial"/>
          <w:i/>
          <w:iCs/>
          <w:sz w:val="22"/>
          <w:szCs w:val="22"/>
        </w:rPr>
      </w:pPr>
      <w:r w:rsidRPr="00414999">
        <w:rPr>
          <w:rFonts w:ascii="Arial" w:hAnsi="Arial" w:cs="Arial"/>
          <w:i/>
          <w:iCs/>
          <w:sz w:val="22"/>
          <w:szCs w:val="22"/>
        </w:rPr>
        <w:t xml:space="preserve">                                                                                                      </w:t>
      </w:r>
    </w:p>
    <w:p w14:paraId="47331577" w14:textId="77777777" w:rsidR="002002A8" w:rsidRPr="00414999" w:rsidRDefault="002002A8" w:rsidP="002002A8">
      <w:pPr>
        <w:jc w:val="both"/>
        <w:rPr>
          <w:rFonts w:ascii="Arial" w:hAnsi="Arial" w:cs="Arial"/>
          <w:sz w:val="22"/>
          <w:szCs w:val="22"/>
        </w:rPr>
      </w:pPr>
    </w:p>
    <w:sectPr w:rsidR="002002A8" w:rsidRPr="00414999" w:rsidSect="00E7195A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37F3F7" w14:textId="77777777" w:rsidR="00550F16" w:rsidRDefault="00550F16">
      <w:r>
        <w:separator/>
      </w:r>
    </w:p>
  </w:endnote>
  <w:endnote w:type="continuationSeparator" w:id="0">
    <w:p w14:paraId="7B789541" w14:textId="77777777" w:rsidR="00550F16" w:rsidRDefault="00550F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A0DF33" w14:textId="77777777" w:rsidR="00550F16" w:rsidRDefault="00550F16">
      <w:r>
        <w:separator/>
      </w:r>
    </w:p>
  </w:footnote>
  <w:footnote w:type="continuationSeparator" w:id="0">
    <w:p w14:paraId="6DD951F5" w14:textId="77777777" w:rsidR="00550F16" w:rsidRDefault="00550F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92405"/>
    <w:multiLevelType w:val="hybridMultilevel"/>
    <w:tmpl w:val="3958388C"/>
    <w:lvl w:ilvl="0" w:tplc="1854AAFE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E7126C6"/>
    <w:multiLevelType w:val="hybridMultilevel"/>
    <w:tmpl w:val="EC5AC8D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174F6899"/>
    <w:multiLevelType w:val="hybridMultilevel"/>
    <w:tmpl w:val="145A0290"/>
    <w:lvl w:ilvl="0" w:tplc="1854AAFE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9CC77A2"/>
    <w:multiLevelType w:val="hybridMultilevel"/>
    <w:tmpl w:val="BF84C572"/>
    <w:lvl w:ilvl="0" w:tplc="040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3F061AA2"/>
    <w:multiLevelType w:val="hybridMultilevel"/>
    <w:tmpl w:val="FDCABCD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BA57248"/>
    <w:multiLevelType w:val="hybridMultilevel"/>
    <w:tmpl w:val="1F9038A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1B038D7"/>
    <w:multiLevelType w:val="hybridMultilevel"/>
    <w:tmpl w:val="7A7440C6"/>
    <w:lvl w:ilvl="0" w:tplc="040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26132A1"/>
    <w:multiLevelType w:val="multilevel"/>
    <w:tmpl w:val="4CF01BF4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  <w:rPr>
        <w:rFonts w:ascii="Arial" w:eastAsia="Arial" w:hAnsi="Arial" w:cs="Arial"/>
      </w:rPr>
    </w:lvl>
    <w:lvl w:ilvl="2">
      <w:start w:val="1"/>
      <w:numFmt w:val="decimal"/>
      <w:lvlText w:val="()"/>
      <w:lvlJc w:val="left"/>
      <w:pPr>
        <w:ind w:left="1440" w:hanging="360"/>
      </w:pPr>
    </w:lvl>
    <w:lvl w:ilvl="3">
      <w:start w:val="1"/>
      <w:numFmt w:val="decimal"/>
      <w:lvlText w:val="()"/>
      <w:lvlJc w:val="left"/>
      <w:pPr>
        <w:ind w:left="1800" w:hanging="360"/>
      </w:pPr>
    </w:lvl>
    <w:lvl w:ilvl="4">
      <w:start w:val="1"/>
      <w:numFmt w:val="decimal"/>
      <w:lvlText w:val="()"/>
      <w:lvlJc w:val="left"/>
      <w:pPr>
        <w:ind w:left="2160" w:hanging="360"/>
      </w:pPr>
    </w:lvl>
    <w:lvl w:ilvl="5">
      <w:start w:val="1"/>
      <w:numFmt w:val="decimal"/>
      <w:lvlText w:val="()"/>
      <w:lvlJc w:val="left"/>
      <w:pPr>
        <w:ind w:left="2520" w:hanging="360"/>
      </w:pPr>
    </w:lvl>
    <w:lvl w:ilvl="6">
      <w:start w:val="1"/>
      <w:numFmt w:val="decimal"/>
      <w:lvlText w:val="()"/>
      <w:lvlJc w:val="left"/>
      <w:pPr>
        <w:ind w:left="2880" w:hanging="360"/>
      </w:pPr>
    </w:lvl>
    <w:lvl w:ilvl="7">
      <w:start w:val="1"/>
      <w:numFmt w:val="decimal"/>
      <w:lvlText w:val="()"/>
      <w:lvlJc w:val="left"/>
      <w:pPr>
        <w:ind w:left="3240" w:hanging="360"/>
      </w:pPr>
    </w:lvl>
    <w:lvl w:ilvl="8">
      <w:start w:val="1"/>
      <w:numFmt w:val="decimal"/>
      <w:lvlText w:val="()"/>
      <w:lvlJc w:val="left"/>
      <w:pPr>
        <w:ind w:left="3600" w:hanging="360"/>
      </w:pPr>
    </w:lvl>
  </w:abstractNum>
  <w:abstractNum w:abstractNumId="16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27095825">
    <w:abstractNumId w:val="5"/>
  </w:num>
  <w:num w:numId="2" w16cid:durableId="1771468714">
    <w:abstractNumId w:val="16"/>
  </w:num>
  <w:num w:numId="3" w16cid:durableId="1949462557">
    <w:abstractNumId w:val="3"/>
  </w:num>
  <w:num w:numId="4" w16cid:durableId="1434936089">
    <w:abstractNumId w:val="10"/>
  </w:num>
  <w:num w:numId="5" w16cid:durableId="1865170088">
    <w:abstractNumId w:val="9"/>
  </w:num>
  <w:num w:numId="6" w16cid:durableId="1222670021">
    <w:abstractNumId w:val="12"/>
  </w:num>
  <w:num w:numId="7" w16cid:durableId="614554643">
    <w:abstractNumId w:val="6"/>
  </w:num>
  <w:num w:numId="8" w16cid:durableId="34277596">
    <w:abstractNumId w:val="1"/>
  </w:num>
  <w:num w:numId="9" w16cid:durableId="466049480">
    <w:abstractNumId w:val="11"/>
  </w:num>
  <w:num w:numId="10" w16cid:durableId="152724725">
    <w:abstractNumId w:val="7"/>
  </w:num>
  <w:num w:numId="11" w16cid:durableId="1736004425">
    <w:abstractNumId w:val="4"/>
  </w:num>
  <w:num w:numId="12" w16cid:durableId="1602689250">
    <w:abstractNumId w:val="0"/>
  </w:num>
  <w:num w:numId="13" w16cid:durableId="1315524711">
    <w:abstractNumId w:val="14"/>
  </w:num>
  <w:num w:numId="14" w16cid:durableId="156645284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33943270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175613614">
    <w:abstractNumId w:val="13"/>
  </w:num>
  <w:num w:numId="17" w16cid:durableId="1501461872">
    <w:abstractNumId w:val="8"/>
  </w:num>
  <w:num w:numId="18" w16cid:durableId="17033494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DB2"/>
    <w:rsid w:val="00016B84"/>
    <w:rsid w:val="000B35DB"/>
    <w:rsid w:val="000F370A"/>
    <w:rsid w:val="001026DA"/>
    <w:rsid w:val="001162D0"/>
    <w:rsid w:val="001C7050"/>
    <w:rsid w:val="002002A8"/>
    <w:rsid w:val="0024722A"/>
    <w:rsid w:val="002B737E"/>
    <w:rsid w:val="002C4ABD"/>
    <w:rsid w:val="002C578C"/>
    <w:rsid w:val="002E41A0"/>
    <w:rsid w:val="002F694A"/>
    <w:rsid w:val="0031653B"/>
    <w:rsid w:val="00414999"/>
    <w:rsid w:val="0050361C"/>
    <w:rsid w:val="00550F16"/>
    <w:rsid w:val="005F75A8"/>
    <w:rsid w:val="00641107"/>
    <w:rsid w:val="00687353"/>
    <w:rsid w:val="006A6B89"/>
    <w:rsid w:val="006B3EF2"/>
    <w:rsid w:val="006C45FC"/>
    <w:rsid w:val="007016EE"/>
    <w:rsid w:val="00744BF0"/>
    <w:rsid w:val="007A09B6"/>
    <w:rsid w:val="007A6BC4"/>
    <w:rsid w:val="007A7375"/>
    <w:rsid w:val="007B256A"/>
    <w:rsid w:val="007E1DB2"/>
    <w:rsid w:val="00843AD2"/>
    <w:rsid w:val="00864A97"/>
    <w:rsid w:val="00887C3D"/>
    <w:rsid w:val="008A1CAF"/>
    <w:rsid w:val="008C2B4B"/>
    <w:rsid w:val="008D7EF0"/>
    <w:rsid w:val="00997796"/>
    <w:rsid w:val="009A567B"/>
    <w:rsid w:val="00A02425"/>
    <w:rsid w:val="00A63548"/>
    <w:rsid w:val="00AC0263"/>
    <w:rsid w:val="00AD3B31"/>
    <w:rsid w:val="00C14945"/>
    <w:rsid w:val="00C767BA"/>
    <w:rsid w:val="00C93395"/>
    <w:rsid w:val="00CB4709"/>
    <w:rsid w:val="00CC31B1"/>
    <w:rsid w:val="00CF3DD8"/>
    <w:rsid w:val="00D61F93"/>
    <w:rsid w:val="00E44EBE"/>
    <w:rsid w:val="00E6394E"/>
    <w:rsid w:val="00E7195A"/>
    <w:rsid w:val="00E85ED5"/>
    <w:rsid w:val="00F04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9F6BBE2"/>
  <w15:chartTrackingRefBased/>
  <w15:docId w15:val="{C6B296A3-C9DA-49C0-94F2-37B5A3F2DC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2002A8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Nadpis1Char">
    <w:name w:val="Nadpis 1 Char"/>
    <w:link w:val="Nadpis1"/>
    <w:uiPriority w:val="9"/>
    <w:rsid w:val="002002A8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Hlava">
    <w:name w:val="Hlava"/>
    <w:basedOn w:val="Normln"/>
    <w:rsid w:val="002002A8"/>
    <w:pPr>
      <w:autoSpaceDE w:val="0"/>
      <w:autoSpaceDN w:val="0"/>
      <w:spacing w:before="240"/>
      <w:jc w:val="center"/>
    </w:pPr>
  </w:style>
  <w:style w:type="paragraph" w:customStyle="1" w:styleId="Seznamoslovan">
    <w:name w:val="Seznam očíslovaný"/>
    <w:basedOn w:val="Zkladntext"/>
    <w:rsid w:val="002002A8"/>
    <w:pPr>
      <w:widowControl w:val="0"/>
      <w:spacing w:after="113"/>
      <w:ind w:left="425" w:hanging="424"/>
      <w:jc w:val="both"/>
    </w:pPr>
    <w:rPr>
      <w:noProof/>
    </w:rPr>
  </w:style>
  <w:style w:type="paragraph" w:customStyle="1" w:styleId="PodpisovePole">
    <w:name w:val="PodpisovePole"/>
    <w:basedOn w:val="Normln"/>
    <w:rsid w:val="00E7195A"/>
    <w:pPr>
      <w:widowControl w:val="0"/>
      <w:suppressLineNumbers/>
      <w:suppressAutoHyphens/>
      <w:autoSpaceDN w:val="0"/>
      <w:jc w:val="center"/>
    </w:pPr>
    <w:rPr>
      <w:rFonts w:ascii="Arial" w:eastAsia="Arial" w:hAnsi="Arial" w:cs="Arial"/>
      <w:kern w:val="3"/>
      <w:sz w:val="22"/>
      <w:szCs w:val="22"/>
      <w:lang w:eastAsia="zh-CN" w:bidi="hi-IN"/>
    </w:rPr>
  </w:style>
  <w:style w:type="paragraph" w:styleId="Odstavecseseznamem">
    <w:name w:val="List Paragraph"/>
    <w:basedOn w:val="Normln"/>
    <w:uiPriority w:val="34"/>
    <w:qFormat/>
    <w:rsid w:val="00E719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139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dc:description/>
  <cp:lastModifiedBy>Doma</cp:lastModifiedBy>
  <cp:revision>3</cp:revision>
  <cp:lastPrinted>2026-01-30T17:00:00Z</cp:lastPrinted>
  <dcterms:created xsi:type="dcterms:W3CDTF">2026-01-30T17:01:00Z</dcterms:created>
  <dcterms:modified xsi:type="dcterms:W3CDTF">2026-02-13T22:34:00Z</dcterms:modified>
</cp:coreProperties>
</file>