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3AE89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29BB707F" w14:textId="40668CDA" w:rsidR="00FD072A" w:rsidRPr="00AF2B46" w:rsidRDefault="0056067A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Synalov</w:t>
      </w:r>
    </w:p>
    <w:p w14:paraId="16D790DB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66DCD76E" w14:textId="11405A75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56067A">
        <w:rPr>
          <w:rFonts w:ascii="Arial" w:hAnsi="Arial" w:cs="Arial"/>
          <w:b/>
          <w:bCs/>
        </w:rPr>
        <w:t>obce Synalov</w:t>
      </w:r>
    </w:p>
    <w:p w14:paraId="414187CE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0A03B272" w14:textId="6CDB02F5" w:rsidR="00AA023C" w:rsidRPr="00C168EF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56067A">
        <w:rPr>
          <w:rFonts w:ascii="Arial" w:hAnsi="Arial" w:cs="Arial"/>
          <w:b/>
          <w:bCs/>
        </w:rPr>
        <w:t>,</w:t>
      </w:r>
    </w:p>
    <w:p w14:paraId="4AE17344" w14:textId="383D74A1" w:rsidR="00A25BA1" w:rsidRPr="00C168EF" w:rsidRDefault="00FD072A" w:rsidP="00A25BA1">
      <w:pPr>
        <w:jc w:val="center"/>
        <w:rPr>
          <w:rFonts w:ascii="Arial" w:hAnsi="Arial" w:cs="Arial"/>
          <w:b/>
          <w:bCs/>
        </w:rPr>
      </w:pPr>
      <w:r w:rsidRPr="00C168EF">
        <w:rPr>
          <w:rFonts w:ascii="Arial" w:hAnsi="Arial" w:cs="Arial"/>
          <w:b/>
          <w:bCs/>
        </w:rPr>
        <w:t xml:space="preserve">kterou se zrušuje obecně závazná vyhláška </w:t>
      </w:r>
      <w:r w:rsidR="001C5518" w:rsidRPr="00C168EF">
        <w:rPr>
          <w:rFonts w:ascii="Arial" w:hAnsi="Arial" w:cs="Arial"/>
          <w:b/>
          <w:bCs/>
        </w:rPr>
        <w:t xml:space="preserve">obce </w:t>
      </w:r>
      <w:r w:rsidR="0056067A">
        <w:rPr>
          <w:rFonts w:ascii="Arial" w:hAnsi="Arial" w:cs="Arial"/>
          <w:b/>
          <w:bCs/>
        </w:rPr>
        <w:t>Synalov</w:t>
      </w:r>
      <w:r w:rsidR="001C5518" w:rsidRPr="00C168EF">
        <w:rPr>
          <w:rFonts w:ascii="Arial" w:hAnsi="Arial" w:cs="Arial"/>
          <w:b/>
          <w:bCs/>
        </w:rPr>
        <w:t xml:space="preserve"> </w:t>
      </w:r>
      <w:r w:rsidRPr="00C168EF">
        <w:rPr>
          <w:rFonts w:ascii="Arial" w:hAnsi="Arial" w:cs="Arial"/>
          <w:b/>
          <w:bCs/>
        </w:rPr>
        <w:t xml:space="preserve">č. </w:t>
      </w:r>
      <w:r w:rsidR="0056067A">
        <w:rPr>
          <w:rFonts w:ascii="Arial" w:hAnsi="Arial" w:cs="Arial"/>
          <w:b/>
          <w:bCs/>
        </w:rPr>
        <w:t>4</w:t>
      </w:r>
      <w:r w:rsidR="001C5518" w:rsidRPr="00C168EF">
        <w:rPr>
          <w:rFonts w:ascii="Arial" w:hAnsi="Arial" w:cs="Arial"/>
          <w:b/>
          <w:bCs/>
        </w:rPr>
        <w:t>/20</w:t>
      </w:r>
      <w:r w:rsidR="00C168EF" w:rsidRPr="00C168EF">
        <w:rPr>
          <w:rFonts w:ascii="Arial" w:hAnsi="Arial" w:cs="Arial"/>
          <w:b/>
          <w:bCs/>
        </w:rPr>
        <w:t>19</w:t>
      </w:r>
      <w:r w:rsidR="00AF2B46" w:rsidRPr="00C168EF">
        <w:rPr>
          <w:rFonts w:ascii="Arial" w:hAnsi="Arial" w:cs="Arial"/>
          <w:b/>
          <w:bCs/>
        </w:rPr>
        <w:t xml:space="preserve"> o</w:t>
      </w:r>
      <w:r w:rsidR="00C168EF" w:rsidRPr="00C168EF">
        <w:rPr>
          <w:rFonts w:ascii="Arial" w:hAnsi="Arial" w:cs="Arial"/>
          <w:b/>
          <w:bCs/>
        </w:rPr>
        <w:t> místním poplatku ze vstupného</w:t>
      </w:r>
    </w:p>
    <w:p w14:paraId="460FC5DA" w14:textId="77777777" w:rsidR="00A25BA1" w:rsidRPr="00C168EF" w:rsidRDefault="00A25BA1" w:rsidP="00A25BA1">
      <w:pPr>
        <w:jc w:val="center"/>
        <w:rPr>
          <w:rFonts w:ascii="Arial" w:hAnsi="Arial" w:cs="Arial"/>
          <w:b/>
          <w:bCs/>
        </w:rPr>
      </w:pPr>
    </w:p>
    <w:p w14:paraId="66262757" w14:textId="77777777" w:rsidR="00A25BA1" w:rsidRPr="00C168EF" w:rsidRDefault="00A25BA1" w:rsidP="00A25BA1">
      <w:pPr>
        <w:jc w:val="center"/>
        <w:rPr>
          <w:rFonts w:ascii="Arial" w:hAnsi="Arial" w:cs="Arial"/>
          <w:b/>
          <w:bCs/>
        </w:rPr>
      </w:pPr>
    </w:p>
    <w:p w14:paraId="60C02B11" w14:textId="42F0E496" w:rsidR="00AF2B46" w:rsidRPr="00C168EF" w:rsidRDefault="00FD072A" w:rsidP="001C5518">
      <w:pPr>
        <w:jc w:val="both"/>
        <w:rPr>
          <w:rFonts w:ascii="Arial" w:hAnsi="Arial" w:cs="Arial"/>
          <w:b/>
          <w:bCs/>
        </w:rPr>
      </w:pPr>
      <w:r w:rsidRPr="00C168EF">
        <w:rPr>
          <w:rFonts w:ascii="Arial" w:hAnsi="Arial" w:cs="Arial"/>
        </w:rPr>
        <w:t xml:space="preserve">Zastupitelstvo </w:t>
      </w:r>
      <w:r w:rsidR="0056067A">
        <w:rPr>
          <w:rFonts w:ascii="Arial" w:hAnsi="Arial" w:cs="Arial"/>
        </w:rPr>
        <w:t>obce Synalov</w:t>
      </w:r>
      <w:r w:rsidRPr="00C168EF">
        <w:rPr>
          <w:rFonts w:ascii="Arial" w:hAnsi="Arial" w:cs="Arial"/>
        </w:rPr>
        <w:t xml:space="preserve"> se na svém zasedání dne</w:t>
      </w:r>
      <w:r w:rsidR="004439F4">
        <w:rPr>
          <w:rFonts w:ascii="Arial" w:hAnsi="Arial" w:cs="Arial"/>
        </w:rPr>
        <w:t xml:space="preserve"> 26.6.2024</w:t>
      </w:r>
      <w:r w:rsidRPr="00C168EF">
        <w:rPr>
          <w:rFonts w:ascii="Arial" w:hAnsi="Arial" w:cs="Arial"/>
        </w:rPr>
        <w:t>, usneslo vydat na základě § 84 odst. 2 písm.</w:t>
      </w:r>
      <w:r w:rsidR="00560B04" w:rsidRPr="00C168EF">
        <w:rPr>
          <w:rFonts w:ascii="Arial" w:hAnsi="Arial" w:cs="Arial"/>
        </w:rPr>
        <w:t xml:space="preserve"> </w:t>
      </w:r>
      <w:r w:rsidR="00D01DC6" w:rsidRPr="00C168EF">
        <w:rPr>
          <w:rFonts w:ascii="Arial" w:hAnsi="Arial" w:cs="Arial"/>
        </w:rPr>
        <w:t>h</w:t>
      </w:r>
      <w:r w:rsidRPr="00C168EF">
        <w:rPr>
          <w:rFonts w:ascii="Arial" w:hAnsi="Arial" w:cs="Arial"/>
        </w:rPr>
        <w:t>) zákona č. 128/2000 Sb., o obcích (obecní</w:t>
      </w:r>
      <w:r w:rsidR="00C64987" w:rsidRPr="00C168EF">
        <w:rPr>
          <w:rFonts w:ascii="Arial" w:hAnsi="Arial" w:cs="Arial"/>
        </w:rPr>
        <w:t xml:space="preserve"> z</w:t>
      </w:r>
      <w:r w:rsidRPr="00C168EF">
        <w:rPr>
          <w:rFonts w:ascii="Arial" w:hAnsi="Arial" w:cs="Arial"/>
        </w:rPr>
        <w:t xml:space="preserve">řízení), </w:t>
      </w:r>
      <w:r w:rsidR="00B24EF1" w:rsidRPr="00C168EF">
        <w:rPr>
          <w:rFonts w:ascii="Arial" w:hAnsi="Arial" w:cs="Arial"/>
        </w:rPr>
        <w:t xml:space="preserve">ve znění pozdějších předpisů, </w:t>
      </w:r>
      <w:r w:rsidR="00AF2B46" w:rsidRPr="00C168EF">
        <w:rPr>
          <w:rFonts w:ascii="Arial" w:hAnsi="Arial" w:cs="Arial"/>
        </w:rPr>
        <w:t>tuto obecně závaznou vyhlášku</w:t>
      </w:r>
      <w:r w:rsidR="001C5518" w:rsidRPr="00C168EF">
        <w:rPr>
          <w:rFonts w:ascii="Arial" w:hAnsi="Arial" w:cs="Arial"/>
        </w:rPr>
        <w:t>:</w:t>
      </w:r>
    </w:p>
    <w:p w14:paraId="47410BAF" w14:textId="77777777" w:rsidR="00AF2B46" w:rsidRPr="00C168EF" w:rsidRDefault="00AF2B46" w:rsidP="00AF2B46">
      <w:pPr>
        <w:ind w:firstLine="708"/>
        <w:jc w:val="both"/>
        <w:rPr>
          <w:rFonts w:ascii="Arial" w:hAnsi="Arial" w:cs="Arial"/>
        </w:rPr>
      </w:pPr>
    </w:p>
    <w:p w14:paraId="256A109E" w14:textId="77777777" w:rsidR="00AF2B46" w:rsidRPr="00C168EF" w:rsidRDefault="00AF2B46" w:rsidP="00AF2B46">
      <w:pPr>
        <w:ind w:firstLine="708"/>
        <w:jc w:val="both"/>
        <w:rPr>
          <w:rFonts w:ascii="Arial" w:hAnsi="Arial" w:cs="Arial"/>
        </w:rPr>
      </w:pPr>
    </w:p>
    <w:p w14:paraId="710C4148" w14:textId="77777777" w:rsidR="00FD072A" w:rsidRPr="00C168EF" w:rsidRDefault="00FD072A" w:rsidP="00AF2B46">
      <w:pPr>
        <w:ind w:firstLine="708"/>
        <w:jc w:val="center"/>
        <w:rPr>
          <w:rFonts w:ascii="Arial" w:hAnsi="Arial" w:cs="Arial"/>
        </w:rPr>
      </w:pPr>
      <w:r w:rsidRPr="00C168EF">
        <w:rPr>
          <w:rFonts w:ascii="Arial" w:hAnsi="Arial" w:cs="Arial"/>
        </w:rPr>
        <w:t>Čl. 1</w:t>
      </w:r>
    </w:p>
    <w:p w14:paraId="7E3156B9" w14:textId="77777777" w:rsidR="00FD072A" w:rsidRPr="00C168EF" w:rsidRDefault="00113427" w:rsidP="00113427">
      <w:pPr>
        <w:ind w:firstLine="708"/>
        <w:jc w:val="center"/>
        <w:rPr>
          <w:rFonts w:ascii="Arial" w:hAnsi="Arial" w:cs="Arial"/>
        </w:rPr>
      </w:pPr>
      <w:r w:rsidRPr="00C168EF">
        <w:rPr>
          <w:rFonts w:ascii="Arial" w:hAnsi="Arial" w:cs="Arial"/>
        </w:rPr>
        <w:t>Zrušovací ustanovení</w:t>
      </w:r>
    </w:p>
    <w:p w14:paraId="45D8E2E1" w14:textId="77777777" w:rsidR="00FB6F87" w:rsidRPr="00C168EF" w:rsidRDefault="00FB6F87" w:rsidP="00FD072A">
      <w:pPr>
        <w:jc w:val="both"/>
        <w:rPr>
          <w:rFonts w:ascii="Arial" w:hAnsi="Arial" w:cs="Arial"/>
        </w:rPr>
      </w:pPr>
    </w:p>
    <w:p w14:paraId="2C84AC54" w14:textId="6A91976F" w:rsidR="00FB6F87" w:rsidRPr="00C168EF" w:rsidRDefault="00113427" w:rsidP="00AF2B46">
      <w:pPr>
        <w:jc w:val="both"/>
        <w:rPr>
          <w:rFonts w:ascii="Arial" w:hAnsi="Arial" w:cs="Arial"/>
        </w:rPr>
      </w:pPr>
      <w:r w:rsidRPr="00C168EF">
        <w:rPr>
          <w:rFonts w:ascii="Arial" w:hAnsi="Arial" w:cs="Arial"/>
        </w:rPr>
        <w:t>O</w:t>
      </w:r>
      <w:r w:rsidR="00FD072A" w:rsidRPr="00C168EF">
        <w:rPr>
          <w:rFonts w:ascii="Arial" w:hAnsi="Arial" w:cs="Arial"/>
        </w:rPr>
        <w:t xml:space="preserve">becně závazná vyhláška </w:t>
      </w:r>
      <w:r w:rsidR="0056067A">
        <w:rPr>
          <w:rFonts w:ascii="Arial" w:hAnsi="Arial" w:cs="Arial"/>
        </w:rPr>
        <w:t>obce Synalov</w:t>
      </w:r>
      <w:r w:rsidR="001C5518" w:rsidRPr="00C168EF">
        <w:rPr>
          <w:rFonts w:ascii="Arial" w:hAnsi="Arial" w:cs="Arial"/>
        </w:rPr>
        <w:t xml:space="preserve"> </w:t>
      </w:r>
      <w:r w:rsidR="00FD072A" w:rsidRPr="00C168EF">
        <w:rPr>
          <w:rFonts w:ascii="Arial" w:hAnsi="Arial" w:cs="Arial"/>
        </w:rPr>
        <w:t xml:space="preserve">č. </w:t>
      </w:r>
      <w:r w:rsidR="0056067A">
        <w:rPr>
          <w:rFonts w:ascii="Arial" w:hAnsi="Arial" w:cs="Arial"/>
        </w:rPr>
        <w:t>4</w:t>
      </w:r>
      <w:r w:rsidR="00AF2B46" w:rsidRPr="00C168EF">
        <w:rPr>
          <w:rFonts w:ascii="Arial" w:hAnsi="Arial" w:cs="Arial"/>
        </w:rPr>
        <w:t>/20</w:t>
      </w:r>
      <w:r w:rsidR="00C168EF" w:rsidRPr="00C168EF">
        <w:rPr>
          <w:rFonts w:ascii="Arial" w:hAnsi="Arial" w:cs="Arial"/>
        </w:rPr>
        <w:t>19</w:t>
      </w:r>
      <w:r w:rsidR="00AF2B46" w:rsidRPr="00C168EF">
        <w:rPr>
          <w:rFonts w:ascii="Arial" w:hAnsi="Arial" w:cs="Arial"/>
          <w:iCs/>
        </w:rPr>
        <w:t xml:space="preserve">, </w:t>
      </w:r>
      <w:r w:rsidR="00AF2B46" w:rsidRPr="00C168EF">
        <w:rPr>
          <w:rFonts w:ascii="Arial" w:hAnsi="Arial" w:cs="Arial"/>
          <w:bCs/>
        </w:rPr>
        <w:t xml:space="preserve">o </w:t>
      </w:r>
      <w:r w:rsidR="00C168EF" w:rsidRPr="00C168EF">
        <w:rPr>
          <w:rFonts w:ascii="Arial" w:hAnsi="Arial" w:cs="Arial"/>
          <w:bCs/>
        </w:rPr>
        <w:t>místním poplatku ze vstupného</w:t>
      </w:r>
      <w:r w:rsidR="001C5518" w:rsidRPr="00C168EF">
        <w:rPr>
          <w:rFonts w:ascii="Arial" w:hAnsi="Arial" w:cs="Arial"/>
          <w:bCs/>
        </w:rPr>
        <w:t xml:space="preserve">, </w:t>
      </w:r>
      <w:r w:rsidR="00D615F9" w:rsidRPr="00C168EF">
        <w:rPr>
          <w:rFonts w:ascii="Arial" w:hAnsi="Arial" w:cs="Arial"/>
        </w:rPr>
        <w:t>ze dne</w:t>
      </w:r>
      <w:r w:rsidR="00AF2B46" w:rsidRPr="00C168EF">
        <w:rPr>
          <w:rFonts w:ascii="Arial" w:hAnsi="Arial" w:cs="Arial"/>
        </w:rPr>
        <w:t xml:space="preserve"> </w:t>
      </w:r>
      <w:r w:rsidR="0056067A">
        <w:rPr>
          <w:rFonts w:ascii="Arial" w:hAnsi="Arial" w:cs="Arial"/>
        </w:rPr>
        <w:t>18</w:t>
      </w:r>
      <w:r w:rsidR="001C5518" w:rsidRPr="00C168EF">
        <w:rPr>
          <w:rFonts w:ascii="Arial" w:hAnsi="Arial" w:cs="Arial"/>
        </w:rPr>
        <w:t>. 1</w:t>
      </w:r>
      <w:r w:rsidR="0056067A">
        <w:rPr>
          <w:rFonts w:ascii="Arial" w:hAnsi="Arial" w:cs="Arial"/>
        </w:rPr>
        <w:t>2</w:t>
      </w:r>
      <w:r w:rsidR="001C5518" w:rsidRPr="00C168EF">
        <w:rPr>
          <w:rFonts w:ascii="Arial" w:hAnsi="Arial" w:cs="Arial"/>
        </w:rPr>
        <w:t>. 20</w:t>
      </w:r>
      <w:r w:rsidR="00C168EF" w:rsidRPr="00C168EF">
        <w:rPr>
          <w:rFonts w:ascii="Arial" w:hAnsi="Arial" w:cs="Arial"/>
        </w:rPr>
        <w:t>19</w:t>
      </w:r>
      <w:r w:rsidR="00AF2B46" w:rsidRPr="00C168EF">
        <w:rPr>
          <w:rFonts w:ascii="Arial" w:hAnsi="Arial" w:cs="Arial"/>
        </w:rPr>
        <w:t xml:space="preserve">, </w:t>
      </w:r>
      <w:r w:rsidR="008E4287" w:rsidRPr="00C168EF">
        <w:rPr>
          <w:rFonts w:ascii="Arial" w:hAnsi="Arial" w:cs="Arial"/>
        </w:rPr>
        <w:t>se zrušuje.</w:t>
      </w:r>
    </w:p>
    <w:p w14:paraId="78D3DD24" w14:textId="77777777" w:rsidR="00FD072A" w:rsidRPr="00C168EF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72D7AAFB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56C75798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3878382A" w14:textId="77777777" w:rsidR="002D1ECA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770F63D8" w14:textId="77777777" w:rsidR="001C5518" w:rsidRPr="001C5518" w:rsidRDefault="001C5518" w:rsidP="002D1ECA">
      <w:pPr>
        <w:pStyle w:val="Zkladntext"/>
        <w:tabs>
          <w:tab w:val="left" w:pos="540"/>
        </w:tabs>
        <w:rPr>
          <w:rFonts w:ascii="Arial" w:hAnsi="Arial" w:cs="Arial"/>
        </w:rPr>
      </w:pPr>
      <w:r w:rsidRPr="001C5518">
        <w:rPr>
          <w:rFonts w:ascii="Arial" w:hAnsi="Arial" w:cs="Arial"/>
        </w:rPr>
        <w:t xml:space="preserve">Tato </w:t>
      </w:r>
      <w:r w:rsidR="002D1ECA">
        <w:rPr>
          <w:rFonts w:ascii="Arial" w:hAnsi="Arial" w:cs="Arial"/>
        </w:rPr>
        <w:t xml:space="preserve">obecně závazná </w:t>
      </w:r>
      <w:r w:rsidRPr="001C5518">
        <w:rPr>
          <w:rFonts w:ascii="Arial" w:hAnsi="Arial" w:cs="Arial"/>
        </w:rPr>
        <w:t>vyhláška nabývá účinnosti počátkem patnáctého dne následujícího po dni jejího vyhlášení.</w:t>
      </w:r>
    </w:p>
    <w:p w14:paraId="24764557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84ED56C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35E80A1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B7965A6" w14:textId="77777777" w:rsidR="00FD072A" w:rsidRPr="00C64987" w:rsidRDefault="009628E7" w:rsidP="009628E7">
      <w:pPr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</w:t>
      </w:r>
    </w:p>
    <w:p w14:paraId="0B3D5DE3" w14:textId="77777777" w:rsidR="00FD072A" w:rsidRPr="00C64987" w:rsidRDefault="00AF2B46" w:rsidP="00FD072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6067A" w14:paraId="2DCD55FC" w14:textId="77777777" w:rsidTr="00F60AE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B3E1A" w14:textId="77777777" w:rsidR="0056067A" w:rsidRDefault="0056067A" w:rsidP="00F60AEA">
            <w:pPr>
              <w:pStyle w:val="PodpisovePole"/>
            </w:pPr>
            <w:r>
              <w:t>Lenka Šikulová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287640" w14:textId="3992BE20" w:rsidR="0056067A" w:rsidRDefault="00DC1BA1" w:rsidP="00F60AEA">
            <w:pPr>
              <w:pStyle w:val="PodpisovePole"/>
            </w:pPr>
            <w:r>
              <w:t xml:space="preserve">  </w:t>
            </w:r>
            <w:r w:rsidR="004439F4">
              <w:t>Jiří Pospíšil</w:t>
            </w:r>
            <w:r w:rsidR="000C35AC">
              <w:t xml:space="preserve"> v.</w:t>
            </w:r>
            <w:r>
              <w:t xml:space="preserve"> </w:t>
            </w:r>
            <w:r w:rsidR="000C35AC">
              <w:t>r.</w:t>
            </w:r>
          </w:p>
          <w:p w14:paraId="5BFA564B" w14:textId="0B756956" w:rsidR="004439F4" w:rsidRDefault="004439F4" w:rsidP="00F60AEA">
            <w:pPr>
              <w:pStyle w:val="PodpisovePole"/>
            </w:pPr>
            <w:r>
              <w:t xml:space="preserve">  místostarosta</w:t>
            </w:r>
          </w:p>
        </w:tc>
      </w:tr>
    </w:tbl>
    <w:p w14:paraId="4DD0C76F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5D7FC2AB" w14:textId="77777777" w:rsidR="00FD072A" w:rsidRPr="00C64987" w:rsidRDefault="00FD072A" w:rsidP="00FD072A">
      <w:pPr>
        <w:rPr>
          <w:rFonts w:ascii="Arial" w:hAnsi="Arial" w:cs="Arial"/>
        </w:rPr>
      </w:pPr>
    </w:p>
    <w:p w14:paraId="3B5553D9" w14:textId="77777777"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07257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9290E"/>
    <w:rsid w:val="000C35AC"/>
    <w:rsid w:val="000E1991"/>
    <w:rsid w:val="00113427"/>
    <w:rsid w:val="00171880"/>
    <w:rsid w:val="001C5518"/>
    <w:rsid w:val="002B3E39"/>
    <w:rsid w:val="002D1ECA"/>
    <w:rsid w:val="002F58B4"/>
    <w:rsid w:val="00327000"/>
    <w:rsid w:val="00377ED0"/>
    <w:rsid w:val="003B076E"/>
    <w:rsid w:val="004439F4"/>
    <w:rsid w:val="00445A53"/>
    <w:rsid w:val="0056067A"/>
    <w:rsid w:val="00560B04"/>
    <w:rsid w:val="005D4CEE"/>
    <w:rsid w:val="00651D0F"/>
    <w:rsid w:val="00683D17"/>
    <w:rsid w:val="007E62BB"/>
    <w:rsid w:val="00864A18"/>
    <w:rsid w:val="00890C4A"/>
    <w:rsid w:val="008A077B"/>
    <w:rsid w:val="008E4287"/>
    <w:rsid w:val="00906648"/>
    <w:rsid w:val="009628E7"/>
    <w:rsid w:val="00A25BA1"/>
    <w:rsid w:val="00A41BBC"/>
    <w:rsid w:val="00AA023C"/>
    <w:rsid w:val="00AF2B46"/>
    <w:rsid w:val="00B0583B"/>
    <w:rsid w:val="00B24EF1"/>
    <w:rsid w:val="00C168EF"/>
    <w:rsid w:val="00C64987"/>
    <w:rsid w:val="00CC384B"/>
    <w:rsid w:val="00D01DC6"/>
    <w:rsid w:val="00D26BF8"/>
    <w:rsid w:val="00D615F9"/>
    <w:rsid w:val="00D75E82"/>
    <w:rsid w:val="00DC1BA1"/>
    <w:rsid w:val="00E20A4F"/>
    <w:rsid w:val="00E829CB"/>
    <w:rsid w:val="00E83062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149215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56067A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starosta</cp:lastModifiedBy>
  <cp:revision>4</cp:revision>
  <cp:lastPrinted>2017-04-24T10:28:00Z</cp:lastPrinted>
  <dcterms:created xsi:type="dcterms:W3CDTF">2024-07-10T05:39:00Z</dcterms:created>
  <dcterms:modified xsi:type="dcterms:W3CDTF">2024-07-10T06:14:00Z</dcterms:modified>
</cp:coreProperties>
</file>