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33A81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8CA80EA" w14:textId="56BB4A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1421">
        <w:rPr>
          <w:rFonts w:ascii="Arial" w:hAnsi="Arial" w:cs="Arial"/>
          <w:b/>
        </w:rPr>
        <w:t>Librantice</w:t>
      </w:r>
    </w:p>
    <w:p w14:paraId="2BC042FD" w14:textId="70A422C0" w:rsidR="008D690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3D6214D" w14:textId="4E85CEEF" w:rsidR="006E2E8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897FCC9" wp14:editId="12AF2BD9">
            <wp:extent cx="563880" cy="648712"/>
            <wp:effectExtent l="0" t="0" r="762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6" cy="6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682DD" w14:textId="388C5480" w:rsidR="006E2E86" w:rsidRDefault="006E2E86" w:rsidP="006E2E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3ECED94B" w14:textId="77777777" w:rsidR="00030815" w:rsidRPr="000765D7" w:rsidRDefault="00030815" w:rsidP="0003081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1A7938" w14:textId="75A5E051" w:rsidR="00030815" w:rsidRPr="00030815" w:rsidRDefault="00030815" w:rsidP="0003081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1FA93AD4" w14:textId="77777777" w:rsidR="00030815" w:rsidRPr="00DE0273" w:rsidRDefault="00030815" w:rsidP="0003081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 v energetice na území obce</w:t>
      </w:r>
    </w:p>
    <w:p w14:paraId="3A4296A1" w14:textId="77777777" w:rsidR="00030815" w:rsidRPr="00DE0273" w:rsidRDefault="00030815" w:rsidP="00030815">
      <w:pPr>
        <w:jc w:val="center"/>
        <w:rPr>
          <w:rFonts w:ascii="Arial" w:hAnsi="Arial" w:cs="Arial"/>
          <w:sz w:val="22"/>
          <w:szCs w:val="22"/>
        </w:rPr>
      </w:pPr>
    </w:p>
    <w:p w14:paraId="2799807F" w14:textId="3FD58367" w:rsidR="00030815" w:rsidRPr="00DE0273" w:rsidRDefault="00030815" w:rsidP="0003081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>Zastupitelstvo ob</w:t>
      </w:r>
      <w:r>
        <w:rPr>
          <w:rFonts w:ascii="Arial" w:hAnsi="Arial" w:cs="Arial"/>
          <w:color w:val="000000"/>
          <w:sz w:val="22"/>
          <w:szCs w:val="22"/>
        </w:rPr>
        <w:t>ce Librantice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>
        <w:rPr>
          <w:rFonts w:ascii="Arial" w:hAnsi="Arial" w:cs="Arial"/>
          <w:color w:val="000000"/>
          <w:sz w:val="22"/>
          <w:szCs w:val="22"/>
        </w:rPr>
        <w:t xml:space="preserve"> 25.9.2024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usnesením č</w:t>
      </w:r>
      <w:r>
        <w:rPr>
          <w:rFonts w:ascii="Arial" w:hAnsi="Arial" w:cs="Arial"/>
          <w:color w:val="000000"/>
          <w:sz w:val="22"/>
          <w:szCs w:val="22"/>
        </w:rPr>
        <w:t>. 12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usneslo vydat na základě ustanovení </w:t>
      </w:r>
      <w:bookmarkStart w:id="0" w:name="_Hlk96671272"/>
      <w:r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 11 odst. 1, § 84 odst. 3 a § 102 odst. 4 ve spojení s odst. 2 písm. d) zákona č. 128/2000 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46E35217" w14:textId="77777777" w:rsidR="00030815" w:rsidRDefault="00030815" w:rsidP="00030815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9D120E9" w14:textId="77777777" w:rsidR="00030815" w:rsidRPr="00DE0273" w:rsidRDefault="00030815" w:rsidP="00030815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06E85B59" w14:textId="77777777" w:rsidR="00030815" w:rsidRPr="00DE0273" w:rsidRDefault="00030815" w:rsidP="00030815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B050A80" w14:textId="77777777" w:rsidR="00030815" w:rsidRPr="00DE0273" w:rsidRDefault="00030815" w:rsidP="00030815">
      <w:pPr>
        <w:pStyle w:val="Default"/>
        <w:jc w:val="center"/>
        <w:rPr>
          <w:b/>
          <w:sz w:val="22"/>
          <w:szCs w:val="22"/>
        </w:rPr>
      </w:pPr>
      <w:r w:rsidRPr="00DE0273">
        <w:rPr>
          <w:b/>
          <w:sz w:val="22"/>
          <w:szCs w:val="22"/>
        </w:rPr>
        <w:t>Čl. 1</w:t>
      </w:r>
    </w:p>
    <w:p w14:paraId="2B708793" w14:textId="77777777" w:rsidR="00030815" w:rsidRPr="00DE0273" w:rsidRDefault="00030815" w:rsidP="00030815">
      <w:pPr>
        <w:pStyle w:val="Default"/>
        <w:jc w:val="center"/>
        <w:rPr>
          <w:b/>
          <w:sz w:val="22"/>
          <w:szCs w:val="22"/>
        </w:rPr>
      </w:pPr>
      <w:r w:rsidRPr="00DE0273">
        <w:rPr>
          <w:b/>
          <w:sz w:val="22"/>
          <w:szCs w:val="22"/>
        </w:rPr>
        <w:t>Úvodní ustanovení</w:t>
      </w:r>
    </w:p>
    <w:p w14:paraId="170DD94A" w14:textId="77777777" w:rsidR="00030815" w:rsidRPr="00DE0273" w:rsidRDefault="00030815" w:rsidP="00030815">
      <w:pPr>
        <w:pStyle w:val="Default"/>
        <w:rPr>
          <w:sz w:val="22"/>
          <w:szCs w:val="22"/>
        </w:rPr>
      </w:pPr>
    </w:p>
    <w:p w14:paraId="095598EB" w14:textId="77777777" w:rsidR="00030815" w:rsidRPr="00DE0273" w:rsidRDefault="00030815" w:rsidP="000308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 xml:space="preserve">Předmětem tohoto nařízení obce (dále jen „nařízení“) je stanovit, že některé formy prodeje zboží nebo poskytování služeb prováděné mimo obchodní prostory jsou </w:t>
      </w:r>
      <w:bookmarkStart w:id="2" w:name="_Hlk96671928"/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 ve znění pozdějších předpisů,</w:t>
      </w:r>
      <w:r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33D82938" w14:textId="77777777" w:rsidR="00030815" w:rsidRDefault="00030815" w:rsidP="00030815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6B20584" w14:textId="77777777" w:rsidR="00030815" w:rsidRDefault="00030815" w:rsidP="00030815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68A46F5" w14:textId="77777777" w:rsidR="00030815" w:rsidRPr="00DE0273" w:rsidRDefault="00030815" w:rsidP="00030815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1D11313" w14:textId="77777777" w:rsidR="00030815" w:rsidRPr="00DE0273" w:rsidRDefault="00030815" w:rsidP="00030815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3CD5934C" w14:textId="77777777" w:rsidR="00030815" w:rsidRPr="00DE0273" w:rsidRDefault="00030815" w:rsidP="00030815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6880AAD1" w14:textId="77777777" w:rsidR="00030815" w:rsidRDefault="00030815" w:rsidP="00030815">
      <w:pPr>
        <w:pStyle w:val="Default"/>
        <w:rPr>
          <w:sz w:val="22"/>
          <w:szCs w:val="22"/>
        </w:rPr>
      </w:pPr>
      <w:r w:rsidRPr="00DE0273">
        <w:rPr>
          <w:sz w:val="22"/>
          <w:szCs w:val="22"/>
        </w:rPr>
        <w:t>Pro účely tohoto nařízení se vymezují formy prodeje:</w:t>
      </w:r>
      <w:r w:rsidRPr="000765D7">
        <w:rPr>
          <w:sz w:val="22"/>
          <w:szCs w:val="22"/>
        </w:rPr>
        <w:t xml:space="preserve"> </w:t>
      </w:r>
    </w:p>
    <w:p w14:paraId="2B25F675" w14:textId="77777777" w:rsidR="00030815" w:rsidRPr="000765D7" w:rsidRDefault="00030815" w:rsidP="00030815">
      <w:pPr>
        <w:pStyle w:val="Default"/>
        <w:rPr>
          <w:sz w:val="22"/>
          <w:szCs w:val="22"/>
        </w:rPr>
      </w:pPr>
    </w:p>
    <w:p w14:paraId="6A6CBADF" w14:textId="77777777" w:rsidR="00030815" w:rsidRPr="000765D7" w:rsidRDefault="00030815" w:rsidP="00030815">
      <w:pPr>
        <w:numPr>
          <w:ilvl w:val="0"/>
          <w:numId w:val="35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6849EB14" w14:textId="77777777" w:rsidR="00030815" w:rsidRPr="000765D7" w:rsidRDefault="00030815" w:rsidP="00030815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6CC57F2" w14:textId="77777777" w:rsidR="00030815" w:rsidRPr="00B01DD6" w:rsidRDefault="00030815" w:rsidP="00030815">
      <w:pPr>
        <w:numPr>
          <w:ilvl w:val="0"/>
          <w:numId w:val="35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1856DE85" w14:textId="77777777" w:rsidR="00030815" w:rsidRPr="00B01DD6" w:rsidRDefault="00030815" w:rsidP="00030815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A354AE" w14:textId="77777777" w:rsidR="00030815" w:rsidRDefault="00030815" w:rsidP="00030815">
      <w:pPr>
        <w:pStyle w:val="Default"/>
        <w:ind w:left="720"/>
        <w:rPr>
          <w:sz w:val="22"/>
          <w:szCs w:val="22"/>
        </w:rPr>
      </w:pPr>
    </w:p>
    <w:p w14:paraId="1D364DAD" w14:textId="77777777" w:rsidR="00030815" w:rsidRDefault="00030815" w:rsidP="00030815">
      <w:pPr>
        <w:pStyle w:val="Default"/>
        <w:ind w:left="720"/>
        <w:rPr>
          <w:sz w:val="22"/>
          <w:szCs w:val="22"/>
        </w:rPr>
      </w:pPr>
    </w:p>
    <w:p w14:paraId="30621409" w14:textId="77777777" w:rsidR="00030815" w:rsidRDefault="00030815" w:rsidP="00030815">
      <w:pPr>
        <w:pStyle w:val="Default"/>
        <w:ind w:left="720"/>
        <w:rPr>
          <w:sz w:val="22"/>
          <w:szCs w:val="22"/>
        </w:rPr>
      </w:pPr>
    </w:p>
    <w:p w14:paraId="2FF4722D" w14:textId="77777777" w:rsidR="00030815" w:rsidRPr="000765D7" w:rsidRDefault="00030815" w:rsidP="00030815">
      <w:pPr>
        <w:pStyle w:val="Default"/>
        <w:rPr>
          <w:sz w:val="22"/>
          <w:szCs w:val="22"/>
        </w:rPr>
      </w:pPr>
    </w:p>
    <w:p w14:paraId="4FCCEF74" w14:textId="77777777" w:rsidR="00030815" w:rsidRPr="000765D7" w:rsidRDefault="00030815" w:rsidP="00030815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40B1D72" w14:textId="77777777" w:rsidR="00030815" w:rsidRPr="000765D7" w:rsidRDefault="00030815" w:rsidP="00030815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lastRenderedPageBreak/>
        <w:t>Čl. 3</w:t>
      </w:r>
    </w:p>
    <w:p w14:paraId="39754BE5" w14:textId="77777777" w:rsidR="00030815" w:rsidRPr="000765D7" w:rsidRDefault="00030815" w:rsidP="00030815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63ED73D8" w14:textId="77777777" w:rsidR="00030815" w:rsidRPr="00C04480" w:rsidRDefault="00030815" w:rsidP="00030815">
      <w:pPr>
        <w:pStyle w:val="Default"/>
        <w:jc w:val="both"/>
        <w:rPr>
          <w:color w:val="auto"/>
          <w:sz w:val="22"/>
          <w:szCs w:val="22"/>
        </w:rPr>
      </w:pPr>
    </w:p>
    <w:p w14:paraId="278215A3" w14:textId="77777777" w:rsidR="00030815" w:rsidRPr="002819EA" w:rsidRDefault="00030815" w:rsidP="00030815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04480">
        <w:rPr>
          <w:rFonts w:ascii="Arial" w:eastAsia="Calibri" w:hAnsi="Arial" w:cs="Arial"/>
          <w:sz w:val="22"/>
          <w:szCs w:val="22"/>
          <w:lang w:eastAsia="en-US"/>
        </w:rPr>
        <w:t xml:space="preserve">Na území obce Librantice se podomní prodej a pochůzkový prodej, </w:t>
      </w:r>
      <w:r w:rsidRPr="00C04480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zák. č. 458/2000 </w:t>
      </w:r>
      <w:r w:rsidRPr="00C04480">
        <w:rPr>
          <w:rFonts w:ascii="Arial" w:eastAsia="Calibri" w:hAnsi="Arial" w:cs="Arial"/>
          <w:sz w:val="22"/>
          <w:szCs w:val="22"/>
          <w:lang w:eastAsia="en-US"/>
        </w:rPr>
        <w:t>Sb., energetický zákon,</w:t>
      </w:r>
      <w:r w:rsidRPr="00C04480">
        <w:rPr>
          <w:rFonts w:ascii="Arial" w:hAnsi="Arial" w:cs="Arial"/>
          <w:sz w:val="22"/>
          <w:szCs w:val="22"/>
        </w:rPr>
        <w:t xml:space="preserve"> </w:t>
      </w:r>
      <w:r w:rsidRPr="00C04480">
        <w:rPr>
          <w:rFonts w:ascii="Arial" w:eastAsia="Calibri" w:hAnsi="Arial" w:cs="Arial"/>
          <w:sz w:val="22"/>
          <w:szCs w:val="22"/>
          <w:lang w:eastAsia="en-US"/>
        </w:rPr>
        <w:t>ve znění pozdějších předpisů, zakazují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FC93B27" w14:textId="77777777" w:rsidR="00030815" w:rsidRDefault="00030815" w:rsidP="0003081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5EF3743" w14:textId="77777777" w:rsidR="00030815" w:rsidRDefault="00030815" w:rsidP="0003081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27D4FE" w14:textId="77777777" w:rsidR="00030815" w:rsidRDefault="00030815" w:rsidP="0003081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422CAF8" w14:textId="77777777" w:rsidR="00030815" w:rsidRPr="000765D7" w:rsidRDefault="00030815" w:rsidP="0003081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D17CDD" w14:textId="77777777" w:rsidR="00030815" w:rsidRPr="000765D7" w:rsidRDefault="00030815" w:rsidP="00030815">
      <w:pPr>
        <w:pStyle w:val="Default"/>
        <w:jc w:val="center"/>
        <w:rPr>
          <w:b/>
          <w:color w:val="auto"/>
          <w:sz w:val="22"/>
          <w:szCs w:val="22"/>
        </w:rPr>
      </w:pPr>
      <w:r w:rsidRPr="000765D7">
        <w:rPr>
          <w:b/>
          <w:color w:val="auto"/>
          <w:sz w:val="22"/>
          <w:szCs w:val="22"/>
        </w:rPr>
        <w:t>Čl. 4</w:t>
      </w:r>
    </w:p>
    <w:p w14:paraId="70AFEBEB" w14:textId="77777777" w:rsidR="00030815" w:rsidRPr="000765D7" w:rsidRDefault="00030815" w:rsidP="00030815">
      <w:pPr>
        <w:pStyle w:val="Default"/>
        <w:jc w:val="center"/>
        <w:rPr>
          <w:b/>
          <w:color w:val="auto"/>
          <w:sz w:val="22"/>
          <w:szCs w:val="22"/>
        </w:rPr>
      </w:pPr>
      <w:r w:rsidRPr="000765D7">
        <w:rPr>
          <w:b/>
          <w:color w:val="auto"/>
          <w:sz w:val="22"/>
          <w:szCs w:val="22"/>
        </w:rPr>
        <w:t>Závěrečná ustanovení</w:t>
      </w:r>
    </w:p>
    <w:p w14:paraId="27FA9B12" w14:textId="77777777" w:rsidR="00030815" w:rsidRPr="000765D7" w:rsidRDefault="00030815" w:rsidP="00030815">
      <w:pPr>
        <w:pStyle w:val="Default"/>
        <w:jc w:val="center"/>
        <w:rPr>
          <w:color w:val="auto"/>
          <w:sz w:val="22"/>
          <w:szCs w:val="22"/>
        </w:rPr>
      </w:pPr>
    </w:p>
    <w:p w14:paraId="541BCF63" w14:textId="77777777" w:rsidR="00030815" w:rsidRPr="000765D7" w:rsidRDefault="00030815" w:rsidP="00030815">
      <w:pPr>
        <w:pStyle w:val="Default"/>
        <w:numPr>
          <w:ilvl w:val="0"/>
          <w:numId w:val="36"/>
        </w:numPr>
        <w:jc w:val="both"/>
        <w:rPr>
          <w:color w:val="auto"/>
          <w:sz w:val="22"/>
          <w:szCs w:val="22"/>
        </w:rPr>
      </w:pPr>
      <w:r w:rsidRPr="000765D7">
        <w:rPr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sz w:val="22"/>
          <w:szCs w:val="22"/>
        </w:rPr>
        <w:footnoteReference w:id="1"/>
      </w:r>
      <w:r w:rsidRPr="000765D7">
        <w:rPr>
          <w:sz w:val="22"/>
          <w:szCs w:val="22"/>
        </w:rPr>
        <w:t>).</w:t>
      </w:r>
    </w:p>
    <w:p w14:paraId="49EFFE9A" w14:textId="77777777" w:rsidR="00030815" w:rsidRPr="000765D7" w:rsidRDefault="00030815" w:rsidP="00030815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17073A88" w14:textId="4B5E0EC8" w:rsidR="00030815" w:rsidRPr="00D46676" w:rsidRDefault="00030815" w:rsidP="00030815">
      <w:pPr>
        <w:pStyle w:val="Default"/>
        <w:numPr>
          <w:ilvl w:val="0"/>
          <w:numId w:val="36"/>
        </w:numPr>
        <w:jc w:val="both"/>
        <w:rPr>
          <w:snapToGrid w:val="0"/>
          <w:sz w:val="22"/>
          <w:szCs w:val="22"/>
        </w:rPr>
      </w:pPr>
      <w:bookmarkStart w:id="3" w:name="_Hlk97706932"/>
      <w:r w:rsidRPr="00D46676">
        <w:rPr>
          <w:sz w:val="22"/>
          <w:szCs w:val="22"/>
        </w:rPr>
        <w:t>Toto nařízení nabývá účinnosti počátkem patnáctého dne následujícího po dni jeho vyhlášení</w:t>
      </w:r>
      <w:r w:rsidR="0044725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bookmarkEnd w:id="3"/>
    <w:p w14:paraId="5D1858C4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69728AD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8AC12AE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4DC29DF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96C566F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5547011" w14:textId="58987041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847A27" w14:textId="77777777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8D147FB" w14:textId="77777777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7ABE53" w14:textId="77777777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878456" w14:textId="77777777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404D34D" w14:textId="77777777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8E5813C" w14:textId="77777777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60FA0B4" w14:textId="77777777" w:rsidR="0044725F" w:rsidRDefault="0044725F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B293488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D4578C7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D372C01" w14:textId="77777777" w:rsidR="00030815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8A007AB" w14:textId="77777777" w:rsidR="00030815" w:rsidRPr="000765D7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E52F4C7" w14:textId="77777777" w:rsidR="00030815" w:rsidRPr="000765D7" w:rsidRDefault="00030815" w:rsidP="00030815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6F853EF9" w14:textId="77777777" w:rsidR="00030815" w:rsidRPr="000765D7" w:rsidRDefault="00030815" w:rsidP="00030815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>
        <w:rPr>
          <w:rFonts w:ascii="Arial" w:hAnsi="Arial" w:cs="Arial"/>
          <w:snapToGrid w:val="0"/>
          <w:sz w:val="22"/>
          <w:szCs w:val="22"/>
        </w:rPr>
        <w:t>Vlasta Šolcová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Tomáš Lukášek v.r. </w:t>
      </w:r>
    </w:p>
    <w:p w14:paraId="65CDB7A3" w14:textId="77777777" w:rsidR="00030815" w:rsidRPr="000765D7" w:rsidRDefault="00030815" w:rsidP="00030815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</w:t>
      </w:r>
      <w:r w:rsidRPr="000765D7">
        <w:rPr>
          <w:rFonts w:ascii="Arial" w:hAnsi="Arial" w:cs="Arial"/>
          <w:snapToGrid w:val="0"/>
          <w:sz w:val="22"/>
          <w:szCs w:val="22"/>
        </w:rPr>
        <w:t>místostarosta</w:t>
      </w:r>
    </w:p>
    <w:p w14:paraId="200AD8AF" w14:textId="77777777" w:rsidR="00030815" w:rsidRPr="000765D7" w:rsidRDefault="00030815" w:rsidP="00030815">
      <w:pPr>
        <w:rPr>
          <w:rFonts w:ascii="Arial" w:hAnsi="Arial" w:cs="Arial"/>
          <w:snapToGrid w:val="0"/>
          <w:sz w:val="22"/>
          <w:szCs w:val="22"/>
        </w:rPr>
      </w:pPr>
    </w:p>
    <w:p w14:paraId="5B277DB3" w14:textId="77777777" w:rsidR="00030815" w:rsidRPr="000765D7" w:rsidRDefault="00030815" w:rsidP="00030815">
      <w:pPr>
        <w:rPr>
          <w:rFonts w:ascii="Arial" w:hAnsi="Arial" w:cs="Arial"/>
          <w:snapToGrid w:val="0"/>
          <w:sz w:val="22"/>
          <w:szCs w:val="22"/>
        </w:rPr>
      </w:pPr>
    </w:p>
    <w:p w14:paraId="150E2AD9" w14:textId="77777777" w:rsidR="00030815" w:rsidRDefault="00030815" w:rsidP="00030815">
      <w:pPr>
        <w:rPr>
          <w:rFonts w:ascii="Arial" w:hAnsi="Arial" w:cs="Arial"/>
          <w:sz w:val="22"/>
          <w:szCs w:val="22"/>
        </w:rPr>
      </w:pPr>
    </w:p>
    <w:p w14:paraId="5B8E931C" w14:textId="77777777" w:rsidR="00030815" w:rsidRDefault="00030815" w:rsidP="00030815">
      <w:pPr>
        <w:rPr>
          <w:rFonts w:ascii="Arial" w:hAnsi="Arial" w:cs="Arial"/>
          <w:sz w:val="22"/>
          <w:szCs w:val="22"/>
        </w:rPr>
      </w:pPr>
    </w:p>
    <w:p w14:paraId="07AE6F91" w14:textId="77777777" w:rsidR="00030815" w:rsidRDefault="00030815" w:rsidP="00030815">
      <w:pPr>
        <w:rPr>
          <w:rFonts w:ascii="Arial" w:hAnsi="Arial" w:cs="Arial"/>
          <w:sz w:val="22"/>
          <w:szCs w:val="22"/>
        </w:rPr>
      </w:pPr>
    </w:p>
    <w:p w14:paraId="0EFFB62D" w14:textId="7269F2FC" w:rsidR="00030815" w:rsidRPr="00C47C66" w:rsidRDefault="00030815" w:rsidP="00030815">
      <w:pPr>
        <w:tabs>
          <w:tab w:val="left" w:pos="3780"/>
        </w:tabs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bookmarkStart w:id="4" w:name="_Hlk97706948"/>
      <w:r w:rsidRPr="00C47C66">
        <w:rPr>
          <w:rFonts w:ascii="Arial" w:hAnsi="Arial" w:cs="Arial"/>
          <w:i/>
          <w:color w:val="FF0000"/>
        </w:rPr>
        <w:t>.</w:t>
      </w:r>
    </w:p>
    <w:bookmarkEnd w:id="4"/>
    <w:p w14:paraId="02FC9D17" w14:textId="77777777" w:rsidR="00030815" w:rsidRDefault="00030815" w:rsidP="00030815">
      <w:pPr>
        <w:rPr>
          <w:rFonts w:ascii="Arial" w:hAnsi="Arial" w:cs="Arial"/>
          <w:snapToGrid w:val="0"/>
          <w:sz w:val="22"/>
          <w:szCs w:val="22"/>
        </w:rPr>
      </w:pPr>
    </w:p>
    <w:p w14:paraId="30232C6F" w14:textId="77777777" w:rsidR="00030815" w:rsidRPr="000765D7" w:rsidRDefault="00030815" w:rsidP="00030815">
      <w:pPr>
        <w:rPr>
          <w:rFonts w:ascii="Arial" w:hAnsi="Arial" w:cs="Arial"/>
          <w:snapToGrid w:val="0"/>
          <w:sz w:val="22"/>
          <w:szCs w:val="22"/>
        </w:rPr>
      </w:pPr>
    </w:p>
    <w:p w14:paraId="03521CCE" w14:textId="77777777" w:rsidR="00986FF3" w:rsidRPr="002E0EAD" w:rsidRDefault="00986FF3" w:rsidP="00030815">
      <w:pPr>
        <w:keepNext/>
        <w:spacing w:line="276" w:lineRule="auto"/>
        <w:jc w:val="center"/>
        <w:rPr>
          <w:rFonts w:ascii="Arial" w:hAnsi="Arial" w:cs="Arial"/>
          <w:b/>
        </w:rPr>
      </w:pPr>
    </w:p>
    <w:sectPr w:rsidR="00986FF3" w:rsidRPr="002E0EAD" w:rsidSect="00030815">
      <w:footerReference w:type="default" r:id="rId10"/>
      <w:footnotePr>
        <w:numRestart w:val="eachSect"/>
      </w:footnotePr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9F4D9" w14:textId="77777777" w:rsidR="00B46193" w:rsidRDefault="00B46193">
      <w:r>
        <w:separator/>
      </w:r>
    </w:p>
  </w:endnote>
  <w:endnote w:type="continuationSeparator" w:id="0">
    <w:p w14:paraId="433DF09F" w14:textId="77777777" w:rsidR="00B46193" w:rsidRDefault="00B4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1401" w14:textId="666B1E8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110D">
      <w:rPr>
        <w:noProof/>
      </w:rPr>
      <w:t>1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1E505" w14:textId="77777777" w:rsidR="00B46193" w:rsidRDefault="00B46193">
      <w:r>
        <w:separator/>
      </w:r>
    </w:p>
  </w:footnote>
  <w:footnote w:type="continuationSeparator" w:id="0">
    <w:p w14:paraId="48F47133" w14:textId="77777777" w:rsidR="00B46193" w:rsidRDefault="00B46193">
      <w:r>
        <w:continuationSeparator/>
      </w:r>
    </w:p>
  </w:footnote>
  <w:footnote w:id="1">
    <w:p w14:paraId="506C7731" w14:textId="77777777" w:rsidR="00030815" w:rsidRPr="00CF37A8" w:rsidRDefault="00030815" w:rsidP="00030815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6C256D9D" w14:textId="77777777" w:rsidR="00030815" w:rsidRDefault="00030815" w:rsidP="00030815">
      <w:pPr>
        <w:pStyle w:val="Textpoznpodarou"/>
      </w:pPr>
    </w:p>
    <w:p w14:paraId="72EAFF91" w14:textId="77777777" w:rsidR="00030815" w:rsidRDefault="00030815" w:rsidP="0003081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3319954">
    <w:abstractNumId w:val="17"/>
  </w:num>
  <w:num w:numId="2" w16cid:durableId="1118986990">
    <w:abstractNumId w:val="9"/>
  </w:num>
  <w:num w:numId="3" w16cid:durableId="1100295502">
    <w:abstractNumId w:val="22"/>
  </w:num>
  <w:num w:numId="4" w16cid:durableId="63258252">
    <w:abstractNumId w:val="11"/>
  </w:num>
  <w:num w:numId="5" w16cid:durableId="682829406">
    <w:abstractNumId w:val="7"/>
  </w:num>
  <w:num w:numId="6" w16cid:durableId="391315473">
    <w:abstractNumId w:val="29"/>
  </w:num>
  <w:num w:numId="7" w16cid:durableId="279651843">
    <w:abstractNumId w:val="14"/>
  </w:num>
  <w:num w:numId="8" w16cid:durableId="10955942">
    <w:abstractNumId w:val="16"/>
  </w:num>
  <w:num w:numId="9" w16cid:durableId="194537954">
    <w:abstractNumId w:val="13"/>
  </w:num>
  <w:num w:numId="10" w16cid:durableId="952445351">
    <w:abstractNumId w:val="0"/>
  </w:num>
  <w:num w:numId="11" w16cid:durableId="1876847033">
    <w:abstractNumId w:val="12"/>
  </w:num>
  <w:num w:numId="12" w16cid:durableId="311181168">
    <w:abstractNumId w:val="8"/>
  </w:num>
  <w:num w:numId="13" w16cid:durableId="1952853128">
    <w:abstractNumId w:val="20"/>
  </w:num>
  <w:num w:numId="14" w16cid:durableId="1532375996">
    <w:abstractNumId w:val="28"/>
  </w:num>
  <w:num w:numId="15" w16cid:durableId="13849887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3498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8465657">
    <w:abstractNumId w:val="25"/>
  </w:num>
  <w:num w:numId="18" w16cid:durableId="184443758">
    <w:abstractNumId w:val="6"/>
  </w:num>
  <w:num w:numId="19" w16cid:durableId="843478751">
    <w:abstractNumId w:val="26"/>
  </w:num>
  <w:num w:numId="20" w16cid:durableId="1180462884">
    <w:abstractNumId w:val="18"/>
  </w:num>
  <w:num w:numId="21" w16cid:durableId="1421216709">
    <w:abstractNumId w:val="23"/>
  </w:num>
  <w:num w:numId="22" w16cid:durableId="350646366">
    <w:abstractNumId w:val="5"/>
  </w:num>
  <w:num w:numId="23" w16cid:durableId="671835236">
    <w:abstractNumId w:val="30"/>
  </w:num>
  <w:num w:numId="24" w16cid:durableId="19621061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5144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335164">
    <w:abstractNumId w:val="1"/>
  </w:num>
  <w:num w:numId="27" w16cid:durableId="48847585">
    <w:abstractNumId w:val="21"/>
  </w:num>
  <w:num w:numId="28" w16cid:durableId="1896357439">
    <w:abstractNumId w:val="19"/>
  </w:num>
  <w:num w:numId="29" w16cid:durableId="1489057900">
    <w:abstractNumId w:val="2"/>
  </w:num>
  <w:num w:numId="30" w16cid:durableId="430442816">
    <w:abstractNumId w:val="15"/>
  </w:num>
  <w:num w:numId="31" w16cid:durableId="1821118637">
    <w:abstractNumId w:val="15"/>
  </w:num>
  <w:num w:numId="32" w16cid:durableId="1124158319">
    <w:abstractNumId w:val="24"/>
  </w:num>
  <w:num w:numId="33" w16cid:durableId="1100105421">
    <w:abstractNumId w:val="27"/>
  </w:num>
  <w:num w:numId="34" w16cid:durableId="1075277004">
    <w:abstractNumId w:val="4"/>
  </w:num>
  <w:num w:numId="35" w16cid:durableId="1962033992">
    <w:abstractNumId w:val="3"/>
  </w:num>
  <w:num w:numId="36" w16cid:durableId="6888709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2F0"/>
    <w:rsid w:val="00030815"/>
    <w:rsid w:val="000345D5"/>
    <w:rsid w:val="000408D0"/>
    <w:rsid w:val="00040EA6"/>
    <w:rsid w:val="000538DD"/>
    <w:rsid w:val="000566F2"/>
    <w:rsid w:val="00065D79"/>
    <w:rsid w:val="00066D7D"/>
    <w:rsid w:val="00072D98"/>
    <w:rsid w:val="0007566F"/>
    <w:rsid w:val="00083621"/>
    <w:rsid w:val="00087ACD"/>
    <w:rsid w:val="000940DC"/>
    <w:rsid w:val="0009601A"/>
    <w:rsid w:val="000A2391"/>
    <w:rsid w:val="000A36D2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7F"/>
    <w:rsid w:val="00125EC7"/>
    <w:rsid w:val="0012763F"/>
    <w:rsid w:val="00130094"/>
    <w:rsid w:val="00131160"/>
    <w:rsid w:val="0014154F"/>
    <w:rsid w:val="001465CC"/>
    <w:rsid w:val="00154BC3"/>
    <w:rsid w:val="00160729"/>
    <w:rsid w:val="00163EA0"/>
    <w:rsid w:val="00166420"/>
    <w:rsid w:val="00172320"/>
    <w:rsid w:val="001734D9"/>
    <w:rsid w:val="00173886"/>
    <w:rsid w:val="00190222"/>
    <w:rsid w:val="00191186"/>
    <w:rsid w:val="001A0C3C"/>
    <w:rsid w:val="001B36E4"/>
    <w:rsid w:val="001B625E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421"/>
    <w:rsid w:val="002A3A42"/>
    <w:rsid w:val="002B47E6"/>
    <w:rsid w:val="002C0C5C"/>
    <w:rsid w:val="002C307D"/>
    <w:rsid w:val="002C3721"/>
    <w:rsid w:val="002D05A9"/>
    <w:rsid w:val="002D134A"/>
    <w:rsid w:val="002D1965"/>
    <w:rsid w:val="002D309A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C54"/>
    <w:rsid w:val="00371501"/>
    <w:rsid w:val="00371A61"/>
    <w:rsid w:val="003770E6"/>
    <w:rsid w:val="0038283D"/>
    <w:rsid w:val="00383E0E"/>
    <w:rsid w:val="00384D76"/>
    <w:rsid w:val="0038599B"/>
    <w:rsid w:val="00386229"/>
    <w:rsid w:val="003911AE"/>
    <w:rsid w:val="003958C3"/>
    <w:rsid w:val="0039643B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51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25F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3FC4"/>
    <w:rsid w:val="006A4A80"/>
    <w:rsid w:val="006C4CC7"/>
    <w:rsid w:val="006D4118"/>
    <w:rsid w:val="006E08F4"/>
    <w:rsid w:val="006E2E86"/>
    <w:rsid w:val="006E6EB8"/>
    <w:rsid w:val="006F6C96"/>
    <w:rsid w:val="007005F7"/>
    <w:rsid w:val="00700827"/>
    <w:rsid w:val="00702820"/>
    <w:rsid w:val="0071298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2A1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EDB"/>
    <w:rsid w:val="007B563E"/>
    <w:rsid w:val="007D1B94"/>
    <w:rsid w:val="007D5AA9"/>
    <w:rsid w:val="007D7D86"/>
    <w:rsid w:val="007E04B6"/>
    <w:rsid w:val="007E7ED9"/>
    <w:rsid w:val="007E7F5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0D79"/>
    <w:rsid w:val="00912CE1"/>
    <w:rsid w:val="00915F90"/>
    <w:rsid w:val="0091762F"/>
    <w:rsid w:val="0091776D"/>
    <w:rsid w:val="00917AB7"/>
    <w:rsid w:val="009208B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FF3"/>
    <w:rsid w:val="0099250E"/>
    <w:rsid w:val="009954F5"/>
    <w:rsid w:val="009A3CEE"/>
    <w:rsid w:val="009A4205"/>
    <w:rsid w:val="009A488E"/>
    <w:rsid w:val="009D02DA"/>
    <w:rsid w:val="009D0F92"/>
    <w:rsid w:val="009D1457"/>
    <w:rsid w:val="009D238D"/>
    <w:rsid w:val="009D39EA"/>
    <w:rsid w:val="009E041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E24"/>
    <w:rsid w:val="00A74D9D"/>
    <w:rsid w:val="00A76680"/>
    <w:rsid w:val="00A904E7"/>
    <w:rsid w:val="00A92E16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193"/>
    <w:rsid w:val="00B47464"/>
    <w:rsid w:val="00B63BFF"/>
    <w:rsid w:val="00B66C8E"/>
    <w:rsid w:val="00B71306"/>
    <w:rsid w:val="00B73C76"/>
    <w:rsid w:val="00B75719"/>
    <w:rsid w:val="00B76495"/>
    <w:rsid w:val="00B806F8"/>
    <w:rsid w:val="00B82209"/>
    <w:rsid w:val="00B82D08"/>
    <w:rsid w:val="00B86441"/>
    <w:rsid w:val="00BA1E8D"/>
    <w:rsid w:val="00BB3316"/>
    <w:rsid w:val="00BB3867"/>
    <w:rsid w:val="00BC17DA"/>
    <w:rsid w:val="00BC3CDA"/>
    <w:rsid w:val="00C039A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10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BD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00D"/>
    <w:rsid w:val="00DE7E22"/>
    <w:rsid w:val="00DF4D9E"/>
    <w:rsid w:val="00DF7748"/>
    <w:rsid w:val="00E0316D"/>
    <w:rsid w:val="00E033AB"/>
    <w:rsid w:val="00E04CD9"/>
    <w:rsid w:val="00E070C3"/>
    <w:rsid w:val="00E10B6A"/>
    <w:rsid w:val="00E114A3"/>
    <w:rsid w:val="00E11A1B"/>
    <w:rsid w:val="00E13E49"/>
    <w:rsid w:val="00E16F29"/>
    <w:rsid w:val="00E200CC"/>
    <w:rsid w:val="00E238CE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30A"/>
    <w:rsid w:val="00F51F7D"/>
    <w:rsid w:val="00F53039"/>
    <w:rsid w:val="00F55DE6"/>
    <w:rsid w:val="00F663ED"/>
    <w:rsid w:val="00F716C9"/>
    <w:rsid w:val="00F71D1C"/>
    <w:rsid w:val="00F8166C"/>
    <w:rsid w:val="00F8493F"/>
    <w:rsid w:val="00F91DE1"/>
    <w:rsid w:val="00F933CF"/>
    <w:rsid w:val="00FB319D"/>
    <w:rsid w:val="00FB336E"/>
    <w:rsid w:val="00FB5621"/>
    <w:rsid w:val="00FC4FAC"/>
    <w:rsid w:val="00FE34F1"/>
    <w:rsid w:val="00FE415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01BB4"/>
  <w15:docId w15:val="{3831ADF9-DC84-4509-BA28-2F8981E4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0A6B-45BF-48C3-B697-D02C706A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Librantice</cp:lastModifiedBy>
  <cp:revision>4</cp:revision>
  <cp:lastPrinted>2024-09-02T11:27:00Z</cp:lastPrinted>
  <dcterms:created xsi:type="dcterms:W3CDTF">2024-09-02T11:18:00Z</dcterms:created>
  <dcterms:modified xsi:type="dcterms:W3CDTF">2024-09-03T09:16:00Z</dcterms:modified>
</cp:coreProperties>
</file>