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7DD4" w14:textId="3384ED9B" w:rsidR="001C4BFB" w:rsidRDefault="001C4BFB" w:rsidP="001C4BF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BF704E">
        <w:rPr>
          <w:rFonts w:ascii="Arial" w:hAnsi="Arial" w:cs="Arial"/>
          <w:b/>
          <w:color w:val="000000"/>
          <w:szCs w:val="24"/>
        </w:rPr>
        <w:t>Tuřice</w:t>
      </w:r>
    </w:p>
    <w:p w14:paraId="3A05004A" w14:textId="7E6441EB" w:rsidR="001C4BFB" w:rsidRPr="00355823" w:rsidRDefault="001C4BFB" w:rsidP="001C4BFB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3D1899">
        <w:rPr>
          <w:rFonts w:ascii="Arial" w:hAnsi="Arial" w:cs="Arial"/>
          <w:b/>
          <w:color w:val="000000"/>
          <w:szCs w:val="24"/>
        </w:rPr>
        <w:t>Tuřice</w:t>
      </w:r>
    </w:p>
    <w:p w14:paraId="3C319FDE" w14:textId="1A09653F" w:rsidR="001C4BFB" w:rsidRPr="00355823" w:rsidRDefault="001C4BFB" w:rsidP="001C4BF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  <w:r w:rsidR="00BF704E">
        <w:rPr>
          <w:rFonts w:ascii="Arial" w:hAnsi="Arial" w:cs="Arial"/>
          <w:b/>
        </w:rPr>
        <w:t>Tuřice</w:t>
      </w:r>
      <w:r>
        <w:rPr>
          <w:rFonts w:ascii="Arial" w:hAnsi="Arial" w:cs="Arial"/>
          <w:b/>
        </w:rPr>
        <w:t xml:space="preserve"> 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167C63DF" w14:textId="2DEFDE1E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1C4BFB">
        <w:rPr>
          <w:rFonts w:ascii="Arial" w:hAnsi="Arial" w:cs="Arial"/>
          <w:sz w:val="22"/>
          <w:szCs w:val="22"/>
        </w:rPr>
        <w:t xml:space="preserve"> </w:t>
      </w:r>
      <w:r w:rsidR="00BF704E">
        <w:rPr>
          <w:rFonts w:ascii="Arial" w:hAnsi="Arial" w:cs="Arial"/>
          <w:sz w:val="22"/>
          <w:szCs w:val="22"/>
        </w:rPr>
        <w:t>Tuřice</w:t>
      </w:r>
      <w:r w:rsidR="001C4BFB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BF704E">
        <w:rPr>
          <w:rFonts w:ascii="Arial" w:hAnsi="Arial" w:cs="Arial"/>
          <w:sz w:val="22"/>
          <w:szCs w:val="22"/>
        </w:rPr>
        <w:t xml:space="preserve">14.5.2025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69C918AC" w:rsidR="00776A2C" w:rsidRPr="00355823" w:rsidRDefault="00776A2C" w:rsidP="000777F7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1C4BFB" w:rsidRPr="000A3E3F">
        <w:rPr>
          <w:rFonts w:ascii="Arial" w:hAnsi="Arial" w:cs="Arial"/>
          <w:sz w:val="22"/>
          <w:szCs w:val="22"/>
        </w:rPr>
        <w:t>v souladu se všeobecným zájmem na udržení a ochranu</w:t>
      </w:r>
      <w:r w:rsidR="001C4BFB" w:rsidRPr="000A3E3F">
        <w:rPr>
          <w:rFonts w:ascii="Arial" w:hAnsi="Arial" w:cs="Arial"/>
          <w:sz w:val="22"/>
          <w:szCs w:val="22"/>
        </w:rPr>
        <w:br/>
        <w:t xml:space="preserve">veřejného pořádku na území obce </w:t>
      </w:r>
      <w:r w:rsidR="00BF704E">
        <w:rPr>
          <w:rFonts w:ascii="Arial" w:hAnsi="Arial" w:cs="Arial"/>
          <w:sz w:val="22"/>
          <w:szCs w:val="22"/>
        </w:rPr>
        <w:t>Tuřice</w:t>
      </w:r>
      <w:r w:rsidR="001C4BFB" w:rsidRPr="000A3E3F">
        <w:rPr>
          <w:rFonts w:ascii="Arial" w:hAnsi="Arial" w:cs="Arial"/>
          <w:sz w:val="22"/>
          <w:szCs w:val="22"/>
        </w:rPr>
        <w:t xml:space="preserve"> stanovit opatření směřující k zajištění místních</w:t>
      </w:r>
      <w:r w:rsidR="001C4BFB" w:rsidRPr="000A3E3F">
        <w:rPr>
          <w:rFonts w:ascii="Arial" w:hAnsi="Arial" w:cs="Arial"/>
          <w:sz w:val="22"/>
          <w:szCs w:val="22"/>
        </w:rPr>
        <w:br/>
        <w:t>záležitostí veřejného pořádku, k ochraně zdraví, bezpečnosti osob a majetku a veřejné zeleně,</w:t>
      </w:r>
      <w:r w:rsidR="001C4BFB">
        <w:rPr>
          <w:rFonts w:ascii="Arial" w:hAnsi="Arial" w:cs="Arial"/>
          <w:sz w:val="22"/>
          <w:szCs w:val="22"/>
        </w:rPr>
        <w:t xml:space="preserve"> </w:t>
      </w:r>
      <w:r w:rsidR="001C4BFB" w:rsidRPr="000A3E3F">
        <w:rPr>
          <w:rFonts w:ascii="Arial" w:hAnsi="Arial" w:cs="Arial"/>
          <w:sz w:val="22"/>
          <w:szCs w:val="22"/>
        </w:rPr>
        <w:t>ke zlepšení estetického vzhledu obce a k vytváření příznivých podmínek pro život v</w:t>
      </w:r>
      <w:r w:rsidR="001C4BFB">
        <w:rPr>
          <w:rFonts w:ascii="Arial" w:hAnsi="Arial" w:cs="Arial"/>
          <w:sz w:val="22"/>
          <w:szCs w:val="22"/>
        </w:rPr>
        <w:t> </w:t>
      </w:r>
      <w:r w:rsidR="001C4BFB" w:rsidRPr="000A3E3F">
        <w:rPr>
          <w:rFonts w:ascii="Arial" w:hAnsi="Arial" w:cs="Arial"/>
          <w:sz w:val="22"/>
          <w:szCs w:val="22"/>
        </w:rPr>
        <w:t>obci</w:t>
      </w:r>
      <w:r w:rsidR="001C4BFB">
        <w:rPr>
          <w:rFonts w:ascii="Arial" w:hAnsi="Arial" w:cs="Arial"/>
          <w:sz w:val="22"/>
          <w:szCs w:val="22"/>
        </w:rPr>
        <w:t>.</w:t>
      </w: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2C693C31" w14:textId="2C1E015E" w:rsidR="001506C2" w:rsidRPr="001506C2" w:rsidRDefault="001506C2" w:rsidP="001506C2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06C2">
        <w:rPr>
          <w:rFonts w:ascii="Arial" w:hAnsi="Arial" w:cs="Arial"/>
          <w:sz w:val="22"/>
          <w:szCs w:val="22"/>
        </w:rPr>
        <w:t>Používání zábavní pyrotechniky je zakázáno</w:t>
      </w:r>
      <w:r w:rsidR="00A12788">
        <w:rPr>
          <w:rFonts w:ascii="Arial" w:hAnsi="Arial" w:cs="Arial"/>
          <w:sz w:val="22"/>
          <w:szCs w:val="22"/>
        </w:rPr>
        <w:t xml:space="preserve"> na území obce Tuřice</w:t>
      </w:r>
      <w:r w:rsidRPr="001506C2">
        <w:rPr>
          <w:rFonts w:ascii="Arial" w:hAnsi="Arial" w:cs="Arial"/>
          <w:sz w:val="22"/>
          <w:szCs w:val="22"/>
        </w:rPr>
        <w:t xml:space="preserve"> s výjimkami stanovenými v čl. 2 odst. 2 a 3.</w:t>
      </w:r>
    </w:p>
    <w:p w14:paraId="5C36E31D" w14:textId="092B5F59" w:rsidR="001506C2" w:rsidRPr="001506C2" w:rsidRDefault="001506C2" w:rsidP="001506C2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06C2">
        <w:rPr>
          <w:rFonts w:ascii="Arial" w:hAnsi="Arial" w:cs="Arial"/>
          <w:sz w:val="22"/>
          <w:szCs w:val="22"/>
        </w:rPr>
        <w:t xml:space="preserve">Zákaz stanovený v odst. 1 se nevztahuje na silvestrovské oslavy a oslavy příchodu nového roku, které se každoročně konají ve dnech 31.12. až </w:t>
      </w:r>
      <w:r w:rsidR="00E53114">
        <w:rPr>
          <w:rFonts w:ascii="Arial" w:hAnsi="Arial" w:cs="Arial"/>
          <w:sz w:val="22"/>
          <w:szCs w:val="22"/>
        </w:rPr>
        <w:t>1</w:t>
      </w:r>
      <w:r w:rsidRPr="001506C2">
        <w:rPr>
          <w:rFonts w:ascii="Arial" w:hAnsi="Arial" w:cs="Arial"/>
          <w:sz w:val="22"/>
          <w:szCs w:val="22"/>
        </w:rPr>
        <w:t xml:space="preserve">.1. příslušného kalendářního roku. </w:t>
      </w:r>
    </w:p>
    <w:p w14:paraId="40B3BC08" w14:textId="77777777" w:rsidR="001506C2" w:rsidRPr="001506C2" w:rsidRDefault="001506C2" w:rsidP="001506C2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06C2">
        <w:rPr>
          <w:rFonts w:ascii="Arial" w:hAnsi="Arial" w:cs="Arial"/>
          <w:sz w:val="22"/>
          <w:szCs w:val="22"/>
        </w:rPr>
        <w:t>Zákaz používání zábavní pyrotechniky dle odst. 1 neplatí pro pyrotechnické výrobky kategorie F1</w:t>
      </w:r>
      <w:r w:rsidRPr="001506C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1506C2">
        <w:rPr>
          <w:rFonts w:ascii="Arial" w:hAnsi="Arial" w:cs="Arial"/>
          <w:sz w:val="22"/>
          <w:szCs w:val="22"/>
        </w:rPr>
        <w:t xml:space="preserve"> dle zákona o pyrotechnice.</w:t>
      </w:r>
    </w:p>
    <w:p w14:paraId="572C37C9" w14:textId="77777777" w:rsidR="001506C2" w:rsidRDefault="001506C2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39924A59" w14:textId="621B94E6" w:rsidR="00776A2C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75E6C52D" w14:textId="55E17113" w:rsidR="00BF704E" w:rsidRDefault="00BF704E" w:rsidP="000777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7F8B468" w14:textId="26F87D48" w:rsidR="00BF704E" w:rsidRDefault="00BF704E" w:rsidP="00BF704E">
      <w:pPr>
        <w:pStyle w:val="Odstavec"/>
        <w:tabs>
          <w:tab w:val="clear" w:pos="567"/>
        </w:tabs>
      </w:pPr>
      <w:r>
        <w:t>Zrušuje se obecně závazná vyhláška č. 1/2023, o používání pyrotechnických výrobků v obci Tuřice, ze dne 13. září 2023.</w:t>
      </w:r>
    </w:p>
    <w:p w14:paraId="4D545843" w14:textId="75E07252" w:rsidR="00BF704E" w:rsidRDefault="00BF704E" w:rsidP="000777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0EBAB2FF" w14:textId="60B90456" w:rsidR="00776A2C" w:rsidRPr="00355823" w:rsidRDefault="00C90CF7" w:rsidP="001506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209C945" w14:textId="6904D372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</w:p>
    <w:p w14:paraId="4C7B080D" w14:textId="5BEC9350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BF704E">
        <w:rPr>
          <w:rFonts w:ascii="Arial" w:hAnsi="Arial" w:cs="Arial"/>
          <w:sz w:val="22"/>
          <w:szCs w:val="22"/>
        </w:rPr>
        <w:t>Ing. Petr Bouček v.r.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</w:r>
      <w:r w:rsidR="00BF704E">
        <w:rPr>
          <w:rFonts w:ascii="Arial" w:hAnsi="Arial" w:cs="Arial"/>
          <w:sz w:val="22"/>
          <w:szCs w:val="22"/>
        </w:rPr>
        <w:t>Ladislava Bayerová v.r.</w:t>
      </w:r>
    </w:p>
    <w:p w14:paraId="3B495CB0" w14:textId="52B26379" w:rsidR="00676B75" w:rsidRPr="000777F7" w:rsidRDefault="00413BFC" w:rsidP="00BF704E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ED7D31" w:themeColor="accent2"/>
          <w:sz w:val="20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AC240D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0B43" w14:textId="77777777" w:rsidR="0077246F" w:rsidRDefault="0077246F">
      <w:r>
        <w:separator/>
      </w:r>
    </w:p>
  </w:endnote>
  <w:endnote w:type="continuationSeparator" w:id="0">
    <w:p w14:paraId="025A85C3" w14:textId="77777777" w:rsidR="0077246F" w:rsidRDefault="0077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3476" w14:textId="77777777" w:rsidR="0077246F" w:rsidRDefault="0077246F">
      <w:r>
        <w:separator/>
      </w:r>
    </w:p>
  </w:footnote>
  <w:footnote w:type="continuationSeparator" w:id="0">
    <w:p w14:paraId="005B3E0A" w14:textId="77777777" w:rsidR="0077246F" w:rsidRDefault="0077246F">
      <w:r>
        <w:continuationSeparator/>
      </w:r>
    </w:p>
  </w:footnote>
  <w:footnote w:id="1">
    <w:p w14:paraId="4A415958" w14:textId="77777777" w:rsidR="001506C2" w:rsidRDefault="001506C2" w:rsidP="001506C2">
      <w:r>
        <w:rPr>
          <w:rStyle w:val="Znakapoznpodarou"/>
        </w:rPr>
        <w:footnoteRef/>
      </w:r>
      <w:r>
        <w:t xml:space="preserve"> příloha č. 1 zákona č. 206/2015 Sb., o pyrotechnických výrobních a zacházení s nimi a o změně některých zákonů (zákon o pyrotechnice)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1C6C"/>
    <w:multiLevelType w:val="hybridMultilevel"/>
    <w:tmpl w:val="1E96DE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40184"/>
    <w:multiLevelType w:val="multilevel"/>
    <w:tmpl w:val="C0D05F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502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6224652">
    <w:abstractNumId w:val="10"/>
  </w:num>
  <w:num w:numId="2" w16cid:durableId="192231915">
    <w:abstractNumId w:val="31"/>
  </w:num>
  <w:num w:numId="3" w16cid:durableId="378357570">
    <w:abstractNumId w:val="4"/>
  </w:num>
  <w:num w:numId="4" w16cid:durableId="776293665">
    <w:abstractNumId w:val="26"/>
  </w:num>
  <w:num w:numId="5" w16cid:durableId="5602459">
    <w:abstractNumId w:val="23"/>
  </w:num>
  <w:num w:numId="6" w16cid:durableId="1324433276">
    <w:abstractNumId w:val="29"/>
  </w:num>
  <w:num w:numId="7" w16cid:durableId="1403019479">
    <w:abstractNumId w:val="11"/>
  </w:num>
  <w:num w:numId="8" w16cid:durableId="22631242">
    <w:abstractNumId w:val="0"/>
  </w:num>
  <w:num w:numId="9" w16cid:durableId="150566502">
    <w:abstractNumId w:val="28"/>
  </w:num>
  <w:num w:numId="10" w16cid:durableId="14814319">
    <w:abstractNumId w:val="3"/>
  </w:num>
  <w:num w:numId="11" w16cid:durableId="1590507236">
    <w:abstractNumId w:val="17"/>
  </w:num>
  <w:num w:numId="12" w16cid:durableId="1632855740">
    <w:abstractNumId w:val="20"/>
  </w:num>
  <w:num w:numId="13" w16cid:durableId="1813791070">
    <w:abstractNumId w:val="30"/>
  </w:num>
  <w:num w:numId="14" w16cid:durableId="2130859821">
    <w:abstractNumId w:val="27"/>
  </w:num>
  <w:num w:numId="15" w16cid:durableId="1958247367">
    <w:abstractNumId w:val="12"/>
  </w:num>
  <w:num w:numId="16" w16cid:durableId="1214806689">
    <w:abstractNumId w:val="6"/>
  </w:num>
  <w:num w:numId="17" w16cid:durableId="1966233847">
    <w:abstractNumId w:val="7"/>
  </w:num>
  <w:num w:numId="18" w16cid:durableId="401491172">
    <w:abstractNumId w:val="8"/>
  </w:num>
  <w:num w:numId="19" w16cid:durableId="1153066719">
    <w:abstractNumId w:val="8"/>
  </w:num>
  <w:num w:numId="20" w16cid:durableId="1268731010">
    <w:abstractNumId w:val="16"/>
  </w:num>
  <w:num w:numId="21" w16cid:durableId="334381611">
    <w:abstractNumId w:val="2"/>
  </w:num>
  <w:num w:numId="22" w16cid:durableId="128910077">
    <w:abstractNumId w:val="19"/>
  </w:num>
  <w:num w:numId="23" w16cid:durableId="1719861318">
    <w:abstractNumId w:val="24"/>
  </w:num>
  <w:num w:numId="24" w16cid:durableId="1551191436">
    <w:abstractNumId w:val="13"/>
  </w:num>
  <w:num w:numId="25" w16cid:durableId="186678659">
    <w:abstractNumId w:val="25"/>
  </w:num>
  <w:num w:numId="26" w16cid:durableId="315258552">
    <w:abstractNumId w:val="21"/>
  </w:num>
  <w:num w:numId="27" w16cid:durableId="1187255076">
    <w:abstractNumId w:val="22"/>
  </w:num>
  <w:num w:numId="28" w16cid:durableId="1988363571">
    <w:abstractNumId w:val="9"/>
  </w:num>
  <w:num w:numId="29" w16cid:durableId="914509152">
    <w:abstractNumId w:val="15"/>
  </w:num>
  <w:num w:numId="30" w16cid:durableId="2136411540">
    <w:abstractNumId w:val="18"/>
  </w:num>
  <w:num w:numId="31" w16cid:durableId="764378386">
    <w:abstractNumId w:val="5"/>
  </w:num>
  <w:num w:numId="32" w16cid:durableId="28188278">
    <w:abstractNumId w:val="1"/>
  </w:num>
  <w:num w:numId="33" w16cid:durableId="1969700231">
    <w:abstractNumId w:val="14"/>
  </w:num>
  <w:num w:numId="34" w16cid:durableId="847984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A3E3F"/>
    <w:rsid w:val="000E3D9A"/>
    <w:rsid w:val="000F0A44"/>
    <w:rsid w:val="00100155"/>
    <w:rsid w:val="00142363"/>
    <w:rsid w:val="001457B5"/>
    <w:rsid w:val="00145A3B"/>
    <w:rsid w:val="001506C2"/>
    <w:rsid w:val="00167FA5"/>
    <w:rsid w:val="001961E1"/>
    <w:rsid w:val="001A58E6"/>
    <w:rsid w:val="001A79E1"/>
    <w:rsid w:val="001C4219"/>
    <w:rsid w:val="001C4BFB"/>
    <w:rsid w:val="001D0B27"/>
    <w:rsid w:val="001D4728"/>
    <w:rsid w:val="001D6FF0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A0F9D"/>
    <w:rsid w:val="003B12D9"/>
    <w:rsid w:val="003B534B"/>
    <w:rsid w:val="003C42B7"/>
    <w:rsid w:val="003D13EC"/>
    <w:rsid w:val="003D1899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5573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246F"/>
    <w:rsid w:val="00774C69"/>
    <w:rsid w:val="00776A2C"/>
    <w:rsid w:val="007858BA"/>
    <w:rsid w:val="00786C78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1954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12788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240D"/>
    <w:rsid w:val="00AC3BDA"/>
    <w:rsid w:val="00AC6709"/>
    <w:rsid w:val="00AD02BA"/>
    <w:rsid w:val="00AF74BD"/>
    <w:rsid w:val="00B04E79"/>
    <w:rsid w:val="00B26438"/>
    <w:rsid w:val="00B42B0E"/>
    <w:rsid w:val="00B436E9"/>
    <w:rsid w:val="00B61E65"/>
    <w:rsid w:val="00BF704E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53114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B37B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Odstavec">
    <w:name w:val="Odstavec"/>
    <w:basedOn w:val="Zkladntext"/>
    <w:rsid w:val="00BF704E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Černohorský Čestmír, Mgr.</cp:lastModifiedBy>
  <cp:revision>5</cp:revision>
  <cp:lastPrinted>2007-03-05T10:30:00Z</cp:lastPrinted>
  <dcterms:created xsi:type="dcterms:W3CDTF">2025-05-14T12:32:00Z</dcterms:created>
  <dcterms:modified xsi:type="dcterms:W3CDTF">2025-05-14T12:35:00Z</dcterms:modified>
</cp:coreProperties>
</file>