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D6C175" w14:textId="3966469E" w:rsidR="001A5580" w:rsidRDefault="00000000" w:rsidP="00A274BC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bookmarkStart w:id="0" w:name="_Hlk167194818"/>
      <w:bookmarkEnd w:id="0"/>
      <w:r>
        <w:rPr>
          <w:rFonts w:ascii="Arial" w:hAnsi="Arial" w:cs="Arial"/>
          <w:b/>
          <w:noProof/>
          <w:color w:val="000000"/>
          <w:szCs w:val="24"/>
        </w:rPr>
        <w:object w:dxaOrig="1440" w:dyaOrig="1440" w14:anchorId="399756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3.7pt;margin-top:-16.95pt;width:71.15pt;height:99.95pt;z-index:251658240;visibility:visible;mso-wrap-edited:f" o:allowincell="f">
            <v:imagedata r:id="rId8" o:title=""/>
          </v:shape>
          <o:OLEObject Type="Embed" ProgID="Word.Picture.8" ShapeID="_x0000_s1026" DrawAspect="Content" ObjectID="_1780988633" r:id="rId9"/>
        </w:object>
      </w:r>
    </w:p>
    <w:p w14:paraId="4BBC9A08" w14:textId="77777777" w:rsidR="001A5580" w:rsidRDefault="001A5580" w:rsidP="00A274BC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1EE80584" w14:textId="7229E17E" w:rsidR="00442108" w:rsidRDefault="00442108" w:rsidP="00A274BC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Město Tanvald</w:t>
      </w:r>
    </w:p>
    <w:p w14:paraId="343ABD72" w14:textId="4541D587" w:rsidR="00A274BC" w:rsidRPr="000777F7" w:rsidRDefault="00A274BC" w:rsidP="00A274BC">
      <w:pPr>
        <w:pStyle w:val="NormlnIMP"/>
        <w:spacing w:after="60" w:line="240" w:lineRule="auto"/>
        <w:jc w:val="center"/>
        <w:rPr>
          <w:rFonts w:ascii="Arial" w:hAnsi="Arial" w:cs="Arial"/>
          <w:b/>
          <w:color w:val="0070C0"/>
          <w:szCs w:val="24"/>
        </w:rPr>
      </w:pPr>
      <w:r w:rsidRPr="000777F7">
        <w:rPr>
          <w:rFonts w:ascii="Arial" w:hAnsi="Arial" w:cs="Arial"/>
          <w:b/>
          <w:color w:val="000000"/>
          <w:szCs w:val="24"/>
        </w:rPr>
        <w:t xml:space="preserve">Zastupitelstvo </w:t>
      </w:r>
      <w:r w:rsidR="00442108">
        <w:rPr>
          <w:rFonts w:ascii="Arial" w:hAnsi="Arial" w:cs="Arial"/>
          <w:b/>
          <w:color w:val="000000"/>
          <w:szCs w:val="24"/>
        </w:rPr>
        <w:t>města Tanvald</w:t>
      </w:r>
    </w:p>
    <w:p w14:paraId="63C8155A" w14:textId="77777777" w:rsidR="002F4036" w:rsidRPr="000777F7" w:rsidRDefault="002F4036" w:rsidP="000777F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4C828047" w14:textId="4DE5BD32" w:rsidR="00A274BC" w:rsidRPr="00355823" w:rsidRDefault="00A274BC" w:rsidP="00BD0BA7">
      <w:pPr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Obecně závazná vyhláška </w:t>
      </w:r>
      <w:r w:rsidR="00442108">
        <w:rPr>
          <w:rFonts w:ascii="Arial" w:hAnsi="Arial" w:cs="Arial"/>
          <w:b/>
        </w:rPr>
        <w:t>města Tanvald</w:t>
      </w:r>
      <w:r w:rsidRPr="00355823">
        <w:rPr>
          <w:rFonts w:ascii="Arial" w:hAnsi="Arial" w:cs="Arial"/>
          <w:b/>
        </w:rPr>
        <w:t>,</w:t>
      </w:r>
    </w:p>
    <w:p w14:paraId="5840B7E5" w14:textId="77777777" w:rsidR="00676B75" w:rsidRPr="00355823" w:rsidRDefault="00676B75" w:rsidP="00BD0BA7">
      <w:pPr>
        <w:spacing w:after="120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kterou se zakazuje požívání alkoholických nápojů za účelem zabezpečení místních záležitostí veřejného pořádku na vymezených veřejných prostranstvích</w:t>
      </w:r>
    </w:p>
    <w:p w14:paraId="45DBBBFC" w14:textId="77777777" w:rsidR="00676B75" w:rsidRPr="00355823" w:rsidRDefault="00676B75" w:rsidP="00676B75">
      <w:pPr>
        <w:rPr>
          <w:rFonts w:ascii="Arial" w:hAnsi="Arial" w:cs="Arial"/>
          <w:b/>
          <w:sz w:val="22"/>
          <w:szCs w:val="22"/>
          <w:u w:val="single"/>
        </w:rPr>
      </w:pPr>
    </w:p>
    <w:p w14:paraId="19C78CB0" w14:textId="66145E18" w:rsidR="00676B75" w:rsidRDefault="00A274BC" w:rsidP="000777F7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Zastupitelstvo </w:t>
      </w:r>
      <w:r w:rsidR="00442108">
        <w:rPr>
          <w:rFonts w:ascii="Arial" w:hAnsi="Arial" w:cs="Arial"/>
          <w:sz w:val="22"/>
          <w:szCs w:val="22"/>
        </w:rPr>
        <w:t>města Tanvald</w:t>
      </w:r>
      <w:r w:rsidR="00676B75" w:rsidRPr="00355823">
        <w:rPr>
          <w:rFonts w:ascii="Arial" w:hAnsi="Arial" w:cs="Arial"/>
          <w:sz w:val="22"/>
          <w:szCs w:val="22"/>
        </w:rPr>
        <w:t xml:space="preserve"> se na svém zasedání dne </w:t>
      </w:r>
      <w:r w:rsidR="00773F40">
        <w:rPr>
          <w:rFonts w:ascii="Arial" w:hAnsi="Arial" w:cs="Arial"/>
          <w:sz w:val="22"/>
          <w:szCs w:val="22"/>
        </w:rPr>
        <w:t>19.</w:t>
      </w:r>
      <w:r w:rsidR="00BD0BA7">
        <w:rPr>
          <w:rFonts w:ascii="Arial" w:hAnsi="Arial" w:cs="Arial"/>
          <w:sz w:val="22"/>
          <w:szCs w:val="22"/>
        </w:rPr>
        <w:t xml:space="preserve"> </w:t>
      </w:r>
      <w:r w:rsidR="00773F40">
        <w:rPr>
          <w:rFonts w:ascii="Arial" w:hAnsi="Arial" w:cs="Arial"/>
          <w:sz w:val="22"/>
          <w:szCs w:val="22"/>
        </w:rPr>
        <w:t>06.</w:t>
      </w:r>
      <w:r w:rsidR="006D60A6">
        <w:rPr>
          <w:rFonts w:ascii="Arial" w:hAnsi="Arial" w:cs="Arial"/>
          <w:sz w:val="22"/>
          <w:szCs w:val="22"/>
        </w:rPr>
        <w:t xml:space="preserve"> 2024</w:t>
      </w:r>
      <w:r w:rsidR="00676B75" w:rsidRPr="00355823">
        <w:rPr>
          <w:rFonts w:ascii="Arial" w:hAnsi="Arial" w:cs="Arial"/>
          <w:sz w:val="22"/>
          <w:szCs w:val="22"/>
        </w:rPr>
        <w:t xml:space="preserve"> </w:t>
      </w:r>
      <w:r w:rsidR="00B210BD" w:rsidRPr="00A55107">
        <w:rPr>
          <w:rFonts w:ascii="Arial" w:hAnsi="Arial" w:cs="Arial"/>
          <w:sz w:val="22"/>
          <w:szCs w:val="22"/>
        </w:rPr>
        <w:t xml:space="preserve">usnesením č. </w:t>
      </w:r>
      <w:r w:rsidR="00614850">
        <w:rPr>
          <w:rFonts w:ascii="Arial" w:hAnsi="Arial" w:cs="Arial"/>
          <w:sz w:val="22"/>
          <w:szCs w:val="22"/>
        </w:rPr>
        <w:t xml:space="preserve">XIV. </w:t>
      </w:r>
      <w:r w:rsidR="00676B75" w:rsidRPr="00355823">
        <w:rPr>
          <w:rFonts w:ascii="Arial" w:hAnsi="Arial" w:cs="Arial"/>
          <w:sz w:val="22"/>
          <w:szCs w:val="22"/>
        </w:rPr>
        <w:t>usneslo vydat na základě ustanovení § 10 písm. a) a ustanovení</w:t>
      </w:r>
      <w:r w:rsidR="00D62716" w:rsidRPr="00355823">
        <w:rPr>
          <w:rFonts w:ascii="Arial" w:hAnsi="Arial" w:cs="Arial"/>
          <w:sz w:val="22"/>
          <w:szCs w:val="22"/>
        </w:rPr>
        <w:t> </w:t>
      </w:r>
      <w:r w:rsidR="00676B75" w:rsidRPr="00355823">
        <w:rPr>
          <w:rFonts w:ascii="Arial" w:hAnsi="Arial" w:cs="Arial"/>
          <w:sz w:val="22"/>
          <w:szCs w:val="22"/>
        </w:rPr>
        <w:t>§ 84 odst. 2 písm. h) zákona č. 128/2000 Sb., o obcích (obecní zřízení), ve znění pozdějších předpisů, tuto obecně závaznou vyhlášku</w:t>
      </w:r>
      <w:r w:rsidR="00487CC6" w:rsidRPr="00355823">
        <w:rPr>
          <w:rFonts w:ascii="Arial" w:hAnsi="Arial" w:cs="Arial"/>
          <w:sz w:val="22"/>
          <w:szCs w:val="22"/>
        </w:rPr>
        <w:t xml:space="preserve"> (dále jen „vyhláška“)</w:t>
      </w:r>
      <w:r w:rsidR="00676B75" w:rsidRPr="00355823">
        <w:rPr>
          <w:rFonts w:ascii="Arial" w:hAnsi="Arial" w:cs="Arial"/>
          <w:sz w:val="22"/>
          <w:szCs w:val="22"/>
        </w:rPr>
        <w:t>:</w:t>
      </w:r>
    </w:p>
    <w:p w14:paraId="4C1D852B" w14:textId="77777777" w:rsidR="00676B75" w:rsidRPr="000777F7" w:rsidRDefault="00676B75" w:rsidP="000777F7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Čl. 1</w:t>
      </w:r>
    </w:p>
    <w:p w14:paraId="161D1E00" w14:textId="2BD919DA" w:rsidR="00676B75" w:rsidRPr="00355823" w:rsidRDefault="00676B75" w:rsidP="000777F7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777F7">
        <w:rPr>
          <w:rFonts w:ascii="Arial" w:hAnsi="Arial" w:cs="Arial"/>
          <w:b/>
        </w:rPr>
        <w:t xml:space="preserve">Předmět a cíl </w:t>
      </w:r>
    </w:p>
    <w:p w14:paraId="568758D2" w14:textId="07E75DBA" w:rsidR="000777F7" w:rsidRDefault="00676B75" w:rsidP="00B210BD">
      <w:pPr>
        <w:numPr>
          <w:ilvl w:val="0"/>
          <w:numId w:val="27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Předmětem této vyhlášky je zákaz požívání alkoholických nápojů</w:t>
      </w:r>
      <w:r w:rsidR="00442108">
        <w:rPr>
          <w:rFonts w:ascii="Arial" w:hAnsi="Arial" w:cs="Arial"/>
          <w:sz w:val="22"/>
          <w:szCs w:val="22"/>
        </w:rPr>
        <w:t xml:space="preserve">, </w:t>
      </w:r>
      <w:r w:rsidRPr="00355823">
        <w:rPr>
          <w:rFonts w:ascii="Arial" w:hAnsi="Arial" w:cs="Arial"/>
          <w:sz w:val="22"/>
          <w:szCs w:val="22"/>
        </w:rPr>
        <w:t>neboť se jedná o</w:t>
      </w:r>
      <w:r w:rsidR="00F05DB7" w:rsidRPr="00355823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činnost, která by mohla narušit veřejný pořádek v obci nebo být</w:t>
      </w:r>
      <w:r w:rsidR="00D62716" w:rsidRPr="00355823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v rozporu s dobrými mravy, ochranou bezpečnosti, zdraví a majetku.</w:t>
      </w:r>
    </w:p>
    <w:p w14:paraId="3DFD7CB9" w14:textId="77777777" w:rsidR="00B210BD" w:rsidRDefault="00B210BD" w:rsidP="00B210BD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47FD244" w14:textId="1F88B23A" w:rsidR="00442108" w:rsidRPr="00B210BD" w:rsidRDefault="00442108" w:rsidP="00B210BD">
      <w:pPr>
        <w:numPr>
          <w:ilvl w:val="0"/>
          <w:numId w:val="27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210BD">
        <w:rPr>
          <w:rFonts w:ascii="Arial" w:hAnsi="Arial" w:cs="Arial"/>
          <w:sz w:val="22"/>
          <w:szCs w:val="22"/>
        </w:rPr>
        <w:t>Cílem této vyhlášky je vymezit některá místa veřejného prostranství města Tanvald a některá zařízení města sloužící potřebám veřejnosti, v rámci zabezpečení místních záležitostí veřejného pořádku, na kterých se zakazuje konzumovat alkoholické nápoje</w:t>
      </w:r>
      <w:r w:rsidR="004536BA">
        <w:rPr>
          <w:rFonts w:ascii="Arial" w:hAnsi="Arial" w:cs="Arial"/>
          <w:sz w:val="22"/>
          <w:szCs w:val="22"/>
        </w:rPr>
        <w:t xml:space="preserve"> </w:t>
      </w:r>
      <w:r w:rsidRPr="00B210BD">
        <w:rPr>
          <w:rFonts w:ascii="Arial" w:hAnsi="Arial" w:cs="Arial"/>
          <w:sz w:val="22"/>
          <w:szCs w:val="22"/>
        </w:rPr>
        <w:t xml:space="preserve"> a tím vytvořit opatření směřující k ochraně před následnými škodami a újmami působenými požíváním alkoholických nápojů na veřejných prostranstvích na zájmech chráněných městem Tanvald jako územním samosprávným celkem, a to zejména s ohledem na mladou generaci. </w:t>
      </w:r>
    </w:p>
    <w:p w14:paraId="3056F618" w14:textId="77777777" w:rsidR="00C66657" w:rsidRPr="00355823" w:rsidRDefault="00C66657" w:rsidP="00676B75">
      <w:pPr>
        <w:jc w:val="both"/>
        <w:rPr>
          <w:rFonts w:ascii="Arial" w:hAnsi="Arial" w:cs="Arial"/>
          <w:sz w:val="22"/>
          <w:szCs w:val="22"/>
        </w:rPr>
      </w:pPr>
    </w:p>
    <w:p w14:paraId="1B1F44CF" w14:textId="77777777" w:rsidR="00676B75" w:rsidRPr="000777F7" w:rsidRDefault="00676B75" w:rsidP="000777F7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Čl. 2</w:t>
      </w:r>
    </w:p>
    <w:p w14:paraId="18E4634D" w14:textId="4753DE15" w:rsidR="00676B75" w:rsidRPr="00355823" w:rsidRDefault="00676B75" w:rsidP="000777F7">
      <w:pPr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0777F7">
        <w:rPr>
          <w:rFonts w:ascii="Arial" w:hAnsi="Arial" w:cs="Arial"/>
          <w:b/>
        </w:rPr>
        <w:t>Vymezení pojmů</w:t>
      </w:r>
    </w:p>
    <w:p w14:paraId="0CC23906" w14:textId="21674F9A" w:rsidR="00676B75" w:rsidRDefault="00676B75" w:rsidP="000777F7">
      <w:pPr>
        <w:numPr>
          <w:ilvl w:val="0"/>
          <w:numId w:val="20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Pr="00355823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3657C39" w14:textId="77777777" w:rsidR="000777F7" w:rsidRPr="00355823" w:rsidRDefault="000777F7" w:rsidP="000777F7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2124990" w14:textId="77777777" w:rsidR="00676B75" w:rsidRPr="00355823" w:rsidRDefault="00676B75" w:rsidP="000777F7">
      <w:pPr>
        <w:numPr>
          <w:ilvl w:val="0"/>
          <w:numId w:val="20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Alkoholickým nápojem se rozumí </w:t>
      </w:r>
      <w:r w:rsidR="007A3392" w:rsidRPr="00355823">
        <w:rPr>
          <w:rFonts w:ascii="Arial" w:hAnsi="Arial" w:cs="Arial"/>
          <w:sz w:val="22"/>
          <w:szCs w:val="22"/>
        </w:rPr>
        <w:t>nápoj obsahující více než 0,5 % objemových ethanolu</w:t>
      </w:r>
      <w:r w:rsidRPr="00355823">
        <w:rPr>
          <w:rFonts w:ascii="Arial" w:hAnsi="Arial" w:cs="Arial"/>
          <w:sz w:val="22"/>
          <w:szCs w:val="22"/>
        </w:rPr>
        <w:t>.</w:t>
      </w:r>
      <w:r w:rsidRPr="00355823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53F86E9C" w14:textId="77777777" w:rsidR="001E1AB1" w:rsidRDefault="001E1AB1" w:rsidP="000777F7">
      <w:pPr>
        <w:keepNext/>
        <w:keepLines/>
        <w:spacing w:line="276" w:lineRule="auto"/>
        <w:jc w:val="center"/>
        <w:rPr>
          <w:rFonts w:ascii="Arial" w:hAnsi="Arial" w:cs="Arial"/>
          <w:b/>
        </w:rPr>
      </w:pPr>
    </w:p>
    <w:p w14:paraId="36EA3637" w14:textId="40B75303" w:rsidR="00676B75" w:rsidRPr="000777F7" w:rsidRDefault="00676B75" w:rsidP="000777F7">
      <w:pPr>
        <w:keepNext/>
        <w:keepLines/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Čl. 3</w:t>
      </w:r>
    </w:p>
    <w:p w14:paraId="6532E8C3" w14:textId="777BA684" w:rsidR="00676B75" w:rsidRPr="00355823" w:rsidRDefault="00676B75" w:rsidP="000777F7">
      <w:pPr>
        <w:keepNext/>
        <w:keepLines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777F7">
        <w:rPr>
          <w:rFonts w:ascii="Arial" w:hAnsi="Arial" w:cs="Arial"/>
          <w:b/>
        </w:rPr>
        <w:t>Zákaz požívání alkoholických nápojů na některých veřejných prostranstvích</w:t>
      </w:r>
    </w:p>
    <w:p w14:paraId="6D1860E5" w14:textId="0F07F97F" w:rsidR="00676B75" w:rsidRDefault="00676B75" w:rsidP="000777F7">
      <w:pPr>
        <w:keepNext/>
        <w:keepLines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Požívání alkoholických nápojů a zdržování se s otevřenou nádobou s alkoholickým nápojem (dále jen „zákaz požívání alkoholických nápojů“) je zakázáno na veřejných prostranstvích vymezených v </w:t>
      </w:r>
      <w:r w:rsidR="00C0130C">
        <w:rPr>
          <w:rFonts w:ascii="Arial" w:hAnsi="Arial" w:cs="Arial"/>
          <w:sz w:val="22"/>
          <w:szCs w:val="22"/>
        </w:rPr>
        <w:t>P</w:t>
      </w:r>
      <w:r w:rsidRPr="00355823">
        <w:rPr>
          <w:rFonts w:ascii="Arial" w:hAnsi="Arial" w:cs="Arial"/>
          <w:sz w:val="22"/>
          <w:szCs w:val="22"/>
        </w:rPr>
        <w:t>říloze č. 1 této vyhlášky.</w:t>
      </w:r>
    </w:p>
    <w:p w14:paraId="4088EA81" w14:textId="77777777" w:rsidR="001E1AB1" w:rsidRDefault="001E1AB1" w:rsidP="001E1AB1">
      <w:pPr>
        <w:jc w:val="center"/>
        <w:rPr>
          <w:rFonts w:ascii="Arial" w:hAnsi="Arial" w:cs="Arial"/>
          <w:b/>
        </w:rPr>
      </w:pPr>
    </w:p>
    <w:p w14:paraId="5D27E30B" w14:textId="77777777" w:rsidR="001210F0" w:rsidRPr="001210F0" w:rsidRDefault="001210F0" w:rsidP="00B920FC">
      <w:pPr>
        <w:spacing w:after="160" w:line="256" w:lineRule="auto"/>
        <w:rPr>
          <w:rFonts w:ascii="Arial" w:eastAsia="Calibri" w:hAnsi="Arial" w:cs="Arial"/>
          <w:b/>
          <w:kern w:val="2"/>
          <w:sz w:val="22"/>
          <w:szCs w:val="22"/>
          <w:lang w:eastAsia="en-US"/>
        </w:rPr>
      </w:pPr>
    </w:p>
    <w:p w14:paraId="5E3DF675" w14:textId="77777777" w:rsidR="001210F0" w:rsidRPr="0063274D" w:rsidRDefault="001210F0" w:rsidP="001210F0">
      <w:pPr>
        <w:spacing w:after="160" w:line="256" w:lineRule="auto"/>
        <w:jc w:val="center"/>
        <w:rPr>
          <w:rFonts w:ascii="Arial" w:eastAsia="Calibri" w:hAnsi="Arial" w:cs="Arial"/>
          <w:b/>
          <w:kern w:val="2"/>
          <w:sz w:val="22"/>
          <w:szCs w:val="22"/>
          <w:lang w:eastAsia="en-US"/>
        </w:rPr>
      </w:pPr>
      <w:r w:rsidRPr="0063274D">
        <w:rPr>
          <w:rFonts w:ascii="Arial" w:eastAsia="Calibri" w:hAnsi="Arial" w:cs="Arial"/>
          <w:b/>
          <w:kern w:val="2"/>
          <w:sz w:val="22"/>
          <w:szCs w:val="22"/>
          <w:lang w:eastAsia="en-US"/>
        </w:rPr>
        <w:t>Čl. 4</w:t>
      </w:r>
    </w:p>
    <w:p w14:paraId="0A24E210" w14:textId="77777777" w:rsidR="001210F0" w:rsidRPr="0063274D" w:rsidRDefault="001210F0" w:rsidP="001210F0">
      <w:pPr>
        <w:spacing w:after="160" w:line="256" w:lineRule="auto"/>
        <w:jc w:val="center"/>
        <w:rPr>
          <w:rFonts w:ascii="Arial" w:eastAsia="Calibri" w:hAnsi="Arial" w:cs="Arial"/>
          <w:b/>
          <w:kern w:val="2"/>
          <w:sz w:val="22"/>
          <w:szCs w:val="22"/>
          <w:lang w:eastAsia="en-US"/>
        </w:rPr>
      </w:pPr>
      <w:r w:rsidRPr="0063274D">
        <w:rPr>
          <w:rFonts w:ascii="Arial" w:eastAsia="Calibri" w:hAnsi="Arial" w:cs="Arial"/>
          <w:b/>
          <w:kern w:val="2"/>
          <w:sz w:val="22"/>
          <w:szCs w:val="22"/>
          <w:lang w:eastAsia="en-US"/>
        </w:rPr>
        <w:t>Výkon kontroly, sankce</w:t>
      </w:r>
    </w:p>
    <w:p w14:paraId="44014772" w14:textId="79875D7B" w:rsidR="001210F0" w:rsidRPr="0063274D" w:rsidRDefault="001210F0" w:rsidP="001210F0">
      <w:pPr>
        <w:numPr>
          <w:ilvl w:val="0"/>
          <w:numId w:val="39"/>
        </w:numPr>
        <w:spacing w:after="160" w:line="256" w:lineRule="auto"/>
        <w:ind w:left="284" w:hanging="295"/>
        <w:rPr>
          <w:rFonts w:ascii="Arial" w:eastAsia="Calibri" w:hAnsi="Arial" w:cs="Arial"/>
          <w:kern w:val="2"/>
          <w:sz w:val="22"/>
          <w:szCs w:val="22"/>
          <w:lang w:eastAsia="en-US"/>
        </w:rPr>
      </w:pPr>
      <w:r w:rsidRPr="0063274D">
        <w:rPr>
          <w:rFonts w:ascii="Arial" w:eastAsia="Calibri" w:hAnsi="Arial" w:cs="Arial"/>
          <w:kern w:val="2"/>
          <w:sz w:val="22"/>
          <w:szCs w:val="22"/>
          <w:lang w:eastAsia="en-US"/>
        </w:rPr>
        <w:t>Kontrolu nad dodržováním této vyhlášky provádí Městská policie Tanvald.</w:t>
      </w:r>
    </w:p>
    <w:p w14:paraId="77F46A3D" w14:textId="63DC064D" w:rsidR="001210F0" w:rsidRPr="00324380" w:rsidRDefault="001210F0" w:rsidP="00324380">
      <w:pPr>
        <w:numPr>
          <w:ilvl w:val="0"/>
          <w:numId w:val="39"/>
        </w:numPr>
        <w:spacing w:after="160" w:line="256" w:lineRule="auto"/>
        <w:ind w:left="284" w:hanging="295"/>
        <w:rPr>
          <w:rFonts w:ascii="Arial" w:eastAsia="Calibri" w:hAnsi="Arial" w:cs="Arial"/>
          <w:kern w:val="2"/>
          <w:sz w:val="22"/>
          <w:szCs w:val="22"/>
          <w:lang w:eastAsia="en-US"/>
        </w:rPr>
      </w:pPr>
      <w:r w:rsidRPr="0063274D">
        <w:rPr>
          <w:rFonts w:ascii="Arial" w:eastAsia="Calibri" w:hAnsi="Arial" w:cs="Arial"/>
          <w:kern w:val="2"/>
          <w:sz w:val="22"/>
          <w:szCs w:val="22"/>
          <w:lang w:eastAsia="en-US"/>
        </w:rPr>
        <w:t xml:space="preserve">Porušení povinností stanovených touto </w:t>
      </w:r>
      <w:r w:rsidR="0031399B" w:rsidRPr="0063274D">
        <w:rPr>
          <w:rFonts w:ascii="Arial" w:eastAsia="Calibri" w:hAnsi="Arial" w:cs="Arial"/>
          <w:kern w:val="2"/>
          <w:sz w:val="22"/>
          <w:szCs w:val="22"/>
          <w:lang w:eastAsia="en-US"/>
        </w:rPr>
        <w:t xml:space="preserve">obecně závaznou </w:t>
      </w:r>
      <w:r w:rsidRPr="0063274D">
        <w:rPr>
          <w:rFonts w:ascii="Arial" w:eastAsia="Calibri" w:hAnsi="Arial" w:cs="Arial"/>
          <w:kern w:val="2"/>
          <w:sz w:val="22"/>
          <w:szCs w:val="22"/>
          <w:lang w:eastAsia="en-US"/>
        </w:rPr>
        <w:t>vyhláškou lze postihovat jako přestupek</w:t>
      </w:r>
      <w:r w:rsidRPr="0063274D">
        <w:rPr>
          <w:rFonts w:ascii="Arial" w:eastAsia="Calibri" w:hAnsi="Arial" w:cs="Arial"/>
          <w:kern w:val="2"/>
          <w:sz w:val="22"/>
          <w:szCs w:val="22"/>
          <w:vertAlign w:val="superscript"/>
          <w:lang w:eastAsia="en-US"/>
        </w:rPr>
        <w:footnoteReference w:id="3"/>
      </w:r>
      <w:r w:rsidRPr="0063274D">
        <w:rPr>
          <w:rFonts w:ascii="Arial" w:eastAsia="Calibri" w:hAnsi="Arial" w:cs="Arial"/>
          <w:kern w:val="2"/>
          <w:sz w:val="22"/>
          <w:szCs w:val="22"/>
          <w:lang w:eastAsia="en-US"/>
        </w:rPr>
        <w:t>.</w:t>
      </w:r>
    </w:p>
    <w:p w14:paraId="0E7FB8CC" w14:textId="1FAFC6A8" w:rsidR="001E1AB1" w:rsidRPr="0063274D" w:rsidRDefault="001E1AB1" w:rsidP="001E1AB1">
      <w:pPr>
        <w:jc w:val="center"/>
        <w:rPr>
          <w:rFonts w:ascii="Arial" w:hAnsi="Arial" w:cs="Arial"/>
          <w:b/>
          <w:sz w:val="22"/>
          <w:szCs w:val="22"/>
        </w:rPr>
      </w:pPr>
      <w:bookmarkStart w:id="2" w:name="_Hlk167441759"/>
      <w:r w:rsidRPr="00C66657">
        <w:rPr>
          <w:rFonts w:ascii="Arial" w:hAnsi="Arial" w:cs="Arial"/>
          <w:b/>
          <w:sz w:val="22"/>
          <w:szCs w:val="22"/>
        </w:rPr>
        <w:t xml:space="preserve">Čl. </w:t>
      </w:r>
      <w:r w:rsidR="0031399B" w:rsidRPr="0063274D">
        <w:rPr>
          <w:rFonts w:ascii="Arial" w:hAnsi="Arial" w:cs="Arial"/>
          <w:b/>
          <w:sz w:val="22"/>
          <w:szCs w:val="22"/>
        </w:rPr>
        <w:t>5</w:t>
      </w:r>
    </w:p>
    <w:bookmarkEnd w:id="2"/>
    <w:p w14:paraId="54E110B2" w14:textId="5A95A566" w:rsidR="001E1AB1" w:rsidRPr="00C66657" w:rsidRDefault="001E1AB1" w:rsidP="001E1AB1">
      <w:pPr>
        <w:jc w:val="center"/>
        <w:rPr>
          <w:rFonts w:ascii="Arial" w:hAnsi="Arial" w:cs="Arial"/>
          <w:b/>
          <w:sz w:val="22"/>
          <w:szCs w:val="22"/>
        </w:rPr>
      </w:pPr>
      <w:r w:rsidRPr="00C66657">
        <w:rPr>
          <w:rFonts w:ascii="Arial" w:hAnsi="Arial" w:cs="Arial"/>
          <w:b/>
          <w:sz w:val="22"/>
          <w:szCs w:val="22"/>
        </w:rPr>
        <w:t>Výjimky ze zákazu</w:t>
      </w:r>
    </w:p>
    <w:p w14:paraId="594A6B68" w14:textId="77777777" w:rsidR="001E1AB1" w:rsidRPr="00C66657" w:rsidRDefault="001E1AB1" w:rsidP="001E1AB1">
      <w:pPr>
        <w:pStyle w:val="NormlnsWWW"/>
        <w:spacing w:before="0" w:after="0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17076075" w14:textId="77777777" w:rsidR="001E1AB1" w:rsidRPr="00C66657" w:rsidRDefault="001E1AB1" w:rsidP="001E1AB1">
      <w:pPr>
        <w:numPr>
          <w:ilvl w:val="0"/>
          <w:numId w:val="36"/>
        </w:numPr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C66657">
        <w:rPr>
          <w:rFonts w:ascii="Arial" w:hAnsi="Arial" w:cs="Arial"/>
          <w:sz w:val="22"/>
          <w:szCs w:val="22"/>
          <w:shd w:val="clear" w:color="auto" w:fill="FFFFFF"/>
        </w:rPr>
        <w:t>Z</w:t>
      </w:r>
      <w:r w:rsidRPr="00C66657">
        <w:rPr>
          <w:rFonts w:ascii="Arial" w:eastAsia="Calibri" w:hAnsi="Arial" w:cs="Arial"/>
          <w:sz w:val="22"/>
          <w:szCs w:val="22"/>
        </w:rPr>
        <w:t>ákaz stanovený v Čl. 3 této vyhlášky se nevztahuje na prostory zahrádek a předzahrádek umístěných na veřejných prostranstvích u provozoven restaurací, kaváren a cukráren.</w:t>
      </w:r>
    </w:p>
    <w:p w14:paraId="110C1CA8" w14:textId="77777777" w:rsidR="001E1AB1" w:rsidRPr="00C66657" w:rsidRDefault="001E1AB1" w:rsidP="001E1AB1">
      <w:pPr>
        <w:contextualSpacing/>
        <w:jc w:val="both"/>
        <w:rPr>
          <w:rFonts w:ascii="Arial" w:eastAsia="Calibri" w:hAnsi="Arial" w:cs="Arial"/>
          <w:color w:val="FF0000"/>
          <w:sz w:val="22"/>
          <w:szCs w:val="22"/>
        </w:rPr>
      </w:pPr>
    </w:p>
    <w:p w14:paraId="18B41CB2" w14:textId="34061302" w:rsidR="001E1AB1" w:rsidRDefault="001E1AB1" w:rsidP="001E1AB1">
      <w:pPr>
        <w:numPr>
          <w:ilvl w:val="0"/>
          <w:numId w:val="36"/>
        </w:numPr>
        <w:contextualSpacing/>
        <w:jc w:val="both"/>
        <w:rPr>
          <w:rFonts w:ascii="Arial" w:eastAsia="Calibri" w:hAnsi="Arial" w:cs="Arial"/>
          <w:sz w:val="22"/>
          <w:szCs w:val="22"/>
        </w:rPr>
      </w:pPr>
      <w:bookmarkStart w:id="3" w:name="_Hlk167442024"/>
      <w:r w:rsidRPr="00C66657">
        <w:rPr>
          <w:rFonts w:ascii="Arial" w:eastAsia="Calibri" w:hAnsi="Arial" w:cs="Arial"/>
          <w:sz w:val="22"/>
          <w:szCs w:val="22"/>
        </w:rPr>
        <w:t xml:space="preserve">Zákaz stanovený v Čl. 3 </w:t>
      </w:r>
      <w:bookmarkEnd w:id="3"/>
      <w:r w:rsidRPr="00C66657">
        <w:rPr>
          <w:rFonts w:ascii="Arial" w:eastAsia="Calibri" w:hAnsi="Arial" w:cs="Arial"/>
          <w:sz w:val="22"/>
          <w:szCs w:val="22"/>
        </w:rPr>
        <w:t>této vyhlášky se nevztahuje na silvestrovské oslavy, které se konají v noci ze dne 31. prosince na 1. ledna od 14.00 hodin 31. prosince do 03.00 hodin 1. ledna.</w:t>
      </w:r>
    </w:p>
    <w:p w14:paraId="0ED14070" w14:textId="77777777" w:rsidR="001210F0" w:rsidRDefault="001210F0" w:rsidP="001210F0">
      <w:pPr>
        <w:pStyle w:val="Odstavecseseznamem"/>
        <w:rPr>
          <w:rFonts w:ascii="Arial" w:eastAsia="Calibri" w:hAnsi="Arial" w:cs="Arial"/>
          <w:sz w:val="22"/>
          <w:szCs w:val="22"/>
        </w:rPr>
      </w:pPr>
    </w:p>
    <w:p w14:paraId="5E8E293F" w14:textId="6D361B61" w:rsidR="001210F0" w:rsidRPr="000D726D" w:rsidRDefault="00642F0A" w:rsidP="006C7203">
      <w:pPr>
        <w:numPr>
          <w:ilvl w:val="0"/>
          <w:numId w:val="36"/>
        </w:numPr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0D726D">
        <w:rPr>
          <w:rFonts w:ascii="Arial" w:eastAsia="Calibri" w:hAnsi="Arial" w:cs="Arial"/>
          <w:sz w:val="22"/>
          <w:szCs w:val="22"/>
        </w:rPr>
        <w:t xml:space="preserve">Zákaz stanovený v Čl. 3 se nevztahuje na plochu stadionu na </w:t>
      </w:r>
      <w:proofErr w:type="spellStart"/>
      <w:r w:rsidRPr="000D726D">
        <w:rPr>
          <w:rFonts w:ascii="Arial" w:eastAsia="Calibri" w:hAnsi="Arial" w:cs="Arial"/>
          <w:sz w:val="22"/>
          <w:szCs w:val="22"/>
        </w:rPr>
        <w:t>pparc.</w:t>
      </w:r>
      <w:r w:rsidR="00324380">
        <w:rPr>
          <w:rFonts w:ascii="Arial" w:eastAsia="Calibri" w:hAnsi="Arial" w:cs="Arial"/>
          <w:sz w:val="22"/>
          <w:szCs w:val="22"/>
        </w:rPr>
        <w:t>č</w:t>
      </w:r>
      <w:proofErr w:type="spellEnd"/>
      <w:r w:rsidR="00324380">
        <w:rPr>
          <w:rFonts w:ascii="Arial" w:eastAsia="Calibri" w:hAnsi="Arial" w:cs="Arial"/>
          <w:sz w:val="22"/>
          <w:szCs w:val="22"/>
        </w:rPr>
        <w:t xml:space="preserve">. </w:t>
      </w:r>
      <w:r w:rsidRPr="000D726D">
        <w:rPr>
          <w:rFonts w:ascii="Arial" w:eastAsia="Calibri" w:hAnsi="Arial" w:cs="Arial"/>
          <w:sz w:val="22"/>
          <w:szCs w:val="22"/>
        </w:rPr>
        <w:t xml:space="preserve">375/100, </w:t>
      </w:r>
      <w:proofErr w:type="gramStart"/>
      <w:r w:rsidRPr="000D726D">
        <w:rPr>
          <w:rFonts w:ascii="Arial" w:eastAsia="Calibri" w:hAnsi="Arial" w:cs="Arial"/>
          <w:sz w:val="22"/>
          <w:szCs w:val="22"/>
        </w:rPr>
        <w:t>plochu  hřiště</w:t>
      </w:r>
      <w:proofErr w:type="gramEnd"/>
      <w:r w:rsidR="001F0FEA" w:rsidRPr="000D726D">
        <w:rPr>
          <w:rFonts w:ascii="Arial" w:eastAsia="Calibri" w:hAnsi="Arial" w:cs="Arial"/>
          <w:sz w:val="22"/>
          <w:szCs w:val="22"/>
        </w:rPr>
        <w:t xml:space="preserve"> </w:t>
      </w:r>
      <w:r w:rsidRPr="000D726D">
        <w:rPr>
          <w:rFonts w:ascii="Arial" w:eastAsia="Calibri" w:hAnsi="Arial" w:cs="Arial"/>
          <w:sz w:val="22"/>
          <w:szCs w:val="22"/>
        </w:rPr>
        <w:t>/</w:t>
      </w:r>
      <w:r w:rsidR="001F0FEA" w:rsidRPr="000D726D">
        <w:rPr>
          <w:rFonts w:ascii="Arial" w:eastAsia="Calibri" w:hAnsi="Arial" w:cs="Arial"/>
          <w:sz w:val="22"/>
          <w:szCs w:val="22"/>
        </w:rPr>
        <w:t xml:space="preserve"> </w:t>
      </w:r>
      <w:r w:rsidRPr="000D726D">
        <w:rPr>
          <w:rFonts w:ascii="Arial" w:eastAsia="Calibri" w:hAnsi="Arial" w:cs="Arial"/>
          <w:sz w:val="22"/>
          <w:szCs w:val="22"/>
        </w:rPr>
        <w:t xml:space="preserve">kluziště na </w:t>
      </w:r>
      <w:proofErr w:type="spellStart"/>
      <w:r w:rsidRPr="000D726D">
        <w:rPr>
          <w:rFonts w:ascii="Arial" w:eastAsia="Calibri" w:hAnsi="Arial" w:cs="Arial"/>
          <w:sz w:val="22"/>
          <w:szCs w:val="22"/>
        </w:rPr>
        <w:t>pparc</w:t>
      </w:r>
      <w:proofErr w:type="spellEnd"/>
      <w:r w:rsidR="00324380">
        <w:rPr>
          <w:rFonts w:ascii="Arial" w:eastAsia="Calibri" w:hAnsi="Arial" w:cs="Arial"/>
          <w:sz w:val="22"/>
          <w:szCs w:val="22"/>
        </w:rPr>
        <w:t>. č</w:t>
      </w:r>
      <w:r w:rsidRPr="000D726D">
        <w:rPr>
          <w:rFonts w:ascii="Arial" w:eastAsia="Calibri" w:hAnsi="Arial" w:cs="Arial"/>
          <w:sz w:val="22"/>
          <w:szCs w:val="22"/>
        </w:rPr>
        <w:t xml:space="preserve">. 375/102 </w:t>
      </w:r>
      <w:r w:rsidR="00DB16DC" w:rsidRPr="000D726D">
        <w:rPr>
          <w:rFonts w:ascii="Arial" w:eastAsia="Calibri" w:hAnsi="Arial" w:cs="Arial"/>
          <w:sz w:val="22"/>
          <w:szCs w:val="22"/>
        </w:rPr>
        <w:t>a</w:t>
      </w:r>
      <w:r w:rsidRPr="000D726D">
        <w:rPr>
          <w:rFonts w:ascii="Arial" w:eastAsia="Calibri" w:hAnsi="Arial" w:cs="Arial"/>
          <w:sz w:val="22"/>
          <w:szCs w:val="22"/>
        </w:rPr>
        <w:t xml:space="preserve"> ploch</w:t>
      </w:r>
      <w:r w:rsidR="00DB16DC" w:rsidRPr="000D726D">
        <w:rPr>
          <w:rFonts w:ascii="Arial" w:eastAsia="Calibri" w:hAnsi="Arial" w:cs="Arial"/>
          <w:sz w:val="22"/>
          <w:szCs w:val="22"/>
        </w:rPr>
        <w:t>u</w:t>
      </w:r>
      <w:r w:rsidRPr="000D726D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0D726D">
        <w:rPr>
          <w:rFonts w:ascii="Arial" w:eastAsia="Calibri" w:hAnsi="Arial" w:cs="Arial"/>
          <w:sz w:val="22"/>
          <w:szCs w:val="22"/>
        </w:rPr>
        <w:t>pparc</w:t>
      </w:r>
      <w:proofErr w:type="spellEnd"/>
      <w:r w:rsidRPr="000D726D">
        <w:rPr>
          <w:rFonts w:ascii="Arial" w:eastAsia="Calibri" w:hAnsi="Arial" w:cs="Arial"/>
          <w:sz w:val="22"/>
          <w:szCs w:val="22"/>
        </w:rPr>
        <w:t>. č.</w:t>
      </w:r>
      <w:r w:rsidR="00324380">
        <w:rPr>
          <w:rFonts w:ascii="Arial" w:eastAsia="Calibri" w:hAnsi="Arial" w:cs="Arial"/>
          <w:sz w:val="22"/>
          <w:szCs w:val="22"/>
        </w:rPr>
        <w:t xml:space="preserve"> </w:t>
      </w:r>
      <w:r w:rsidRPr="000D726D">
        <w:rPr>
          <w:rFonts w:ascii="Arial" w:eastAsia="Calibri" w:hAnsi="Arial" w:cs="Arial"/>
          <w:sz w:val="22"/>
          <w:szCs w:val="22"/>
        </w:rPr>
        <w:t>375/</w:t>
      </w:r>
      <w:r w:rsidRPr="00F64088">
        <w:rPr>
          <w:rFonts w:ascii="Arial" w:eastAsia="Calibri" w:hAnsi="Arial" w:cs="Arial"/>
          <w:sz w:val="22"/>
          <w:szCs w:val="22"/>
        </w:rPr>
        <w:t>99</w:t>
      </w:r>
      <w:r w:rsidR="00DB16DC" w:rsidRPr="00F64088">
        <w:rPr>
          <w:rFonts w:ascii="Arial" w:eastAsia="Calibri" w:hAnsi="Arial" w:cs="Arial"/>
          <w:sz w:val="22"/>
          <w:szCs w:val="22"/>
        </w:rPr>
        <w:t xml:space="preserve"> </w:t>
      </w:r>
      <w:r w:rsidR="000D726D" w:rsidRPr="00F64088">
        <w:rPr>
          <w:rFonts w:ascii="Arial" w:eastAsia="Calibri" w:hAnsi="Arial" w:cs="Arial"/>
          <w:sz w:val="22"/>
          <w:szCs w:val="22"/>
        </w:rPr>
        <w:t xml:space="preserve">a dále na plochy centrálního parkoviště na </w:t>
      </w:r>
      <w:proofErr w:type="spellStart"/>
      <w:r w:rsidR="000D726D" w:rsidRPr="00F64088">
        <w:rPr>
          <w:rFonts w:ascii="Arial" w:eastAsia="Calibri" w:hAnsi="Arial" w:cs="Arial"/>
          <w:sz w:val="22"/>
          <w:szCs w:val="22"/>
        </w:rPr>
        <w:t>pparc</w:t>
      </w:r>
      <w:proofErr w:type="spellEnd"/>
      <w:r w:rsidR="000D726D" w:rsidRPr="00F64088">
        <w:rPr>
          <w:rFonts w:ascii="Arial" w:eastAsia="Calibri" w:hAnsi="Arial" w:cs="Arial"/>
          <w:sz w:val="22"/>
          <w:szCs w:val="22"/>
        </w:rPr>
        <w:t>.</w:t>
      </w:r>
      <w:r w:rsidR="00324380" w:rsidRPr="00F64088">
        <w:rPr>
          <w:rFonts w:ascii="Arial" w:eastAsia="Calibri" w:hAnsi="Arial" w:cs="Arial"/>
          <w:sz w:val="22"/>
          <w:szCs w:val="22"/>
        </w:rPr>
        <w:t xml:space="preserve"> č.</w:t>
      </w:r>
      <w:r w:rsidR="000D726D" w:rsidRPr="00F64088">
        <w:rPr>
          <w:rFonts w:ascii="Arial" w:eastAsia="Calibri" w:hAnsi="Arial" w:cs="Arial"/>
          <w:sz w:val="22"/>
          <w:szCs w:val="22"/>
        </w:rPr>
        <w:t xml:space="preserve"> 167/1 a 167/13 a veřejné WC na </w:t>
      </w:r>
      <w:proofErr w:type="spellStart"/>
      <w:r w:rsidR="000D726D" w:rsidRPr="00F64088">
        <w:rPr>
          <w:rFonts w:ascii="Arial" w:eastAsia="Calibri" w:hAnsi="Arial" w:cs="Arial"/>
          <w:sz w:val="22"/>
          <w:szCs w:val="22"/>
        </w:rPr>
        <w:t>stparc</w:t>
      </w:r>
      <w:proofErr w:type="spellEnd"/>
      <w:r w:rsidR="000D726D" w:rsidRPr="00F64088">
        <w:rPr>
          <w:rFonts w:ascii="Arial" w:eastAsia="Calibri" w:hAnsi="Arial" w:cs="Arial"/>
          <w:sz w:val="22"/>
          <w:szCs w:val="22"/>
        </w:rPr>
        <w:t>.</w:t>
      </w:r>
      <w:r w:rsidR="00324380" w:rsidRPr="00F64088">
        <w:rPr>
          <w:rFonts w:ascii="Arial" w:eastAsia="Calibri" w:hAnsi="Arial" w:cs="Arial"/>
          <w:sz w:val="22"/>
          <w:szCs w:val="22"/>
        </w:rPr>
        <w:t xml:space="preserve"> č. </w:t>
      </w:r>
      <w:r w:rsidR="000D726D" w:rsidRPr="00F64088">
        <w:rPr>
          <w:rFonts w:ascii="Arial" w:eastAsia="Calibri" w:hAnsi="Arial" w:cs="Arial"/>
          <w:sz w:val="22"/>
          <w:szCs w:val="22"/>
        </w:rPr>
        <w:t xml:space="preserve">1650 v katastrálním území Tanvald </w:t>
      </w:r>
      <w:r w:rsidR="00DB16DC" w:rsidRPr="00F64088">
        <w:rPr>
          <w:rFonts w:ascii="Arial" w:eastAsia="Calibri" w:hAnsi="Arial" w:cs="Arial"/>
          <w:sz w:val="22"/>
          <w:szCs w:val="22"/>
        </w:rPr>
        <w:t>v době konání veřejnosti přístupné sportovní</w:t>
      </w:r>
      <w:r w:rsidR="00EB71D1" w:rsidRPr="00F64088">
        <w:rPr>
          <w:rFonts w:ascii="Arial" w:eastAsia="Calibri" w:hAnsi="Arial" w:cs="Arial"/>
          <w:sz w:val="22"/>
          <w:szCs w:val="22"/>
        </w:rPr>
        <w:t>, společenské nebo kulturní</w:t>
      </w:r>
      <w:r w:rsidR="00DB16DC" w:rsidRPr="00F64088">
        <w:rPr>
          <w:rFonts w:ascii="Arial" w:eastAsia="Calibri" w:hAnsi="Arial" w:cs="Arial"/>
          <w:sz w:val="22"/>
          <w:szCs w:val="22"/>
        </w:rPr>
        <w:t xml:space="preserve"> </w:t>
      </w:r>
      <w:r w:rsidR="00DB16DC" w:rsidRPr="000D726D">
        <w:rPr>
          <w:rFonts w:ascii="Arial" w:eastAsia="Calibri" w:hAnsi="Arial" w:cs="Arial"/>
          <w:sz w:val="22"/>
          <w:szCs w:val="22"/>
        </w:rPr>
        <w:t>akce. Současně platí</w:t>
      </w:r>
      <w:r w:rsidR="00EB71D1" w:rsidRPr="000D726D">
        <w:rPr>
          <w:rFonts w:ascii="Arial" w:eastAsia="Calibri" w:hAnsi="Arial" w:cs="Arial"/>
          <w:sz w:val="22"/>
          <w:szCs w:val="22"/>
        </w:rPr>
        <w:t>, že dle</w:t>
      </w:r>
      <w:r w:rsidR="00354383" w:rsidRPr="000D726D">
        <w:rPr>
          <w:rFonts w:ascii="Arial" w:eastAsia="Calibri" w:hAnsi="Arial" w:cs="Arial"/>
          <w:sz w:val="22"/>
          <w:szCs w:val="22"/>
        </w:rPr>
        <w:t xml:space="preserve"> zákona č.</w:t>
      </w:r>
      <w:r w:rsidR="001F0FEA" w:rsidRPr="000D726D">
        <w:rPr>
          <w:rFonts w:ascii="Arial" w:eastAsia="Calibri" w:hAnsi="Arial" w:cs="Arial"/>
          <w:sz w:val="22"/>
          <w:szCs w:val="22"/>
        </w:rPr>
        <w:t> </w:t>
      </w:r>
      <w:r w:rsidR="00354383" w:rsidRPr="000D726D">
        <w:rPr>
          <w:rFonts w:ascii="Arial" w:eastAsia="Calibri" w:hAnsi="Arial" w:cs="Arial"/>
          <w:sz w:val="22"/>
          <w:szCs w:val="22"/>
        </w:rPr>
        <w:t>65/2017 Sb., o ochraně zdraví před škodlivými účinky návykových látek</w:t>
      </w:r>
      <w:r w:rsidR="00EB71D1" w:rsidRPr="000D726D">
        <w:rPr>
          <w:rFonts w:ascii="Arial" w:eastAsia="Calibri" w:hAnsi="Arial" w:cs="Arial"/>
          <w:sz w:val="22"/>
          <w:szCs w:val="22"/>
        </w:rPr>
        <w:t>, v platném znění,</w:t>
      </w:r>
      <w:r w:rsidR="00354383" w:rsidRPr="000D726D">
        <w:rPr>
          <w:rFonts w:ascii="Arial" w:eastAsia="Calibri" w:hAnsi="Arial" w:cs="Arial"/>
          <w:sz w:val="22"/>
          <w:szCs w:val="22"/>
        </w:rPr>
        <w:t xml:space="preserve"> je kromě jiného zakázáno prodávat nebo podávat alkoholické nápoje na akci určené pro osoby mladší 18 let a </w:t>
      </w:r>
      <w:r w:rsidR="00DB16DC" w:rsidRPr="000D726D">
        <w:rPr>
          <w:rFonts w:ascii="Arial" w:eastAsia="Calibri" w:hAnsi="Arial" w:cs="Arial"/>
          <w:sz w:val="22"/>
          <w:szCs w:val="22"/>
        </w:rPr>
        <w:t xml:space="preserve">dále </w:t>
      </w:r>
      <w:r w:rsidR="00354383" w:rsidRPr="000D726D">
        <w:rPr>
          <w:rFonts w:ascii="Arial" w:eastAsia="Calibri" w:hAnsi="Arial" w:cs="Arial"/>
          <w:sz w:val="22"/>
          <w:szCs w:val="22"/>
        </w:rPr>
        <w:t xml:space="preserve">je rovněž zakázáno prodávat nebo podávat alkoholické nápoje na </w:t>
      </w:r>
      <w:bookmarkStart w:id="4" w:name="_Hlk167442342"/>
      <w:r w:rsidR="00354383" w:rsidRPr="000D726D">
        <w:rPr>
          <w:rFonts w:ascii="Arial" w:eastAsia="Calibri" w:hAnsi="Arial" w:cs="Arial"/>
          <w:sz w:val="22"/>
          <w:szCs w:val="22"/>
        </w:rPr>
        <w:t>veřejnosti přístupné sportovní akci</w:t>
      </w:r>
      <w:bookmarkEnd w:id="4"/>
      <w:r w:rsidR="00354383" w:rsidRPr="000D726D">
        <w:rPr>
          <w:rFonts w:ascii="Arial" w:eastAsia="Calibri" w:hAnsi="Arial" w:cs="Arial"/>
          <w:sz w:val="22"/>
          <w:szCs w:val="22"/>
        </w:rPr>
        <w:t>, s výjimkou alkoholického nápoje obsahujícího</w:t>
      </w:r>
      <w:r w:rsidR="001F0FEA" w:rsidRPr="000D726D">
        <w:rPr>
          <w:rFonts w:ascii="Arial" w:eastAsia="Calibri" w:hAnsi="Arial" w:cs="Arial"/>
          <w:sz w:val="22"/>
          <w:szCs w:val="22"/>
        </w:rPr>
        <w:t xml:space="preserve"> </w:t>
      </w:r>
      <w:r w:rsidR="00354383" w:rsidRPr="000D726D">
        <w:rPr>
          <w:rFonts w:ascii="Arial" w:eastAsia="Calibri" w:hAnsi="Arial" w:cs="Arial"/>
          <w:sz w:val="22"/>
          <w:szCs w:val="22"/>
        </w:rPr>
        <w:t xml:space="preserve">nejvýše 4,3 % objemová ethanolu a vína. Výjimka tak může být uplatněna pouze v mantinelech stanovených </w:t>
      </w:r>
      <w:r w:rsidR="00EB71D1" w:rsidRPr="000D726D">
        <w:rPr>
          <w:rFonts w:ascii="Arial" w:eastAsia="Calibri" w:hAnsi="Arial" w:cs="Arial"/>
          <w:sz w:val="22"/>
          <w:szCs w:val="22"/>
        </w:rPr>
        <w:t xml:space="preserve">tímto </w:t>
      </w:r>
      <w:r w:rsidR="00354383" w:rsidRPr="000D726D">
        <w:rPr>
          <w:rFonts w:ascii="Arial" w:eastAsia="Calibri" w:hAnsi="Arial" w:cs="Arial"/>
          <w:sz w:val="22"/>
          <w:szCs w:val="22"/>
        </w:rPr>
        <w:t>zákonem</w:t>
      </w:r>
      <w:r w:rsidR="00EB71D1" w:rsidRPr="000D726D">
        <w:rPr>
          <w:rFonts w:ascii="Arial" w:eastAsia="Calibri" w:hAnsi="Arial" w:cs="Arial"/>
          <w:sz w:val="22"/>
          <w:szCs w:val="22"/>
        </w:rPr>
        <w:t xml:space="preserve"> </w:t>
      </w:r>
      <w:r w:rsidR="00354383" w:rsidRPr="000D726D">
        <w:rPr>
          <w:rFonts w:ascii="Arial" w:eastAsia="Calibri" w:hAnsi="Arial" w:cs="Arial"/>
          <w:sz w:val="22"/>
          <w:szCs w:val="22"/>
        </w:rPr>
        <w:t xml:space="preserve">(v zásadě tak může nastat případ, že samotná konzumace alkoholu bude přípustná, ale ze zákona bude zakázán jeho prodej nebo podávání).  </w:t>
      </w:r>
    </w:p>
    <w:p w14:paraId="50BD8CF7" w14:textId="77777777" w:rsidR="001E1AB1" w:rsidRPr="000D0865" w:rsidRDefault="001E1AB1" w:rsidP="001E1AB1">
      <w:pPr>
        <w:ind w:left="720"/>
        <w:contextualSpacing/>
        <w:jc w:val="both"/>
        <w:rPr>
          <w:rFonts w:ascii="Arial" w:eastAsia="Calibri" w:hAnsi="Arial" w:cs="Arial"/>
          <w:sz w:val="22"/>
          <w:szCs w:val="22"/>
        </w:rPr>
      </w:pPr>
    </w:p>
    <w:p w14:paraId="12D5B155" w14:textId="5B44945D" w:rsidR="001E1AB1" w:rsidRPr="000D0865" w:rsidRDefault="001E1AB1" w:rsidP="001E1AB1">
      <w:pPr>
        <w:numPr>
          <w:ilvl w:val="0"/>
          <w:numId w:val="36"/>
        </w:numPr>
        <w:contextualSpacing/>
        <w:jc w:val="both"/>
        <w:rPr>
          <w:rFonts w:ascii="Arial" w:eastAsia="Calibri" w:hAnsi="Arial" w:cs="Arial"/>
          <w:i/>
          <w:sz w:val="22"/>
          <w:szCs w:val="22"/>
        </w:rPr>
      </w:pPr>
      <w:r w:rsidRPr="000D0865">
        <w:rPr>
          <w:rFonts w:ascii="Arial" w:eastAsia="Calibri" w:hAnsi="Arial" w:cs="Arial"/>
          <w:sz w:val="22"/>
          <w:szCs w:val="22"/>
        </w:rPr>
        <w:t>Zákaz stanovený v Čl. 3 této vyhlášky se nevztahuje na tyto akce</w:t>
      </w:r>
      <w:r w:rsidR="001C5395" w:rsidRPr="000D0865">
        <w:rPr>
          <w:rFonts w:ascii="Arial" w:eastAsia="Calibri" w:hAnsi="Arial" w:cs="Arial"/>
          <w:sz w:val="22"/>
          <w:szCs w:val="22"/>
        </w:rPr>
        <w:t xml:space="preserve"> v místě a čase jejich konání</w:t>
      </w:r>
      <w:r w:rsidRPr="000D0865">
        <w:rPr>
          <w:rFonts w:ascii="Arial" w:eastAsia="Calibri" w:hAnsi="Arial" w:cs="Arial"/>
          <w:sz w:val="22"/>
          <w:szCs w:val="22"/>
        </w:rPr>
        <w:t xml:space="preserve">: </w:t>
      </w:r>
    </w:p>
    <w:p w14:paraId="2B00B5F0" w14:textId="3E4E4EB9" w:rsidR="001E1AB1" w:rsidRPr="00C66657" w:rsidRDefault="001E1AB1" w:rsidP="001E1AB1">
      <w:pPr>
        <w:ind w:left="360"/>
        <w:contextualSpacing/>
        <w:jc w:val="both"/>
        <w:rPr>
          <w:rFonts w:ascii="Arial" w:eastAsia="Calibri" w:hAnsi="Arial" w:cs="Arial"/>
          <w:i/>
          <w:sz w:val="22"/>
          <w:szCs w:val="22"/>
        </w:rPr>
      </w:pPr>
      <w:r w:rsidRPr="000D0865">
        <w:rPr>
          <w:rFonts w:ascii="Arial" w:eastAsia="Calibri" w:hAnsi="Arial" w:cs="Arial"/>
          <w:i/>
          <w:sz w:val="22"/>
          <w:szCs w:val="22"/>
        </w:rPr>
        <w:t xml:space="preserve">Spanilá jízda cyklostezkou Járy </w:t>
      </w:r>
      <w:r w:rsidRPr="00C66657">
        <w:rPr>
          <w:rFonts w:ascii="Arial" w:eastAsia="Calibri" w:hAnsi="Arial" w:cs="Arial"/>
          <w:i/>
          <w:sz w:val="22"/>
          <w:szCs w:val="22"/>
        </w:rPr>
        <w:t>Cimrmana, Tanvaldské slavnosti, Vánoční trhy, Rozsvícení vánočního stromu, Vánoční svařák.</w:t>
      </w:r>
    </w:p>
    <w:p w14:paraId="7FC70C2D" w14:textId="77777777" w:rsidR="00C26578" w:rsidRPr="00C66657" w:rsidRDefault="00C26578" w:rsidP="00676B7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B4A2C26" w14:textId="78C5F236" w:rsidR="00676B75" w:rsidRPr="0063274D" w:rsidRDefault="00676B75" w:rsidP="000777F7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</w:t>
      </w:r>
      <w:r w:rsidRPr="0063274D">
        <w:rPr>
          <w:rFonts w:ascii="Arial" w:hAnsi="Arial" w:cs="Arial"/>
          <w:b/>
        </w:rPr>
        <w:t xml:space="preserve">. </w:t>
      </w:r>
      <w:r w:rsidR="0031399B" w:rsidRPr="0063274D">
        <w:rPr>
          <w:rFonts w:ascii="Arial" w:hAnsi="Arial" w:cs="Arial"/>
          <w:b/>
        </w:rPr>
        <w:t>6</w:t>
      </w:r>
    </w:p>
    <w:p w14:paraId="75A9D1B2" w14:textId="4374DA90" w:rsidR="00676B75" w:rsidRPr="00355823" w:rsidRDefault="00676B75" w:rsidP="000777F7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777F7">
        <w:rPr>
          <w:rFonts w:ascii="Arial" w:hAnsi="Arial" w:cs="Arial"/>
          <w:b/>
        </w:rPr>
        <w:t>Účinnost</w:t>
      </w:r>
    </w:p>
    <w:p w14:paraId="11493F7D" w14:textId="77777777" w:rsidR="00C90CF7" w:rsidRDefault="00C90CF7" w:rsidP="000777F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BC9FE57" w14:textId="68222C66" w:rsidR="001E1AB1" w:rsidRPr="0063274D" w:rsidRDefault="001E1AB1" w:rsidP="001E1AB1">
      <w:pPr>
        <w:jc w:val="center"/>
        <w:rPr>
          <w:rFonts w:ascii="Arial" w:hAnsi="Arial" w:cs="Arial"/>
          <w:sz w:val="22"/>
          <w:szCs w:val="22"/>
        </w:rPr>
      </w:pPr>
      <w:r w:rsidRPr="00C66657">
        <w:rPr>
          <w:rFonts w:ascii="Arial" w:hAnsi="Arial" w:cs="Arial"/>
          <w:b/>
          <w:sz w:val="22"/>
          <w:szCs w:val="22"/>
        </w:rPr>
        <w:t>Čl.</w:t>
      </w:r>
      <w:r w:rsidR="004536BA">
        <w:rPr>
          <w:rFonts w:ascii="Arial" w:hAnsi="Arial" w:cs="Arial"/>
          <w:b/>
          <w:sz w:val="22"/>
          <w:szCs w:val="22"/>
        </w:rPr>
        <w:t xml:space="preserve"> </w:t>
      </w:r>
      <w:r w:rsidR="0031399B" w:rsidRPr="0063274D">
        <w:rPr>
          <w:rFonts w:ascii="Arial" w:hAnsi="Arial" w:cs="Arial"/>
          <w:b/>
          <w:sz w:val="22"/>
          <w:szCs w:val="22"/>
        </w:rPr>
        <w:t>7</w:t>
      </w:r>
    </w:p>
    <w:p w14:paraId="1F2F3C8E" w14:textId="77777777" w:rsidR="001E1AB1" w:rsidRPr="00C66657" w:rsidRDefault="001E1AB1" w:rsidP="001E1AB1">
      <w:pPr>
        <w:jc w:val="center"/>
        <w:rPr>
          <w:rFonts w:ascii="Arial" w:hAnsi="Arial" w:cs="Arial"/>
          <w:b/>
          <w:sz w:val="22"/>
          <w:szCs w:val="22"/>
        </w:rPr>
      </w:pPr>
      <w:r w:rsidRPr="00C66657">
        <w:rPr>
          <w:rFonts w:ascii="Arial" w:hAnsi="Arial" w:cs="Arial"/>
          <w:b/>
          <w:sz w:val="22"/>
          <w:szCs w:val="22"/>
        </w:rPr>
        <w:t>Závěrečná ustanovení</w:t>
      </w:r>
    </w:p>
    <w:p w14:paraId="7232D692" w14:textId="77777777" w:rsidR="001E1AB1" w:rsidRPr="00C66657" w:rsidRDefault="001E1AB1" w:rsidP="001E1AB1">
      <w:pPr>
        <w:jc w:val="center"/>
        <w:rPr>
          <w:rFonts w:ascii="Arial" w:hAnsi="Arial" w:cs="Arial"/>
          <w:b/>
          <w:sz w:val="22"/>
          <w:szCs w:val="22"/>
        </w:rPr>
      </w:pPr>
    </w:p>
    <w:p w14:paraId="235E87B7" w14:textId="7113ACCB" w:rsidR="001E1AB1" w:rsidRPr="00C66657" w:rsidRDefault="001E1AB1" w:rsidP="001210F0">
      <w:pPr>
        <w:pStyle w:val="Seznamoslovan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  <w:r w:rsidRPr="00C66657">
        <w:rPr>
          <w:rFonts w:ascii="Arial" w:hAnsi="Arial" w:cs="Arial"/>
          <w:sz w:val="22"/>
          <w:szCs w:val="22"/>
        </w:rPr>
        <w:t xml:space="preserve">Zrušuje se Obecně závazná vyhláška města Tanvald č. </w:t>
      </w:r>
      <w:bookmarkStart w:id="5" w:name="_Hlk167951889"/>
      <w:r w:rsidRPr="00C66657">
        <w:rPr>
          <w:rFonts w:ascii="Arial" w:hAnsi="Arial" w:cs="Arial"/>
          <w:sz w:val="22"/>
          <w:szCs w:val="22"/>
        </w:rPr>
        <w:t>3/2015 o zákazu konzumace</w:t>
      </w:r>
      <w:r w:rsidR="001210F0">
        <w:rPr>
          <w:rFonts w:ascii="Arial" w:hAnsi="Arial" w:cs="Arial"/>
          <w:sz w:val="22"/>
          <w:szCs w:val="22"/>
        </w:rPr>
        <w:t xml:space="preserve"> </w:t>
      </w:r>
      <w:r w:rsidRPr="00C66657">
        <w:rPr>
          <w:rFonts w:ascii="Arial" w:hAnsi="Arial" w:cs="Arial"/>
          <w:sz w:val="22"/>
          <w:szCs w:val="22"/>
        </w:rPr>
        <w:t>alkoholických nápojů, ze dne 17. 06. 2015.</w:t>
      </w:r>
    </w:p>
    <w:bookmarkEnd w:id="5"/>
    <w:p w14:paraId="5FCA1375" w14:textId="77777777" w:rsidR="00413BFC" w:rsidRPr="00355823" w:rsidRDefault="00413BFC" w:rsidP="0031399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595CD3" w14:textId="18E2F118" w:rsidR="00413BFC" w:rsidRPr="00355823" w:rsidRDefault="00413BFC" w:rsidP="00413BF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0D40A68B" w14:textId="5367DF5E" w:rsidR="00413BFC" w:rsidRPr="00355823" w:rsidRDefault="00413BFC" w:rsidP="001A5580">
      <w:pPr>
        <w:pStyle w:val="Zkladntext"/>
        <w:tabs>
          <w:tab w:val="left" w:pos="142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  <w:r w:rsidR="00233A01">
        <w:rPr>
          <w:rFonts w:ascii="Arial" w:hAnsi="Arial" w:cs="Arial"/>
          <w:sz w:val="22"/>
          <w:szCs w:val="22"/>
        </w:rPr>
        <w:t xml:space="preserve">           Mgr. Vladimír Vyhnálek</w:t>
      </w:r>
      <w:r w:rsidRPr="00355823">
        <w:rPr>
          <w:rFonts w:ascii="Arial" w:hAnsi="Arial" w:cs="Arial"/>
          <w:sz w:val="22"/>
          <w:szCs w:val="22"/>
        </w:rPr>
        <w:t xml:space="preserve"> </w:t>
      </w:r>
      <w:r w:rsidR="001A5580">
        <w:rPr>
          <w:rFonts w:ascii="Arial" w:hAnsi="Arial" w:cs="Arial"/>
          <w:sz w:val="22"/>
          <w:szCs w:val="22"/>
        </w:rPr>
        <w:t>v.r.</w:t>
      </w:r>
      <w:r w:rsidRPr="00355823">
        <w:rPr>
          <w:rFonts w:ascii="Arial" w:hAnsi="Arial" w:cs="Arial"/>
          <w:sz w:val="22"/>
          <w:szCs w:val="22"/>
        </w:rPr>
        <w:tab/>
      </w:r>
      <w:r w:rsidR="00233A01">
        <w:rPr>
          <w:rFonts w:ascii="Arial" w:hAnsi="Arial" w:cs="Arial"/>
          <w:sz w:val="22"/>
          <w:szCs w:val="22"/>
        </w:rPr>
        <w:t xml:space="preserve">    Ing. Jan </w:t>
      </w:r>
      <w:proofErr w:type="gramStart"/>
      <w:r w:rsidR="00233A01">
        <w:rPr>
          <w:rFonts w:ascii="Arial" w:hAnsi="Arial" w:cs="Arial"/>
          <w:sz w:val="22"/>
          <w:szCs w:val="22"/>
        </w:rPr>
        <w:t>Palme</w:t>
      </w:r>
      <w:r w:rsidR="001A5580">
        <w:rPr>
          <w:rFonts w:ascii="Arial" w:hAnsi="Arial" w:cs="Arial"/>
          <w:sz w:val="22"/>
          <w:szCs w:val="22"/>
        </w:rPr>
        <w:t xml:space="preserve">  v.r.</w:t>
      </w:r>
      <w:proofErr w:type="gramEnd"/>
    </w:p>
    <w:p w14:paraId="6E151133" w14:textId="25E33737" w:rsidR="00DA02A0" w:rsidRPr="00324380" w:rsidRDefault="00413BFC" w:rsidP="001A5580">
      <w:pPr>
        <w:pStyle w:val="Zkladntext"/>
        <w:tabs>
          <w:tab w:val="left" w:pos="1080"/>
          <w:tab w:val="left" w:pos="6379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  <w:t xml:space="preserve">     </w:t>
      </w:r>
      <w:proofErr w:type="gramStart"/>
      <w:r w:rsidRPr="00355823">
        <w:rPr>
          <w:rFonts w:ascii="Arial" w:hAnsi="Arial" w:cs="Arial"/>
          <w:sz w:val="22"/>
          <w:szCs w:val="22"/>
        </w:rPr>
        <w:t xml:space="preserve">starosta  </w:t>
      </w:r>
      <w:r w:rsidRPr="00355823">
        <w:rPr>
          <w:rFonts w:ascii="Arial" w:hAnsi="Arial" w:cs="Arial"/>
          <w:sz w:val="22"/>
          <w:szCs w:val="22"/>
        </w:rPr>
        <w:tab/>
      </w:r>
      <w:proofErr w:type="gramEnd"/>
      <w:r w:rsidR="001A5580">
        <w:rPr>
          <w:rFonts w:ascii="Arial" w:hAnsi="Arial" w:cs="Arial"/>
          <w:sz w:val="22"/>
          <w:szCs w:val="22"/>
        </w:rPr>
        <w:t xml:space="preserve">    m</w:t>
      </w:r>
      <w:r w:rsidRPr="00355823">
        <w:rPr>
          <w:rFonts w:ascii="Arial" w:hAnsi="Arial" w:cs="Arial"/>
          <w:sz w:val="22"/>
          <w:szCs w:val="22"/>
        </w:rPr>
        <w:t>ístostarosta</w:t>
      </w:r>
    </w:p>
    <w:p w14:paraId="0986B065" w14:textId="77777777" w:rsidR="001A5580" w:rsidRDefault="001A5580" w:rsidP="00676B75">
      <w:pPr>
        <w:spacing w:after="120"/>
        <w:rPr>
          <w:rFonts w:ascii="Arial" w:hAnsi="Arial" w:cs="Arial"/>
          <w:b/>
        </w:rPr>
      </w:pPr>
    </w:p>
    <w:p w14:paraId="0D17A3D6" w14:textId="5E7D5730" w:rsidR="00676B75" w:rsidRPr="00555D76" w:rsidRDefault="00676B75" w:rsidP="00676B75">
      <w:pPr>
        <w:spacing w:after="120"/>
        <w:rPr>
          <w:rFonts w:ascii="Arial" w:hAnsi="Arial" w:cs="Arial"/>
          <w:b/>
        </w:rPr>
      </w:pPr>
      <w:r w:rsidRPr="00555D76">
        <w:rPr>
          <w:rFonts w:ascii="Arial" w:hAnsi="Arial" w:cs="Arial"/>
          <w:b/>
        </w:rPr>
        <w:lastRenderedPageBreak/>
        <w:t>Příloha č. 1 k obecně závazné vyhlášce</w:t>
      </w:r>
    </w:p>
    <w:p w14:paraId="49A2AFEF" w14:textId="77777777" w:rsidR="00832A1C" w:rsidRDefault="00676B75" w:rsidP="00676B75">
      <w:pPr>
        <w:spacing w:after="120"/>
        <w:jc w:val="both"/>
        <w:rPr>
          <w:rFonts w:ascii="Arial" w:hAnsi="Arial" w:cs="Arial"/>
        </w:rPr>
      </w:pPr>
      <w:r w:rsidRPr="00555D76">
        <w:rPr>
          <w:rFonts w:ascii="Arial" w:hAnsi="Arial" w:cs="Arial"/>
          <w:b/>
          <w:bCs/>
          <w:u w:val="single"/>
        </w:rPr>
        <w:t>Přehled veřejných prostranství, na kterých je zakázáno požívání alkoholických nápojů:</w:t>
      </w:r>
      <w:r w:rsidR="00832A1C" w:rsidRPr="00832A1C">
        <w:rPr>
          <w:rFonts w:ascii="Arial" w:hAnsi="Arial" w:cs="Arial"/>
        </w:rPr>
        <w:t xml:space="preserve"> </w:t>
      </w:r>
    </w:p>
    <w:p w14:paraId="5EF502F6" w14:textId="0B12C6A5" w:rsidR="00676B75" w:rsidRPr="000D0865" w:rsidRDefault="00832A1C" w:rsidP="00D620D3">
      <w:pPr>
        <w:pStyle w:val="Odstavecseseznamem"/>
        <w:numPr>
          <w:ilvl w:val="0"/>
          <w:numId w:val="40"/>
        </w:numPr>
        <w:spacing w:after="120"/>
        <w:ind w:left="426"/>
        <w:jc w:val="both"/>
        <w:rPr>
          <w:rFonts w:ascii="Arial" w:hAnsi="Arial" w:cs="Arial"/>
          <w:i/>
          <w:iCs/>
        </w:rPr>
      </w:pPr>
      <w:r w:rsidRPr="000D0865">
        <w:rPr>
          <w:rFonts w:ascii="Arial" w:hAnsi="Arial" w:cs="Arial"/>
          <w:i/>
          <w:iCs/>
        </w:rPr>
        <w:t>Mapov</w:t>
      </w:r>
      <w:r w:rsidR="00D620D3" w:rsidRPr="000D0865">
        <w:rPr>
          <w:rFonts w:ascii="Arial" w:hAnsi="Arial" w:cs="Arial"/>
          <w:i/>
          <w:iCs/>
        </w:rPr>
        <w:t>é</w:t>
      </w:r>
      <w:r w:rsidRPr="000D0865">
        <w:rPr>
          <w:rFonts w:ascii="Arial" w:hAnsi="Arial" w:cs="Arial"/>
          <w:i/>
          <w:iCs/>
        </w:rPr>
        <w:t xml:space="preserve"> podklad</w:t>
      </w:r>
      <w:r w:rsidR="00D620D3" w:rsidRPr="000D0865">
        <w:rPr>
          <w:rFonts w:ascii="Arial" w:hAnsi="Arial" w:cs="Arial"/>
          <w:i/>
          <w:iCs/>
        </w:rPr>
        <w:t>y</w:t>
      </w:r>
      <w:r w:rsidRPr="000D0865">
        <w:rPr>
          <w:rFonts w:ascii="Arial" w:hAnsi="Arial" w:cs="Arial"/>
          <w:i/>
          <w:iCs/>
        </w:rPr>
        <w:t xml:space="preserve"> včetně slovního popisu</w:t>
      </w:r>
    </w:p>
    <w:p w14:paraId="53EC2458" w14:textId="77777777" w:rsidR="00B920FC" w:rsidRPr="00555D76" w:rsidRDefault="00B920FC" w:rsidP="00676B75">
      <w:pPr>
        <w:spacing w:after="120"/>
        <w:jc w:val="both"/>
        <w:rPr>
          <w:rFonts w:ascii="Arial" w:hAnsi="Arial" w:cs="Arial"/>
          <w:b/>
          <w:bCs/>
          <w:u w:val="single"/>
        </w:rPr>
      </w:pPr>
    </w:p>
    <w:p w14:paraId="436F0730" w14:textId="77777777" w:rsidR="00B920FC" w:rsidRDefault="00B920FC" w:rsidP="00B920FC">
      <w:pPr>
        <w:jc w:val="both"/>
        <w:rPr>
          <w:rFonts w:ascii="Arial" w:eastAsia="Calibri" w:hAnsi="Arial" w:cs="Arial"/>
          <w:noProof/>
          <w:sz w:val="22"/>
          <w:szCs w:val="22"/>
        </w:rPr>
      </w:pPr>
      <w:r w:rsidRPr="00B920FC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8F13732" wp14:editId="28468039">
            <wp:extent cx="4069161" cy="7677150"/>
            <wp:effectExtent l="0" t="0" r="7620" b="0"/>
            <wp:docPr id="43970689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70689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81432" cy="7700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20FC">
        <w:rPr>
          <w:rFonts w:ascii="Arial" w:eastAsia="Calibri" w:hAnsi="Arial" w:cs="Arial"/>
          <w:noProof/>
          <w:sz w:val="22"/>
          <w:szCs w:val="22"/>
        </w:rPr>
        <w:t xml:space="preserve"> </w:t>
      </w:r>
    </w:p>
    <w:p w14:paraId="2373F8F8" w14:textId="302F532A" w:rsidR="00B920FC" w:rsidRPr="00B920FC" w:rsidRDefault="00D620D3" w:rsidP="00B920FC">
      <w:pPr>
        <w:jc w:val="both"/>
        <w:rPr>
          <w:rFonts w:ascii="Arial" w:hAnsi="Arial" w:cs="Arial"/>
          <w:sz w:val="22"/>
          <w:szCs w:val="22"/>
        </w:rPr>
      </w:pPr>
      <w:bookmarkStart w:id="6" w:name="_Hlk167710075"/>
      <w:r w:rsidRPr="000D0865">
        <w:rPr>
          <w:rFonts w:ascii="Arial" w:hAnsi="Arial" w:cs="Arial"/>
          <w:sz w:val="22"/>
          <w:szCs w:val="22"/>
        </w:rPr>
        <w:t>A.1</w:t>
      </w:r>
      <w:r w:rsidR="0076310D" w:rsidRPr="000D0865">
        <w:rPr>
          <w:rFonts w:ascii="Arial" w:hAnsi="Arial" w:cs="Arial"/>
          <w:sz w:val="22"/>
          <w:szCs w:val="22"/>
        </w:rPr>
        <w:t>/1</w:t>
      </w:r>
      <w:r w:rsidRPr="000D0865">
        <w:rPr>
          <w:rFonts w:ascii="Arial" w:hAnsi="Arial" w:cs="Arial"/>
          <w:sz w:val="22"/>
          <w:szCs w:val="22"/>
        </w:rPr>
        <w:t>:</w:t>
      </w:r>
      <w:bookmarkEnd w:id="6"/>
      <w:r w:rsidRPr="000D0865">
        <w:rPr>
          <w:rFonts w:ascii="Arial" w:hAnsi="Arial" w:cs="Arial"/>
          <w:sz w:val="22"/>
          <w:szCs w:val="22"/>
        </w:rPr>
        <w:t xml:space="preserve"> </w:t>
      </w:r>
      <w:r w:rsidR="00B920FC" w:rsidRPr="000D0865">
        <w:rPr>
          <w:rFonts w:ascii="Arial" w:hAnsi="Arial" w:cs="Arial"/>
          <w:sz w:val="22"/>
          <w:szCs w:val="22"/>
        </w:rPr>
        <w:t xml:space="preserve">ulice Krkonošská </w:t>
      </w:r>
      <w:r w:rsidR="00B920FC" w:rsidRPr="00B920FC">
        <w:rPr>
          <w:rFonts w:ascii="Arial" w:hAnsi="Arial" w:cs="Arial"/>
          <w:sz w:val="22"/>
          <w:szCs w:val="22"/>
        </w:rPr>
        <w:t>od kruhového objezdu s ulicí Hlavní a Železnobrodskou po křižovatku s ulicí Česká včetně parků, parkovišť, tržnice a plochy u podchodu pro pěší (</w:t>
      </w:r>
      <w:r w:rsidR="00B920FC">
        <w:rPr>
          <w:rFonts w:ascii="Arial" w:hAnsi="Arial" w:cs="Arial"/>
          <w:sz w:val="22"/>
          <w:szCs w:val="22"/>
        </w:rPr>
        <w:t>1</w:t>
      </w:r>
      <w:r w:rsidR="00B920FC" w:rsidRPr="00B920FC">
        <w:rPr>
          <w:rFonts w:ascii="Arial" w:hAnsi="Arial" w:cs="Arial"/>
          <w:sz w:val="22"/>
          <w:szCs w:val="22"/>
        </w:rPr>
        <w:t>.část)</w:t>
      </w:r>
    </w:p>
    <w:p w14:paraId="55B28DAB" w14:textId="3323157D" w:rsidR="00F44025" w:rsidRPr="00F44025" w:rsidRDefault="00F44025" w:rsidP="00920A5B">
      <w:pPr>
        <w:jc w:val="both"/>
        <w:rPr>
          <w:rFonts w:ascii="Arial" w:hAnsi="Arial" w:cs="Arial"/>
          <w:sz w:val="22"/>
          <w:szCs w:val="22"/>
        </w:rPr>
      </w:pPr>
    </w:p>
    <w:p w14:paraId="474DDBA8" w14:textId="5D251D31" w:rsidR="00B172ED" w:rsidRDefault="007F4D2A" w:rsidP="00920A5B">
      <w:pPr>
        <w:jc w:val="both"/>
        <w:rPr>
          <w:rFonts w:ascii="Arial" w:eastAsia="Calibri" w:hAnsi="Arial" w:cs="Arial"/>
          <w:noProof/>
          <w:sz w:val="22"/>
          <w:szCs w:val="22"/>
        </w:rPr>
      </w:pPr>
      <w:r w:rsidRPr="007F4D2A">
        <w:rPr>
          <w:rFonts w:ascii="Arial" w:eastAsia="Calibri" w:hAnsi="Arial" w:cs="Arial"/>
          <w:noProof/>
          <w:sz w:val="22"/>
          <w:szCs w:val="22"/>
        </w:rPr>
        <w:drawing>
          <wp:inline distT="0" distB="0" distL="0" distR="0" wp14:anchorId="73DDBAC9" wp14:editId="1B74362E">
            <wp:extent cx="4875011" cy="7248525"/>
            <wp:effectExtent l="0" t="0" r="1905" b="0"/>
            <wp:docPr id="213681393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81393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85440" cy="7264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9D0DA" w14:textId="75F86101" w:rsidR="00233A01" w:rsidRDefault="0076310D" w:rsidP="00920A5B">
      <w:pPr>
        <w:jc w:val="both"/>
        <w:rPr>
          <w:rFonts w:ascii="Arial" w:eastAsia="Calibri" w:hAnsi="Arial" w:cs="Arial"/>
          <w:noProof/>
          <w:sz w:val="22"/>
          <w:szCs w:val="22"/>
        </w:rPr>
      </w:pPr>
      <w:bookmarkStart w:id="7" w:name="_Hlk167450665"/>
      <w:r w:rsidRPr="000D0865">
        <w:rPr>
          <w:rFonts w:ascii="Arial" w:eastAsia="Calibri" w:hAnsi="Arial" w:cs="Arial"/>
          <w:noProof/>
          <w:sz w:val="22"/>
          <w:szCs w:val="22"/>
        </w:rPr>
        <w:t xml:space="preserve">A.1/2: </w:t>
      </w:r>
      <w:r w:rsidR="00233A01" w:rsidRPr="000D0865">
        <w:rPr>
          <w:rFonts w:ascii="Arial" w:eastAsia="Calibri" w:hAnsi="Arial" w:cs="Arial"/>
          <w:noProof/>
          <w:sz w:val="22"/>
          <w:szCs w:val="22"/>
        </w:rPr>
        <w:t>ulice Krkonošská od kruhové</w:t>
      </w:r>
      <w:r w:rsidR="0067600B" w:rsidRPr="000D0865">
        <w:rPr>
          <w:rFonts w:ascii="Arial" w:eastAsia="Calibri" w:hAnsi="Arial" w:cs="Arial"/>
          <w:noProof/>
          <w:sz w:val="22"/>
          <w:szCs w:val="22"/>
        </w:rPr>
        <w:t>ho objezdu</w:t>
      </w:r>
      <w:r w:rsidR="00233A01" w:rsidRPr="000D0865">
        <w:rPr>
          <w:rFonts w:ascii="Arial" w:eastAsia="Calibri" w:hAnsi="Arial" w:cs="Arial"/>
          <w:noProof/>
          <w:sz w:val="22"/>
          <w:szCs w:val="22"/>
        </w:rPr>
        <w:t xml:space="preserve"> </w:t>
      </w:r>
      <w:r w:rsidR="007401C3" w:rsidRPr="000D0865">
        <w:rPr>
          <w:rFonts w:ascii="Arial" w:eastAsia="Calibri" w:hAnsi="Arial" w:cs="Arial"/>
          <w:noProof/>
          <w:sz w:val="22"/>
          <w:szCs w:val="22"/>
        </w:rPr>
        <w:t xml:space="preserve">s ulicí </w:t>
      </w:r>
      <w:r w:rsidR="0067600B" w:rsidRPr="000D0865">
        <w:rPr>
          <w:rFonts w:ascii="Arial" w:eastAsia="Calibri" w:hAnsi="Arial" w:cs="Arial"/>
          <w:noProof/>
          <w:sz w:val="22"/>
          <w:szCs w:val="22"/>
        </w:rPr>
        <w:t xml:space="preserve">Hlavní a </w:t>
      </w:r>
      <w:r w:rsidR="007401C3" w:rsidRPr="000D0865">
        <w:rPr>
          <w:rFonts w:ascii="Arial" w:eastAsia="Calibri" w:hAnsi="Arial" w:cs="Arial"/>
          <w:noProof/>
          <w:sz w:val="22"/>
          <w:szCs w:val="22"/>
        </w:rPr>
        <w:t xml:space="preserve">Železnobrodskou </w:t>
      </w:r>
      <w:r w:rsidR="00233A01" w:rsidRPr="000D0865">
        <w:rPr>
          <w:rFonts w:ascii="Arial" w:eastAsia="Calibri" w:hAnsi="Arial" w:cs="Arial"/>
          <w:noProof/>
          <w:sz w:val="22"/>
          <w:szCs w:val="22"/>
        </w:rPr>
        <w:t>po křižovatku s ulicí Česká</w:t>
      </w:r>
      <w:r w:rsidR="0011419C" w:rsidRPr="000D0865">
        <w:rPr>
          <w:rFonts w:ascii="Arial" w:eastAsia="Calibri" w:hAnsi="Arial" w:cs="Arial"/>
          <w:noProof/>
          <w:sz w:val="22"/>
          <w:szCs w:val="22"/>
        </w:rPr>
        <w:t xml:space="preserve"> </w:t>
      </w:r>
      <w:r w:rsidR="007401C3" w:rsidRPr="00F44025">
        <w:rPr>
          <w:rFonts w:ascii="Arial" w:eastAsia="Calibri" w:hAnsi="Arial" w:cs="Arial"/>
          <w:noProof/>
          <w:sz w:val="22"/>
          <w:szCs w:val="22"/>
        </w:rPr>
        <w:t>včetně park</w:t>
      </w:r>
      <w:r w:rsidR="007401C3">
        <w:rPr>
          <w:rFonts w:ascii="Arial" w:eastAsia="Calibri" w:hAnsi="Arial" w:cs="Arial"/>
          <w:noProof/>
          <w:sz w:val="22"/>
          <w:szCs w:val="22"/>
        </w:rPr>
        <w:t>ů</w:t>
      </w:r>
      <w:r w:rsidR="007401C3" w:rsidRPr="00F44025">
        <w:rPr>
          <w:rFonts w:ascii="Arial" w:eastAsia="Calibri" w:hAnsi="Arial" w:cs="Arial"/>
          <w:noProof/>
          <w:sz w:val="22"/>
          <w:szCs w:val="22"/>
        </w:rPr>
        <w:t>, parkoviš</w:t>
      </w:r>
      <w:r w:rsidR="007401C3">
        <w:rPr>
          <w:rFonts w:ascii="Arial" w:eastAsia="Calibri" w:hAnsi="Arial" w:cs="Arial"/>
          <w:noProof/>
          <w:sz w:val="22"/>
          <w:szCs w:val="22"/>
        </w:rPr>
        <w:t>ť</w:t>
      </w:r>
      <w:r w:rsidR="007401C3" w:rsidRPr="00F44025">
        <w:rPr>
          <w:rFonts w:ascii="Arial" w:eastAsia="Calibri" w:hAnsi="Arial" w:cs="Arial"/>
          <w:noProof/>
          <w:sz w:val="22"/>
          <w:szCs w:val="22"/>
        </w:rPr>
        <w:t>, tržnice a plochy u podchodu pro pěší</w:t>
      </w:r>
      <w:r w:rsidR="00A96643">
        <w:rPr>
          <w:rFonts w:ascii="Arial" w:eastAsia="Calibri" w:hAnsi="Arial" w:cs="Arial"/>
          <w:noProof/>
          <w:sz w:val="22"/>
          <w:szCs w:val="22"/>
        </w:rPr>
        <w:t xml:space="preserve"> (2.část)</w:t>
      </w:r>
    </w:p>
    <w:p w14:paraId="4D322C0C" w14:textId="21CC057A" w:rsidR="000D726D" w:rsidRPr="00F64088" w:rsidRDefault="000D726D" w:rsidP="000D726D">
      <w:pPr>
        <w:jc w:val="both"/>
        <w:rPr>
          <w:rFonts w:ascii="Arial" w:eastAsia="Calibri" w:hAnsi="Arial" w:cs="Arial"/>
          <w:b/>
          <w:noProof/>
          <w:sz w:val="22"/>
          <w:szCs w:val="22"/>
        </w:rPr>
      </w:pPr>
      <w:bookmarkStart w:id="8" w:name="_Hlk169691357"/>
      <w:bookmarkEnd w:id="7"/>
      <w:r w:rsidRPr="00F64088">
        <w:rPr>
          <w:rFonts w:ascii="Arial" w:eastAsia="Calibri" w:hAnsi="Arial" w:cs="Arial"/>
          <w:noProof/>
          <w:sz w:val="22"/>
          <w:szCs w:val="22"/>
        </w:rPr>
        <w:t xml:space="preserve">Plochy centrálního parkoviště na pparc. </w:t>
      </w:r>
      <w:r w:rsidR="00324380" w:rsidRPr="00F64088">
        <w:rPr>
          <w:rFonts w:ascii="Arial" w:eastAsia="Calibri" w:hAnsi="Arial" w:cs="Arial"/>
          <w:noProof/>
          <w:sz w:val="22"/>
          <w:szCs w:val="22"/>
        </w:rPr>
        <w:t xml:space="preserve">č. </w:t>
      </w:r>
      <w:r w:rsidRPr="00F64088">
        <w:rPr>
          <w:rFonts w:ascii="Arial" w:eastAsia="Calibri" w:hAnsi="Arial" w:cs="Arial"/>
          <w:noProof/>
          <w:sz w:val="22"/>
          <w:szCs w:val="22"/>
        </w:rPr>
        <w:t xml:space="preserve">167/1 a </w:t>
      </w:r>
      <w:r w:rsidR="00324380" w:rsidRPr="00F64088">
        <w:rPr>
          <w:rFonts w:ascii="Arial" w:eastAsia="Calibri" w:hAnsi="Arial" w:cs="Arial"/>
          <w:noProof/>
          <w:sz w:val="22"/>
          <w:szCs w:val="22"/>
        </w:rPr>
        <w:t xml:space="preserve">č. </w:t>
      </w:r>
      <w:r w:rsidRPr="00F64088">
        <w:rPr>
          <w:rFonts w:ascii="Arial" w:eastAsia="Calibri" w:hAnsi="Arial" w:cs="Arial"/>
          <w:noProof/>
          <w:sz w:val="22"/>
          <w:szCs w:val="22"/>
        </w:rPr>
        <w:t xml:space="preserve">167/13 a plocha veřejného WC na stparc. </w:t>
      </w:r>
      <w:r w:rsidR="00324380" w:rsidRPr="00F64088">
        <w:rPr>
          <w:rFonts w:ascii="Arial" w:eastAsia="Calibri" w:hAnsi="Arial" w:cs="Arial"/>
          <w:noProof/>
          <w:sz w:val="22"/>
          <w:szCs w:val="22"/>
        </w:rPr>
        <w:t>č.</w:t>
      </w:r>
      <w:r w:rsidRPr="00F64088">
        <w:rPr>
          <w:rFonts w:ascii="Arial" w:eastAsia="Calibri" w:hAnsi="Arial" w:cs="Arial"/>
          <w:noProof/>
          <w:sz w:val="22"/>
          <w:szCs w:val="22"/>
        </w:rPr>
        <w:t>1650 mohou být dotčeny výjimkou ze zákazu</w:t>
      </w:r>
      <w:r w:rsidRPr="00F64088">
        <w:rPr>
          <w:rFonts w:ascii="Arial" w:eastAsia="Calibri" w:hAnsi="Arial" w:cs="Arial"/>
          <w:b/>
          <w:noProof/>
          <w:sz w:val="22"/>
          <w:szCs w:val="22"/>
        </w:rPr>
        <w:t xml:space="preserve"> </w:t>
      </w:r>
      <w:r w:rsidRPr="00F64088">
        <w:rPr>
          <w:rFonts w:ascii="Arial" w:eastAsia="Calibri" w:hAnsi="Arial" w:cs="Arial"/>
          <w:bCs/>
          <w:noProof/>
          <w:sz w:val="22"/>
          <w:szCs w:val="22"/>
        </w:rPr>
        <w:t>Čl. 5</w:t>
      </w:r>
    </w:p>
    <w:bookmarkEnd w:id="8"/>
    <w:p w14:paraId="2C393911" w14:textId="77777777" w:rsidR="00555D76" w:rsidRPr="00F64088" w:rsidRDefault="00555D76" w:rsidP="00920A5B">
      <w:pPr>
        <w:jc w:val="both"/>
        <w:rPr>
          <w:rFonts w:ascii="Arial" w:eastAsia="Calibri" w:hAnsi="Arial" w:cs="Arial"/>
          <w:noProof/>
          <w:sz w:val="22"/>
          <w:szCs w:val="22"/>
        </w:rPr>
      </w:pPr>
    </w:p>
    <w:p w14:paraId="3DE89AA5" w14:textId="7737D475" w:rsidR="001F26D7" w:rsidRDefault="006018BD" w:rsidP="00920A5B">
      <w:pPr>
        <w:jc w:val="both"/>
        <w:rPr>
          <w:rFonts w:ascii="Arial" w:eastAsia="Calibri" w:hAnsi="Arial" w:cs="Arial"/>
          <w:noProof/>
          <w:sz w:val="22"/>
          <w:szCs w:val="22"/>
        </w:rPr>
      </w:pPr>
      <w:r w:rsidRPr="006018BD">
        <w:rPr>
          <w:rFonts w:ascii="Arial" w:eastAsia="Calibri" w:hAnsi="Arial" w:cs="Arial"/>
          <w:noProof/>
          <w:sz w:val="22"/>
          <w:szCs w:val="22"/>
        </w:rPr>
        <w:lastRenderedPageBreak/>
        <w:drawing>
          <wp:inline distT="0" distB="0" distL="0" distR="0" wp14:anchorId="33DE8A3C" wp14:editId="18A49E71">
            <wp:extent cx="5760720" cy="2754630"/>
            <wp:effectExtent l="0" t="0" r="0" b="7620"/>
            <wp:docPr id="33101734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01734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5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40D26" w14:textId="3806D04F" w:rsidR="00AF21A9" w:rsidRPr="000D0865" w:rsidRDefault="0076310D" w:rsidP="00920A5B">
      <w:pPr>
        <w:jc w:val="both"/>
        <w:rPr>
          <w:rFonts w:ascii="Arial" w:eastAsia="Calibri" w:hAnsi="Arial" w:cs="Arial"/>
          <w:noProof/>
          <w:sz w:val="22"/>
          <w:szCs w:val="22"/>
        </w:rPr>
      </w:pPr>
      <w:r w:rsidRPr="000D0865">
        <w:rPr>
          <w:rFonts w:ascii="Arial" w:eastAsia="Calibri" w:hAnsi="Arial" w:cs="Arial"/>
          <w:noProof/>
          <w:sz w:val="22"/>
          <w:szCs w:val="22"/>
        </w:rPr>
        <w:t xml:space="preserve">A.2: </w:t>
      </w:r>
      <w:r w:rsidR="00233A01" w:rsidRPr="000D0865">
        <w:rPr>
          <w:rFonts w:ascii="Arial" w:eastAsia="Calibri" w:hAnsi="Arial" w:cs="Arial"/>
          <w:noProof/>
          <w:sz w:val="22"/>
          <w:szCs w:val="22"/>
        </w:rPr>
        <w:t>ulice Poštovní včetně parkoviště</w:t>
      </w:r>
      <w:r w:rsidR="0011419C" w:rsidRPr="000D0865">
        <w:rPr>
          <w:rFonts w:ascii="Arial" w:eastAsia="Calibri" w:hAnsi="Arial" w:cs="Arial"/>
          <w:noProof/>
          <w:sz w:val="22"/>
          <w:szCs w:val="22"/>
        </w:rPr>
        <w:t xml:space="preserve"> </w:t>
      </w:r>
      <w:r w:rsidR="0070203F" w:rsidRPr="000D0865">
        <w:rPr>
          <w:rFonts w:ascii="Arial" w:eastAsia="Calibri" w:hAnsi="Arial" w:cs="Arial"/>
          <w:noProof/>
          <w:sz w:val="22"/>
          <w:szCs w:val="22"/>
        </w:rPr>
        <w:t>na pparc. č. 101/1</w:t>
      </w:r>
    </w:p>
    <w:p w14:paraId="2741AD54" w14:textId="77777777" w:rsidR="00920A5B" w:rsidRPr="000D0865" w:rsidRDefault="00920A5B" w:rsidP="00920A5B">
      <w:pPr>
        <w:jc w:val="both"/>
        <w:rPr>
          <w:rFonts w:ascii="Arial" w:eastAsia="Calibri" w:hAnsi="Arial" w:cs="Arial"/>
          <w:noProof/>
          <w:sz w:val="22"/>
          <w:szCs w:val="22"/>
        </w:rPr>
      </w:pPr>
    </w:p>
    <w:p w14:paraId="3C6EAB4E" w14:textId="77777777" w:rsidR="00920A5B" w:rsidRDefault="00920A5B" w:rsidP="00920A5B">
      <w:pPr>
        <w:jc w:val="both"/>
        <w:rPr>
          <w:rFonts w:ascii="Arial" w:eastAsia="Calibri" w:hAnsi="Arial" w:cs="Arial"/>
          <w:noProof/>
          <w:sz w:val="22"/>
          <w:szCs w:val="22"/>
        </w:rPr>
      </w:pPr>
    </w:p>
    <w:p w14:paraId="537796B3" w14:textId="77777777" w:rsidR="00920A5B" w:rsidRDefault="00920A5B" w:rsidP="00920A5B">
      <w:pPr>
        <w:jc w:val="both"/>
        <w:rPr>
          <w:rFonts w:ascii="Arial" w:eastAsia="Calibri" w:hAnsi="Arial" w:cs="Arial"/>
          <w:noProof/>
          <w:sz w:val="22"/>
          <w:szCs w:val="22"/>
        </w:rPr>
      </w:pPr>
    </w:p>
    <w:p w14:paraId="36E64479" w14:textId="63F4D8D6" w:rsidR="00555D76" w:rsidRPr="00F44025" w:rsidRDefault="00920A5B" w:rsidP="00920A5B">
      <w:pPr>
        <w:jc w:val="both"/>
        <w:rPr>
          <w:rFonts w:ascii="Arial" w:eastAsia="Calibri" w:hAnsi="Arial" w:cs="Arial"/>
          <w:noProof/>
          <w:sz w:val="22"/>
          <w:szCs w:val="22"/>
        </w:rPr>
      </w:pPr>
      <w:r w:rsidRPr="00920A5B">
        <w:rPr>
          <w:rFonts w:ascii="Arial" w:eastAsia="Calibri" w:hAnsi="Arial" w:cs="Arial"/>
          <w:noProof/>
          <w:sz w:val="22"/>
          <w:szCs w:val="22"/>
        </w:rPr>
        <w:drawing>
          <wp:inline distT="0" distB="0" distL="0" distR="0" wp14:anchorId="432F6E25" wp14:editId="73B9B2AA">
            <wp:extent cx="4462818" cy="5243024"/>
            <wp:effectExtent l="0" t="0" r="0" b="0"/>
            <wp:docPr id="4617975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7975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72254" cy="525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CDEC2" w14:textId="2D5C74B4" w:rsidR="00233A01" w:rsidRDefault="0076310D" w:rsidP="00233A01">
      <w:pPr>
        <w:spacing w:after="120"/>
        <w:jc w:val="both"/>
        <w:rPr>
          <w:rFonts w:ascii="Arial" w:eastAsia="Calibri" w:hAnsi="Arial" w:cs="Arial"/>
          <w:noProof/>
          <w:sz w:val="22"/>
          <w:szCs w:val="22"/>
        </w:rPr>
      </w:pPr>
      <w:r w:rsidRPr="000D0865">
        <w:rPr>
          <w:rFonts w:ascii="Arial" w:eastAsia="Calibri" w:hAnsi="Arial" w:cs="Arial"/>
          <w:noProof/>
          <w:sz w:val="22"/>
          <w:szCs w:val="22"/>
        </w:rPr>
        <w:t xml:space="preserve">A.3: </w:t>
      </w:r>
      <w:r w:rsidR="00233A01" w:rsidRPr="000D0865">
        <w:rPr>
          <w:rFonts w:ascii="Arial" w:eastAsia="Calibri" w:hAnsi="Arial" w:cs="Arial"/>
          <w:noProof/>
          <w:sz w:val="22"/>
          <w:szCs w:val="22"/>
        </w:rPr>
        <w:t xml:space="preserve">ulice </w:t>
      </w:r>
      <w:r w:rsidR="00233A01" w:rsidRPr="00F44025">
        <w:rPr>
          <w:rFonts w:ascii="Arial" w:eastAsia="Calibri" w:hAnsi="Arial" w:cs="Arial"/>
          <w:noProof/>
          <w:sz w:val="22"/>
          <w:szCs w:val="22"/>
        </w:rPr>
        <w:t>U Stadionu včetně plochy před čp. 588 (sportovní hala) a  před čp. 589 (školní družina a</w:t>
      </w:r>
      <w:r w:rsidR="00832A1C">
        <w:rPr>
          <w:rFonts w:ascii="Arial" w:eastAsia="Calibri" w:hAnsi="Arial" w:cs="Arial"/>
          <w:noProof/>
          <w:sz w:val="22"/>
          <w:szCs w:val="22"/>
        </w:rPr>
        <w:t> </w:t>
      </w:r>
      <w:r w:rsidR="00233A01" w:rsidRPr="00F44025">
        <w:rPr>
          <w:rFonts w:ascii="Arial" w:eastAsia="Calibri" w:hAnsi="Arial" w:cs="Arial"/>
          <w:noProof/>
          <w:sz w:val="22"/>
          <w:szCs w:val="22"/>
        </w:rPr>
        <w:t>jídelna)</w:t>
      </w:r>
    </w:p>
    <w:p w14:paraId="6346D275" w14:textId="77777777" w:rsidR="00555D76" w:rsidRDefault="00555D76" w:rsidP="00233A01">
      <w:pPr>
        <w:spacing w:after="120"/>
        <w:jc w:val="both"/>
        <w:rPr>
          <w:rFonts w:ascii="Arial" w:eastAsia="Calibri" w:hAnsi="Arial" w:cs="Arial"/>
          <w:noProof/>
          <w:sz w:val="22"/>
          <w:szCs w:val="22"/>
        </w:rPr>
      </w:pPr>
    </w:p>
    <w:p w14:paraId="3B2430F8" w14:textId="7006A80D" w:rsidR="00920A5B" w:rsidRDefault="00920A5B" w:rsidP="00920A5B">
      <w:pPr>
        <w:jc w:val="both"/>
        <w:rPr>
          <w:rFonts w:ascii="Arial" w:eastAsia="Calibri" w:hAnsi="Arial" w:cs="Arial"/>
          <w:noProof/>
          <w:sz w:val="22"/>
          <w:szCs w:val="22"/>
        </w:rPr>
      </w:pPr>
      <w:r w:rsidRPr="00920A5B">
        <w:rPr>
          <w:rFonts w:ascii="Arial" w:eastAsia="Calibri" w:hAnsi="Arial" w:cs="Arial"/>
          <w:noProof/>
          <w:sz w:val="22"/>
          <w:szCs w:val="22"/>
        </w:rPr>
        <w:lastRenderedPageBreak/>
        <w:drawing>
          <wp:inline distT="0" distB="0" distL="0" distR="0" wp14:anchorId="4A69DBAE" wp14:editId="5FFFDFA8">
            <wp:extent cx="5743575" cy="6731228"/>
            <wp:effectExtent l="0" t="0" r="0" b="0"/>
            <wp:docPr id="96226563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26563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71814" cy="6764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5B1C8" w14:textId="1D760474" w:rsidR="00014A37" w:rsidRPr="000D0865" w:rsidRDefault="0076310D" w:rsidP="00920A5B">
      <w:pPr>
        <w:jc w:val="both"/>
        <w:rPr>
          <w:rFonts w:ascii="Arial" w:eastAsia="Calibri" w:hAnsi="Arial" w:cs="Arial"/>
          <w:noProof/>
          <w:sz w:val="22"/>
          <w:szCs w:val="22"/>
        </w:rPr>
      </w:pPr>
      <w:r w:rsidRPr="000D0865">
        <w:rPr>
          <w:rFonts w:ascii="Arial" w:eastAsia="Calibri" w:hAnsi="Arial" w:cs="Arial"/>
          <w:noProof/>
          <w:sz w:val="22"/>
          <w:szCs w:val="22"/>
        </w:rPr>
        <w:t xml:space="preserve">A.4: </w:t>
      </w:r>
      <w:r w:rsidR="00014A37" w:rsidRPr="000D0865">
        <w:rPr>
          <w:rFonts w:ascii="Arial" w:eastAsia="Calibri" w:hAnsi="Arial" w:cs="Arial"/>
          <w:noProof/>
          <w:sz w:val="22"/>
          <w:szCs w:val="22"/>
        </w:rPr>
        <w:t xml:space="preserve">část ulice Sportovní </w:t>
      </w:r>
      <w:r w:rsidR="0070203F" w:rsidRPr="000D0865">
        <w:rPr>
          <w:rFonts w:ascii="Arial" w:eastAsia="Calibri" w:hAnsi="Arial" w:cs="Arial"/>
          <w:noProof/>
          <w:sz w:val="22"/>
          <w:szCs w:val="22"/>
        </w:rPr>
        <w:t>a okolí</w:t>
      </w:r>
      <w:r w:rsidR="00014A37" w:rsidRPr="000D0865">
        <w:rPr>
          <w:rFonts w:ascii="Arial" w:eastAsia="Calibri" w:hAnsi="Arial" w:cs="Arial"/>
          <w:noProof/>
          <w:sz w:val="22"/>
          <w:szCs w:val="22"/>
        </w:rPr>
        <w:t xml:space="preserve"> budovy Základní školy Sportovní, Tanvald čp. 576 </w:t>
      </w:r>
      <w:bookmarkStart w:id="9" w:name="_Hlk167441675"/>
      <w:r w:rsidR="0070203F" w:rsidRPr="000D0865">
        <w:rPr>
          <w:rFonts w:ascii="Arial" w:eastAsia="Calibri" w:hAnsi="Arial" w:cs="Arial"/>
          <w:noProof/>
          <w:sz w:val="22"/>
          <w:szCs w:val="22"/>
        </w:rPr>
        <w:t>pparc. č.</w:t>
      </w:r>
      <w:r w:rsidR="00324380">
        <w:rPr>
          <w:rFonts w:ascii="Arial" w:eastAsia="Calibri" w:hAnsi="Arial" w:cs="Arial"/>
          <w:noProof/>
          <w:sz w:val="22"/>
          <w:szCs w:val="22"/>
        </w:rPr>
        <w:t> </w:t>
      </w:r>
      <w:r w:rsidR="0070203F" w:rsidRPr="000D0865">
        <w:rPr>
          <w:rFonts w:ascii="Arial" w:eastAsia="Calibri" w:hAnsi="Arial" w:cs="Arial"/>
          <w:noProof/>
          <w:sz w:val="22"/>
          <w:szCs w:val="22"/>
        </w:rPr>
        <w:t>375/99</w:t>
      </w:r>
      <w:bookmarkEnd w:id="9"/>
      <w:r w:rsidR="0070203F" w:rsidRPr="000D0865">
        <w:rPr>
          <w:rFonts w:ascii="Arial" w:eastAsia="Calibri" w:hAnsi="Arial" w:cs="Arial"/>
          <w:noProof/>
          <w:sz w:val="22"/>
          <w:szCs w:val="22"/>
        </w:rPr>
        <w:t xml:space="preserve">, </w:t>
      </w:r>
      <w:r w:rsidR="001C5395" w:rsidRPr="000D0865">
        <w:rPr>
          <w:rFonts w:ascii="Arial" w:eastAsia="Calibri" w:hAnsi="Arial" w:cs="Arial"/>
          <w:noProof/>
          <w:sz w:val="22"/>
          <w:szCs w:val="22"/>
        </w:rPr>
        <w:t xml:space="preserve">375/100, 375/101, 375/102, </w:t>
      </w:r>
      <w:r w:rsidR="00B441B8" w:rsidRPr="000D0865">
        <w:rPr>
          <w:rFonts w:ascii="Arial" w:eastAsia="Calibri" w:hAnsi="Arial" w:cs="Arial"/>
          <w:noProof/>
          <w:sz w:val="22"/>
          <w:szCs w:val="22"/>
        </w:rPr>
        <w:t xml:space="preserve">375/105, </w:t>
      </w:r>
      <w:r w:rsidR="0070203F" w:rsidRPr="000D0865">
        <w:rPr>
          <w:rFonts w:ascii="Arial" w:eastAsia="Calibri" w:hAnsi="Arial" w:cs="Arial"/>
          <w:noProof/>
          <w:sz w:val="22"/>
          <w:szCs w:val="22"/>
        </w:rPr>
        <w:t>375/108, 375/109, 375/110, 375/113, 375/114, 375/115, 375/164, 375/165</w:t>
      </w:r>
    </w:p>
    <w:p w14:paraId="62C581D8" w14:textId="29CBC25D" w:rsidR="00642F0A" w:rsidRPr="000D0865" w:rsidRDefault="001C5395" w:rsidP="00642F0A">
      <w:pPr>
        <w:jc w:val="both"/>
        <w:rPr>
          <w:rFonts w:ascii="Arial" w:eastAsia="Calibri" w:hAnsi="Arial" w:cs="Arial"/>
          <w:b/>
          <w:noProof/>
          <w:sz w:val="22"/>
          <w:szCs w:val="22"/>
        </w:rPr>
      </w:pPr>
      <w:bookmarkStart w:id="10" w:name="_Hlk167442005"/>
      <w:r w:rsidRPr="000D0865">
        <w:rPr>
          <w:rFonts w:ascii="Arial" w:eastAsia="Calibri" w:hAnsi="Arial" w:cs="Arial"/>
          <w:noProof/>
          <w:sz w:val="22"/>
          <w:szCs w:val="22"/>
        </w:rPr>
        <w:t>P</w:t>
      </w:r>
      <w:r w:rsidR="0004009F" w:rsidRPr="000D0865">
        <w:rPr>
          <w:rFonts w:ascii="Arial" w:eastAsia="Calibri" w:hAnsi="Arial" w:cs="Arial"/>
          <w:noProof/>
          <w:sz w:val="22"/>
          <w:szCs w:val="22"/>
        </w:rPr>
        <w:t>loch</w:t>
      </w:r>
      <w:r w:rsidR="00DB16DC" w:rsidRPr="000D0865">
        <w:rPr>
          <w:rFonts w:ascii="Arial" w:eastAsia="Calibri" w:hAnsi="Arial" w:cs="Arial"/>
          <w:noProof/>
          <w:sz w:val="22"/>
          <w:szCs w:val="22"/>
        </w:rPr>
        <w:t>a</w:t>
      </w:r>
      <w:r w:rsidR="0004009F" w:rsidRPr="000D0865">
        <w:rPr>
          <w:rFonts w:ascii="Arial" w:eastAsia="Calibri" w:hAnsi="Arial" w:cs="Arial"/>
          <w:noProof/>
          <w:sz w:val="22"/>
          <w:szCs w:val="22"/>
        </w:rPr>
        <w:t xml:space="preserve"> stadionu na pparc. </w:t>
      </w:r>
      <w:r w:rsidR="00324380">
        <w:rPr>
          <w:rFonts w:ascii="Arial" w:eastAsia="Calibri" w:hAnsi="Arial" w:cs="Arial"/>
          <w:noProof/>
          <w:sz w:val="22"/>
          <w:szCs w:val="22"/>
        </w:rPr>
        <w:t xml:space="preserve">č. </w:t>
      </w:r>
      <w:r w:rsidR="0004009F" w:rsidRPr="000D0865">
        <w:rPr>
          <w:rFonts w:ascii="Arial" w:eastAsia="Calibri" w:hAnsi="Arial" w:cs="Arial"/>
          <w:noProof/>
          <w:sz w:val="22"/>
          <w:szCs w:val="22"/>
        </w:rPr>
        <w:t>375/100</w:t>
      </w:r>
      <w:r w:rsidR="00642F0A" w:rsidRPr="000D0865">
        <w:rPr>
          <w:rFonts w:ascii="Arial" w:eastAsia="Calibri" w:hAnsi="Arial" w:cs="Arial"/>
          <w:noProof/>
          <w:sz w:val="22"/>
          <w:szCs w:val="22"/>
        </w:rPr>
        <w:t xml:space="preserve">, </w:t>
      </w:r>
      <w:r w:rsidR="0004009F" w:rsidRPr="000D0865">
        <w:rPr>
          <w:rFonts w:ascii="Arial" w:eastAsia="Calibri" w:hAnsi="Arial" w:cs="Arial"/>
          <w:noProof/>
          <w:sz w:val="22"/>
          <w:szCs w:val="22"/>
        </w:rPr>
        <w:t>ploch</w:t>
      </w:r>
      <w:r w:rsidR="00DB16DC" w:rsidRPr="000D0865">
        <w:rPr>
          <w:rFonts w:ascii="Arial" w:eastAsia="Calibri" w:hAnsi="Arial" w:cs="Arial"/>
          <w:noProof/>
          <w:sz w:val="22"/>
          <w:szCs w:val="22"/>
        </w:rPr>
        <w:t>a</w:t>
      </w:r>
      <w:r w:rsidR="0004009F" w:rsidRPr="000D0865">
        <w:rPr>
          <w:rFonts w:ascii="Arial" w:eastAsia="Calibri" w:hAnsi="Arial" w:cs="Arial"/>
          <w:noProof/>
          <w:sz w:val="22"/>
          <w:szCs w:val="22"/>
        </w:rPr>
        <w:t xml:space="preserve"> hřiště/kluziště na pparc. </w:t>
      </w:r>
      <w:r w:rsidR="00324380">
        <w:rPr>
          <w:rFonts w:ascii="Arial" w:eastAsia="Calibri" w:hAnsi="Arial" w:cs="Arial"/>
          <w:noProof/>
          <w:sz w:val="22"/>
          <w:szCs w:val="22"/>
        </w:rPr>
        <w:t xml:space="preserve">č. </w:t>
      </w:r>
      <w:r w:rsidR="0004009F" w:rsidRPr="000D0865">
        <w:rPr>
          <w:rFonts w:ascii="Arial" w:eastAsia="Calibri" w:hAnsi="Arial" w:cs="Arial"/>
          <w:noProof/>
          <w:sz w:val="22"/>
          <w:szCs w:val="22"/>
        </w:rPr>
        <w:t xml:space="preserve">375/102 </w:t>
      </w:r>
      <w:r w:rsidR="00DB16DC" w:rsidRPr="000D0865">
        <w:rPr>
          <w:rFonts w:ascii="Arial" w:eastAsia="Calibri" w:hAnsi="Arial" w:cs="Arial"/>
          <w:noProof/>
          <w:sz w:val="22"/>
          <w:szCs w:val="22"/>
        </w:rPr>
        <w:t>a</w:t>
      </w:r>
      <w:r w:rsidR="00642F0A" w:rsidRPr="000D0865">
        <w:rPr>
          <w:rFonts w:ascii="Arial" w:eastAsia="Calibri" w:hAnsi="Arial" w:cs="Arial"/>
          <w:noProof/>
          <w:sz w:val="22"/>
          <w:szCs w:val="22"/>
        </w:rPr>
        <w:t xml:space="preserve"> ploch</w:t>
      </w:r>
      <w:r w:rsidR="00DB16DC" w:rsidRPr="000D0865">
        <w:rPr>
          <w:rFonts w:ascii="Arial" w:eastAsia="Calibri" w:hAnsi="Arial" w:cs="Arial"/>
          <w:noProof/>
          <w:sz w:val="22"/>
          <w:szCs w:val="22"/>
        </w:rPr>
        <w:t>a</w:t>
      </w:r>
      <w:r w:rsidR="00642F0A" w:rsidRPr="000D0865">
        <w:rPr>
          <w:rFonts w:ascii="Arial" w:eastAsia="Calibri" w:hAnsi="Arial" w:cs="Arial"/>
          <w:noProof/>
          <w:sz w:val="22"/>
          <w:szCs w:val="22"/>
        </w:rPr>
        <w:t xml:space="preserve"> pparc. č.375/99</w:t>
      </w:r>
      <w:bookmarkEnd w:id="10"/>
      <w:r w:rsidR="00642F0A" w:rsidRPr="000D0865">
        <w:rPr>
          <w:rFonts w:ascii="Arial" w:eastAsia="Calibri" w:hAnsi="Arial" w:cs="Arial"/>
          <w:noProof/>
          <w:sz w:val="22"/>
          <w:szCs w:val="22"/>
        </w:rPr>
        <w:t xml:space="preserve"> mohou být dotčeny v</w:t>
      </w:r>
      <w:r w:rsidR="004536BA" w:rsidRPr="000D0865">
        <w:rPr>
          <w:rFonts w:ascii="Arial" w:eastAsia="Calibri" w:hAnsi="Arial" w:cs="Arial"/>
          <w:noProof/>
          <w:sz w:val="22"/>
          <w:szCs w:val="22"/>
        </w:rPr>
        <w:t>ý</w:t>
      </w:r>
      <w:r w:rsidR="00642F0A" w:rsidRPr="000D0865">
        <w:rPr>
          <w:rFonts w:ascii="Arial" w:eastAsia="Calibri" w:hAnsi="Arial" w:cs="Arial"/>
          <w:noProof/>
          <w:sz w:val="22"/>
          <w:szCs w:val="22"/>
        </w:rPr>
        <w:t>j</w:t>
      </w:r>
      <w:r w:rsidR="004536BA" w:rsidRPr="000D0865">
        <w:rPr>
          <w:rFonts w:ascii="Arial" w:eastAsia="Calibri" w:hAnsi="Arial" w:cs="Arial"/>
          <w:noProof/>
          <w:sz w:val="22"/>
          <w:szCs w:val="22"/>
        </w:rPr>
        <w:t>i</w:t>
      </w:r>
      <w:r w:rsidR="00642F0A" w:rsidRPr="000D0865">
        <w:rPr>
          <w:rFonts w:ascii="Arial" w:eastAsia="Calibri" w:hAnsi="Arial" w:cs="Arial"/>
          <w:noProof/>
          <w:sz w:val="22"/>
          <w:szCs w:val="22"/>
        </w:rPr>
        <w:t>mkou ze zákazu</w:t>
      </w:r>
      <w:r w:rsidR="00642F0A" w:rsidRPr="000D0865">
        <w:rPr>
          <w:rFonts w:ascii="Arial" w:hAnsi="Arial" w:cs="Arial"/>
          <w:b/>
          <w:sz w:val="22"/>
          <w:szCs w:val="22"/>
        </w:rPr>
        <w:t xml:space="preserve"> </w:t>
      </w:r>
      <w:r w:rsidR="00642F0A" w:rsidRPr="000D0865">
        <w:rPr>
          <w:rFonts w:ascii="Arial" w:eastAsia="Calibri" w:hAnsi="Arial" w:cs="Arial"/>
          <w:bCs/>
          <w:noProof/>
          <w:sz w:val="22"/>
          <w:szCs w:val="22"/>
        </w:rPr>
        <w:t>Čl. 5</w:t>
      </w:r>
    </w:p>
    <w:p w14:paraId="6131FF31" w14:textId="4E132D6F" w:rsidR="00555D76" w:rsidRPr="000D0865" w:rsidRDefault="00555D76" w:rsidP="00920A5B">
      <w:pPr>
        <w:jc w:val="both"/>
        <w:rPr>
          <w:rFonts w:ascii="Arial" w:eastAsia="Calibri" w:hAnsi="Arial" w:cs="Arial"/>
          <w:noProof/>
          <w:sz w:val="22"/>
          <w:szCs w:val="22"/>
        </w:rPr>
      </w:pPr>
    </w:p>
    <w:p w14:paraId="0D800765" w14:textId="58DD6ABE" w:rsidR="0085293B" w:rsidRDefault="0085293B" w:rsidP="00920A5B">
      <w:pPr>
        <w:spacing w:line="276" w:lineRule="auto"/>
        <w:contextualSpacing/>
        <w:jc w:val="both"/>
        <w:rPr>
          <w:rFonts w:ascii="Arial" w:eastAsia="Calibri" w:hAnsi="Arial" w:cs="Arial"/>
          <w:noProof/>
          <w:sz w:val="22"/>
          <w:szCs w:val="22"/>
        </w:rPr>
      </w:pPr>
      <w:r w:rsidRPr="0085293B">
        <w:rPr>
          <w:rFonts w:ascii="Arial" w:eastAsia="Calibri" w:hAnsi="Arial" w:cs="Arial"/>
          <w:noProof/>
          <w:sz w:val="22"/>
          <w:szCs w:val="22"/>
        </w:rPr>
        <w:lastRenderedPageBreak/>
        <w:drawing>
          <wp:inline distT="0" distB="0" distL="0" distR="0" wp14:anchorId="4154CE1F" wp14:editId="1EC53691">
            <wp:extent cx="5715000" cy="3840869"/>
            <wp:effectExtent l="0" t="0" r="0" b="7620"/>
            <wp:docPr id="188390554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905547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41685" cy="3858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803CC" w14:textId="72BA717D" w:rsidR="0070203F" w:rsidRDefault="0076310D" w:rsidP="00920A5B">
      <w:pPr>
        <w:spacing w:line="276" w:lineRule="auto"/>
        <w:contextualSpacing/>
        <w:jc w:val="both"/>
        <w:rPr>
          <w:rFonts w:ascii="Arial" w:eastAsia="Calibri" w:hAnsi="Arial" w:cs="Arial"/>
          <w:noProof/>
          <w:sz w:val="22"/>
          <w:szCs w:val="22"/>
        </w:rPr>
      </w:pPr>
      <w:r w:rsidRPr="000D0865">
        <w:rPr>
          <w:rFonts w:ascii="Arial" w:hAnsi="Arial" w:cs="Arial"/>
          <w:sz w:val="22"/>
          <w:szCs w:val="22"/>
        </w:rPr>
        <w:t xml:space="preserve">A.5: </w:t>
      </w:r>
      <w:r w:rsidR="0070203F" w:rsidRPr="0067600B">
        <w:rPr>
          <w:rFonts w:ascii="Arial" w:eastAsia="Calibri" w:hAnsi="Arial" w:cs="Arial"/>
          <w:noProof/>
          <w:sz w:val="22"/>
          <w:szCs w:val="22"/>
        </w:rPr>
        <w:t>veřejnosti přístupné sportoviště</w:t>
      </w:r>
      <w:r w:rsidR="0070203F">
        <w:rPr>
          <w:rFonts w:ascii="Arial" w:eastAsia="Calibri" w:hAnsi="Arial" w:cs="Arial"/>
          <w:noProof/>
          <w:sz w:val="22"/>
          <w:szCs w:val="22"/>
        </w:rPr>
        <w:t xml:space="preserve"> na pparc. č. 259/2</w:t>
      </w:r>
      <w:r w:rsidR="00920A5B">
        <w:rPr>
          <w:rFonts w:ascii="Arial" w:eastAsia="Calibri" w:hAnsi="Arial" w:cs="Arial"/>
          <w:noProof/>
          <w:sz w:val="22"/>
          <w:szCs w:val="22"/>
        </w:rPr>
        <w:t xml:space="preserve"> </w:t>
      </w:r>
      <w:r w:rsidR="00920A5B" w:rsidRPr="00E2134F">
        <w:rPr>
          <w:rFonts w:ascii="Arial" w:eastAsia="Calibri" w:hAnsi="Arial" w:cs="Arial"/>
          <w:noProof/>
          <w:sz w:val="22"/>
          <w:szCs w:val="22"/>
        </w:rPr>
        <w:t>a 261/4</w:t>
      </w:r>
      <w:r w:rsidR="0070203F" w:rsidRPr="00E2134F">
        <w:rPr>
          <w:rFonts w:ascii="Arial" w:eastAsia="Calibri" w:hAnsi="Arial" w:cs="Arial"/>
          <w:noProof/>
          <w:sz w:val="22"/>
          <w:szCs w:val="22"/>
        </w:rPr>
        <w:t xml:space="preserve"> </w:t>
      </w:r>
      <w:r w:rsidR="0070203F" w:rsidRPr="0067600B">
        <w:rPr>
          <w:rFonts w:ascii="Arial" w:eastAsia="Calibri" w:hAnsi="Arial" w:cs="Arial"/>
          <w:noProof/>
          <w:sz w:val="22"/>
          <w:szCs w:val="22"/>
        </w:rPr>
        <w:t>u Masarykovy základní školy</w:t>
      </w:r>
    </w:p>
    <w:p w14:paraId="0BF2521E" w14:textId="77777777" w:rsidR="00555D76" w:rsidRDefault="00555D76" w:rsidP="00920A5B">
      <w:pPr>
        <w:spacing w:line="276" w:lineRule="auto"/>
        <w:contextualSpacing/>
        <w:jc w:val="both"/>
        <w:rPr>
          <w:rFonts w:ascii="Arial" w:eastAsia="Calibri" w:hAnsi="Arial" w:cs="Arial"/>
          <w:noProof/>
          <w:sz w:val="22"/>
          <w:szCs w:val="22"/>
        </w:rPr>
      </w:pPr>
    </w:p>
    <w:p w14:paraId="6539ACBC" w14:textId="77777777" w:rsidR="00F6306B" w:rsidRDefault="00F6306B" w:rsidP="00920A5B">
      <w:pPr>
        <w:spacing w:line="276" w:lineRule="auto"/>
        <w:contextualSpacing/>
        <w:jc w:val="both"/>
        <w:rPr>
          <w:rFonts w:ascii="Arial" w:eastAsia="Calibri" w:hAnsi="Arial" w:cs="Arial"/>
          <w:noProof/>
          <w:sz w:val="22"/>
          <w:szCs w:val="22"/>
        </w:rPr>
      </w:pPr>
    </w:p>
    <w:p w14:paraId="736BDB83" w14:textId="13FDE833" w:rsidR="00F6306B" w:rsidRPr="0067600B" w:rsidRDefault="00F6306B" w:rsidP="00920A5B">
      <w:pPr>
        <w:spacing w:line="276" w:lineRule="auto"/>
        <w:contextualSpacing/>
        <w:jc w:val="both"/>
        <w:rPr>
          <w:rFonts w:ascii="Arial" w:eastAsia="Calibri" w:hAnsi="Arial" w:cs="Arial"/>
          <w:noProof/>
          <w:sz w:val="22"/>
          <w:szCs w:val="22"/>
        </w:rPr>
      </w:pPr>
      <w:r w:rsidRPr="00F6306B">
        <w:rPr>
          <w:rFonts w:ascii="Arial" w:eastAsia="Calibri" w:hAnsi="Arial" w:cs="Arial"/>
          <w:noProof/>
          <w:sz w:val="22"/>
          <w:szCs w:val="22"/>
        </w:rPr>
        <w:drawing>
          <wp:inline distT="0" distB="0" distL="0" distR="0" wp14:anchorId="0EC1A03B" wp14:editId="404ADC9F">
            <wp:extent cx="5760720" cy="4189095"/>
            <wp:effectExtent l="0" t="0" r="0" b="1905"/>
            <wp:docPr id="60572192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72192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8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67E88" w14:textId="7CE4C510" w:rsidR="0070203F" w:rsidRPr="000D0865" w:rsidRDefault="0076310D" w:rsidP="00920A5B">
      <w:pPr>
        <w:spacing w:line="276" w:lineRule="auto"/>
        <w:contextualSpacing/>
        <w:jc w:val="both"/>
        <w:rPr>
          <w:rFonts w:ascii="Arial" w:eastAsia="Calibri" w:hAnsi="Arial" w:cs="Arial"/>
          <w:noProof/>
          <w:sz w:val="22"/>
          <w:szCs w:val="22"/>
        </w:rPr>
      </w:pPr>
      <w:r w:rsidRPr="000D0865">
        <w:rPr>
          <w:rFonts w:ascii="Arial" w:eastAsia="Calibri" w:hAnsi="Arial" w:cs="Arial"/>
          <w:noProof/>
          <w:sz w:val="22"/>
          <w:szCs w:val="22"/>
        </w:rPr>
        <w:t xml:space="preserve">A.6: </w:t>
      </w:r>
      <w:r w:rsidR="0070203F" w:rsidRPr="000D0865">
        <w:rPr>
          <w:rFonts w:ascii="Arial" w:eastAsia="Calibri" w:hAnsi="Arial" w:cs="Arial"/>
          <w:noProof/>
          <w:sz w:val="22"/>
          <w:szCs w:val="22"/>
        </w:rPr>
        <w:t xml:space="preserve">veřejnosti přístupné dětské hřiště na části </w:t>
      </w:r>
      <w:bookmarkStart w:id="11" w:name="_Hlk167115412"/>
      <w:r w:rsidR="0070203F" w:rsidRPr="000D0865">
        <w:rPr>
          <w:rFonts w:ascii="Arial" w:eastAsia="Calibri" w:hAnsi="Arial" w:cs="Arial"/>
          <w:noProof/>
          <w:sz w:val="22"/>
          <w:szCs w:val="22"/>
        </w:rPr>
        <w:t xml:space="preserve">pparc. č. 375/94 </w:t>
      </w:r>
      <w:bookmarkEnd w:id="11"/>
      <w:r w:rsidR="0070203F" w:rsidRPr="000D0865">
        <w:rPr>
          <w:rFonts w:ascii="Arial" w:eastAsia="Calibri" w:hAnsi="Arial" w:cs="Arial"/>
          <w:noProof/>
          <w:sz w:val="22"/>
          <w:szCs w:val="22"/>
        </w:rPr>
        <w:t xml:space="preserve">u Mateřské školy na Výšině </w:t>
      </w:r>
      <w:r w:rsidR="00F6306B" w:rsidRPr="000D0865">
        <w:rPr>
          <w:rFonts w:ascii="Arial" w:eastAsia="Calibri" w:hAnsi="Arial" w:cs="Arial"/>
          <w:noProof/>
          <w:sz w:val="22"/>
          <w:szCs w:val="22"/>
        </w:rPr>
        <w:t xml:space="preserve"> vč. celé plochy pparc. č. 375/94</w:t>
      </w:r>
    </w:p>
    <w:p w14:paraId="74113ADB" w14:textId="52141A94" w:rsidR="00555D76" w:rsidRDefault="00A32B9D" w:rsidP="00920A5B">
      <w:pPr>
        <w:spacing w:line="276" w:lineRule="auto"/>
        <w:contextualSpacing/>
        <w:jc w:val="both"/>
        <w:rPr>
          <w:rFonts w:ascii="Arial" w:eastAsia="Calibri" w:hAnsi="Arial" w:cs="Arial"/>
          <w:noProof/>
          <w:sz w:val="22"/>
          <w:szCs w:val="22"/>
        </w:rPr>
      </w:pPr>
      <w:r w:rsidRPr="00A32B9D">
        <w:rPr>
          <w:rFonts w:ascii="Arial" w:eastAsia="Calibri" w:hAnsi="Arial" w:cs="Arial"/>
          <w:noProof/>
          <w:sz w:val="22"/>
          <w:szCs w:val="22"/>
        </w:rPr>
        <w:lastRenderedPageBreak/>
        <w:drawing>
          <wp:inline distT="0" distB="0" distL="0" distR="0" wp14:anchorId="684C848B" wp14:editId="5C4BC71D">
            <wp:extent cx="5760720" cy="3435985"/>
            <wp:effectExtent l="0" t="0" r="0" b="0"/>
            <wp:docPr id="33465423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65423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3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0DD95" w14:textId="7AF4522F" w:rsidR="0070203F" w:rsidRPr="000D0865" w:rsidRDefault="0076310D" w:rsidP="0076310D">
      <w:pPr>
        <w:rPr>
          <w:rFonts w:ascii="Arial" w:hAnsi="Arial" w:cs="Arial"/>
          <w:sz w:val="22"/>
          <w:szCs w:val="22"/>
        </w:rPr>
      </w:pPr>
      <w:r w:rsidRPr="000D0865">
        <w:rPr>
          <w:rFonts w:ascii="Arial" w:hAnsi="Arial" w:cs="Arial"/>
          <w:sz w:val="22"/>
          <w:szCs w:val="22"/>
        </w:rPr>
        <w:t xml:space="preserve">A.7: </w:t>
      </w:r>
      <w:r w:rsidR="0070203F" w:rsidRPr="000D0865">
        <w:rPr>
          <w:rFonts w:ascii="Arial" w:hAnsi="Arial" w:cs="Arial"/>
          <w:sz w:val="22"/>
          <w:szCs w:val="22"/>
        </w:rPr>
        <w:t xml:space="preserve">zastřešené prostranství mezi prodejnou čp. 557 ul. Sportovní a obytným domem </w:t>
      </w:r>
      <w:bookmarkStart w:id="12" w:name="_Hlk167116043"/>
      <w:r w:rsidR="0070203F" w:rsidRPr="000D0865">
        <w:rPr>
          <w:rFonts w:ascii="Arial" w:hAnsi="Arial" w:cs="Arial"/>
          <w:sz w:val="22"/>
          <w:szCs w:val="22"/>
        </w:rPr>
        <w:t xml:space="preserve">čp. 567 ul. U Lesíka </w:t>
      </w:r>
      <w:bookmarkEnd w:id="12"/>
      <w:r w:rsidR="0070203F" w:rsidRPr="000D0865">
        <w:rPr>
          <w:rFonts w:ascii="Arial" w:hAnsi="Arial" w:cs="Arial"/>
          <w:sz w:val="22"/>
          <w:szCs w:val="22"/>
        </w:rPr>
        <w:t xml:space="preserve">na části </w:t>
      </w:r>
      <w:proofErr w:type="spellStart"/>
      <w:r w:rsidR="0070203F" w:rsidRPr="000D0865">
        <w:rPr>
          <w:rFonts w:ascii="Arial" w:hAnsi="Arial" w:cs="Arial"/>
          <w:sz w:val="22"/>
          <w:szCs w:val="22"/>
        </w:rPr>
        <w:t>pparc</w:t>
      </w:r>
      <w:proofErr w:type="spellEnd"/>
      <w:r w:rsidR="0070203F" w:rsidRPr="000D0865">
        <w:rPr>
          <w:rFonts w:ascii="Arial" w:hAnsi="Arial" w:cs="Arial"/>
          <w:sz w:val="22"/>
          <w:szCs w:val="22"/>
        </w:rPr>
        <w:t xml:space="preserve">. č. 375/93, </w:t>
      </w:r>
      <w:proofErr w:type="spellStart"/>
      <w:r w:rsidR="0070203F" w:rsidRPr="000D0865">
        <w:rPr>
          <w:rFonts w:ascii="Arial" w:hAnsi="Arial" w:cs="Arial"/>
          <w:sz w:val="22"/>
          <w:szCs w:val="22"/>
        </w:rPr>
        <w:t>k.ú.Tanvald</w:t>
      </w:r>
      <w:proofErr w:type="spellEnd"/>
      <w:r w:rsidR="00A32B9D" w:rsidRPr="000D0865">
        <w:rPr>
          <w:rFonts w:ascii="Arial" w:hAnsi="Arial" w:cs="Arial"/>
          <w:sz w:val="22"/>
          <w:szCs w:val="22"/>
        </w:rPr>
        <w:t xml:space="preserve"> a podloubí pod domem čp. 567 ul. U</w:t>
      </w:r>
      <w:r w:rsidRPr="000D0865">
        <w:rPr>
          <w:rFonts w:ascii="Arial" w:hAnsi="Arial" w:cs="Arial"/>
          <w:sz w:val="22"/>
          <w:szCs w:val="22"/>
        </w:rPr>
        <w:t xml:space="preserve"> </w:t>
      </w:r>
      <w:r w:rsidR="00A32B9D" w:rsidRPr="000D0865">
        <w:rPr>
          <w:rFonts w:ascii="Arial" w:hAnsi="Arial" w:cs="Arial"/>
          <w:sz w:val="22"/>
          <w:szCs w:val="22"/>
        </w:rPr>
        <w:t>Lesíka</w:t>
      </w:r>
    </w:p>
    <w:p w14:paraId="506A069B" w14:textId="77777777" w:rsidR="00821480" w:rsidRDefault="00821480" w:rsidP="00920A5B">
      <w:pPr>
        <w:rPr>
          <w:rFonts w:ascii="Arial" w:hAnsi="Arial" w:cs="Arial"/>
          <w:color w:val="00B0F0"/>
          <w:sz w:val="22"/>
          <w:szCs w:val="22"/>
        </w:rPr>
      </w:pPr>
    </w:p>
    <w:p w14:paraId="62EEF278" w14:textId="77777777" w:rsidR="00555D76" w:rsidRDefault="00555D76" w:rsidP="00920A5B">
      <w:pPr>
        <w:rPr>
          <w:rFonts w:ascii="Arial" w:hAnsi="Arial" w:cs="Arial"/>
          <w:sz w:val="22"/>
          <w:szCs w:val="22"/>
        </w:rPr>
      </w:pPr>
    </w:p>
    <w:p w14:paraId="2ECE3D5E" w14:textId="05C0FB1F" w:rsidR="00821480" w:rsidRPr="00E51102" w:rsidRDefault="00821480" w:rsidP="00920A5B">
      <w:pPr>
        <w:rPr>
          <w:rFonts w:ascii="Arial" w:hAnsi="Arial" w:cs="Arial"/>
          <w:sz w:val="22"/>
          <w:szCs w:val="22"/>
        </w:rPr>
      </w:pPr>
      <w:r w:rsidRPr="00821480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76E8DE1" wp14:editId="27D32742">
            <wp:extent cx="5760720" cy="4565015"/>
            <wp:effectExtent l="0" t="0" r="0" b="6985"/>
            <wp:docPr id="56862326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623268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6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CC0C7" w14:textId="02494A8E" w:rsidR="0067600B" w:rsidRDefault="0076310D" w:rsidP="00821480">
      <w:pPr>
        <w:jc w:val="both"/>
        <w:rPr>
          <w:rFonts w:ascii="Arial" w:eastAsia="Calibri" w:hAnsi="Arial" w:cs="Arial"/>
          <w:noProof/>
          <w:sz w:val="22"/>
          <w:szCs w:val="22"/>
        </w:rPr>
      </w:pPr>
      <w:r w:rsidRPr="000D0865">
        <w:rPr>
          <w:rFonts w:ascii="Arial" w:eastAsia="Calibri" w:hAnsi="Arial" w:cs="Arial"/>
          <w:noProof/>
          <w:sz w:val="22"/>
          <w:szCs w:val="22"/>
        </w:rPr>
        <w:t xml:space="preserve">A.8: </w:t>
      </w:r>
      <w:r w:rsidR="00A64F6D" w:rsidRPr="00F44025">
        <w:rPr>
          <w:rFonts w:ascii="Arial" w:eastAsia="Calibri" w:hAnsi="Arial" w:cs="Arial"/>
          <w:noProof/>
          <w:sz w:val="22"/>
          <w:szCs w:val="22"/>
        </w:rPr>
        <w:t xml:space="preserve">park u kostela sv. Františka z Assisi </w:t>
      </w:r>
      <w:bookmarkStart w:id="13" w:name="_Hlk151457622"/>
      <w:bookmarkStart w:id="14" w:name="_Hlk151460103"/>
      <w:r w:rsidR="00A64F6D" w:rsidRPr="00F44025">
        <w:rPr>
          <w:rFonts w:ascii="Arial" w:eastAsia="Calibri" w:hAnsi="Arial" w:cs="Arial"/>
          <w:noProof/>
          <w:sz w:val="22"/>
          <w:szCs w:val="22"/>
        </w:rPr>
        <w:t>na p</w:t>
      </w:r>
      <w:r w:rsidR="00DE6813">
        <w:rPr>
          <w:rFonts w:ascii="Arial" w:eastAsia="Calibri" w:hAnsi="Arial" w:cs="Arial"/>
          <w:noProof/>
          <w:sz w:val="22"/>
          <w:szCs w:val="22"/>
        </w:rPr>
        <w:t xml:space="preserve">arc. </w:t>
      </w:r>
      <w:r w:rsidR="00A64F6D" w:rsidRPr="00F44025">
        <w:rPr>
          <w:rFonts w:ascii="Arial" w:eastAsia="Calibri" w:hAnsi="Arial" w:cs="Arial"/>
          <w:noProof/>
          <w:sz w:val="22"/>
          <w:szCs w:val="22"/>
        </w:rPr>
        <w:t>č. 484/1 k.ú. Šumburk nad Desnou</w:t>
      </w:r>
      <w:bookmarkEnd w:id="13"/>
      <w:bookmarkEnd w:id="14"/>
      <w:r w:rsidR="00821480">
        <w:rPr>
          <w:rFonts w:ascii="Arial" w:eastAsia="Calibri" w:hAnsi="Arial" w:cs="Arial"/>
          <w:noProof/>
          <w:sz w:val="22"/>
          <w:szCs w:val="22"/>
        </w:rPr>
        <w:t xml:space="preserve"> a </w:t>
      </w:r>
      <w:r w:rsidR="0067600B" w:rsidRPr="0067600B">
        <w:rPr>
          <w:rFonts w:ascii="Arial" w:eastAsia="Calibri" w:hAnsi="Arial" w:cs="Arial"/>
          <w:noProof/>
          <w:sz w:val="22"/>
          <w:szCs w:val="22"/>
        </w:rPr>
        <w:t>veřejnosti přístupné hřiště</w:t>
      </w:r>
      <w:r w:rsidR="0067600B">
        <w:rPr>
          <w:rFonts w:ascii="Arial" w:eastAsia="Calibri" w:hAnsi="Arial" w:cs="Arial"/>
          <w:noProof/>
          <w:sz w:val="22"/>
          <w:szCs w:val="22"/>
        </w:rPr>
        <w:t xml:space="preserve"> na pparc. č.</w:t>
      </w:r>
      <w:r w:rsidR="00014A37">
        <w:rPr>
          <w:rFonts w:ascii="Arial" w:eastAsia="Calibri" w:hAnsi="Arial" w:cs="Arial"/>
          <w:noProof/>
          <w:sz w:val="22"/>
          <w:szCs w:val="22"/>
        </w:rPr>
        <w:t xml:space="preserve"> 484/5</w:t>
      </w:r>
      <w:r w:rsidR="0067600B" w:rsidRPr="0067600B">
        <w:rPr>
          <w:rFonts w:ascii="Arial" w:eastAsia="Calibri" w:hAnsi="Arial" w:cs="Arial"/>
          <w:noProof/>
          <w:sz w:val="22"/>
          <w:szCs w:val="22"/>
        </w:rPr>
        <w:t xml:space="preserve"> u parku pod kostelem sv. Františka z Assisi</w:t>
      </w:r>
    </w:p>
    <w:p w14:paraId="6F60E767" w14:textId="0136D1DA" w:rsidR="00555D76" w:rsidRPr="000D0865" w:rsidRDefault="004113BE" w:rsidP="00920A5B">
      <w:pPr>
        <w:spacing w:line="276" w:lineRule="auto"/>
        <w:contextualSpacing/>
        <w:jc w:val="both"/>
        <w:rPr>
          <w:rFonts w:ascii="Arial" w:eastAsia="Calibri" w:hAnsi="Arial" w:cs="Arial"/>
          <w:noProof/>
          <w:sz w:val="22"/>
          <w:szCs w:val="22"/>
        </w:rPr>
      </w:pPr>
      <w:r w:rsidRPr="000D0865">
        <w:rPr>
          <w:rFonts w:ascii="Arial" w:eastAsia="Calibri" w:hAnsi="Arial" w:cs="Arial"/>
          <w:noProof/>
          <w:sz w:val="22"/>
          <w:szCs w:val="22"/>
        </w:rPr>
        <w:lastRenderedPageBreak/>
        <w:drawing>
          <wp:inline distT="0" distB="0" distL="0" distR="0" wp14:anchorId="2F1D39B1" wp14:editId="349FDFBE">
            <wp:extent cx="5760720" cy="4329430"/>
            <wp:effectExtent l="0" t="0" r="0" b="0"/>
            <wp:docPr id="74176681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766817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C5548" w14:textId="4BB6F616" w:rsidR="0067600B" w:rsidRDefault="0076310D" w:rsidP="0076310D">
      <w:pPr>
        <w:spacing w:line="276" w:lineRule="auto"/>
        <w:contextualSpacing/>
        <w:jc w:val="both"/>
        <w:rPr>
          <w:rFonts w:ascii="Arial" w:eastAsia="Calibri" w:hAnsi="Arial" w:cs="Arial"/>
          <w:noProof/>
          <w:sz w:val="22"/>
          <w:szCs w:val="22"/>
        </w:rPr>
      </w:pPr>
      <w:r w:rsidRPr="000D0865">
        <w:rPr>
          <w:rFonts w:ascii="Arial" w:eastAsia="Calibri" w:hAnsi="Arial" w:cs="Arial"/>
          <w:noProof/>
          <w:sz w:val="22"/>
          <w:szCs w:val="22"/>
        </w:rPr>
        <w:t xml:space="preserve">A.9: </w:t>
      </w:r>
      <w:r w:rsidR="0067600B" w:rsidRPr="000D0865">
        <w:rPr>
          <w:rFonts w:ascii="Arial" w:eastAsia="Calibri" w:hAnsi="Arial" w:cs="Arial"/>
          <w:noProof/>
          <w:sz w:val="22"/>
          <w:szCs w:val="22"/>
        </w:rPr>
        <w:t xml:space="preserve">veřejnosti </w:t>
      </w:r>
      <w:r w:rsidR="0067600B" w:rsidRPr="0067600B">
        <w:rPr>
          <w:rFonts w:ascii="Arial" w:eastAsia="Calibri" w:hAnsi="Arial" w:cs="Arial"/>
          <w:noProof/>
          <w:sz w:val="22"/>
          <w:szCs w:val="22"/>
        </w:rPr>
        <w:t xml:space="preserve">přístupné dětské hřiště </w:t>
      </w:r>
      <w:r w:rsidR="0067600B">
        <w:rPr>
          <w:rFonts w:ascii="Arial" w:eastAsia="Calibri" w:hAnsi="Arial" w:cs="Arial"/>
          <w:noProof/>
          <w:sz w:val="22"/>
          <w:szCs w:val="22"/>
        </w:rPr>
        <w:t xml:space="preserve">na pparc. č. </w:t>
      </w:r>
      <w:r w:rsidR="00014A37">
        <w:rPr>
          <w:rFonts w:ascii="Arial" w:eastAsia="Calibri" w:hAnsi="Arial" w:cs="Arial"/>
          <w:noProof/>
          <w:sz w:val="22"/>
          <w:szCs w:val="22"/>
        </w:rPr>
        <w:t>490/1</w:t>
      </w:r>
      <w:r w:rsidR="0067600B">
        <w:rPr>
          <w:rFonts w:ascii="Arial" w:eastAsia="Calibri" w:hAnsi="Arial" w:cs="Arial"/>
          <w:noProof/>
          <w:sz w:val="22"/>
          <w:szCs w:val="22"/>
        </w:rPr>
        <w:t xml:space="preserve"> u křižovatky ulic Mánesova a</w:t>
      </w:r>
      <w:r>
        <w:rPr>
          <w:rFonts w:ascii="Arial" w:eastAsia="Calibri" w:hAnsi="Arial" w:cs="Arial"/>
          <w:noProof/>
          <w:sz w:val="22"/>
          <w:szCs w:val="22"/>
        </w:rPr>
        <w:t> </w:t>
      </w:r>
      <w:r w:rsidR="0067600B">
        <w:rPr>
          <w:rFonts w:ascii="Arial" w:eastAsia="Calibri" w:hAnsi="Arial" w:cs="Arial"/>
          <w:noProof/>
          <w:sz w:val="22"/>
          <w:szCs w:val="22"/>
        </w:rPr>
        <w:t>Raisova</w:t>
      </w:r>
    </w:p>
    <w:p w14:paraId="5E7DD935" w14:textId="77777777" w:rsidR="00555D76" w:rsidRPr="0067600B" w:rsidRDefault="00555D76" w:rsidP="00920A5B">
      <w:pPr>
        <w:spacing w:line="276" w:lineRule="auto"/>
        <w:contextualSpacing/>
        <w:rPr>
          <w:rFonts w:ascii="Arial" w:eastAsia="Calibri" w:hAnsi="Arial" w:cs="Arial"/>
          <w:noProof/>
          <w:sz w:val="22"/>
          <w:szCs w:val="22"/>
        </w:rPr>
      </w:pPr>
    </w:p>
    <w:p w14:paraId="129650A5" w14:textId="77777777" w:rsidR="008A0B30" w:rsidRDefault="008A0B30" w:rsidP="008A0B30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</w:p>
    <w:p w14:paraId="5260F52B" w14:textId="09E43372" w:rsidR="004113BE" w:rsidRPr="000D0865" w:rsidRDefault="008A0B30" w:rsidP="008A0B30">
      <w:pPr>
        <w:pStyle w:val="Odstavecseseznamem"/>
        <w:numPr>
          <w:ilvl w:val="0"/>
          <w:numId w:val="40"/>
        </w:numPr>
        <w:ind w:left="284" w:hanging="284"/>
        <w:jc w:val="both"/>
        <w:rPr>
          <w:rFonts w:ascii="Arial" w:hAnsi="Arial" w:cs="Arial"/>
          <w:i/>
          <w:iCs/>
          <w:sz w:val="22"/>
          <w:szCs w:val="22"/>
        </w:rPr>
      </w:pPr>
      <w:r w:rsidRPr="000D0865">
        <w:rPr>
          <w:rFonts w:ascii="Arial" w:hAnsi="Arial" w:cs="Arial"/>
          <w:i/>
          <w:iCs/>
          <w:sz w:val="22"/>
          <w:szCs w:val="22"/>
        </w:rPr>
        <w:t>Jmenovitý seznam</w:t>
      </w:r>
    </w:p>
    <w:p w14:paraId="395E6D59" w14:textId="01DAD13E" w:rsidR="00E51102" w:rsidRPr="000D0865" w:rsidRDefault="008A0B30" w:rsidP="008A0B30">
      <w:pPr>
        <w:jc w:val="both"/>
        <w:rPr>
          <w:rFonts w:ascii="Arial" w:hAnsi="Arial" w:cs="Arial"/>
          <w:sz w:val="22"/>
          <w:szCs w:val="22"/>
        </w:rPr>
      </w:pPr>
      <w:r w:rsidRPr="000D0865">
        <w:rPr>
          <w:rFonts w:ascii="Arial" w:hAnsi="Arial" w:cs="Arial"/>
          <w:sz w:val="22"/>
          <w:szCs w:val="22"/>
        </w:rPr>
        <w:t>V</w:t>
      </w:r>
      <w:r w:rsidR="00E51102" w:rsidRPr="000D0865">
        <w:rPr>
          <w:rFonts w:ascii="Arial" w:hAnsi="Arial" w:cs="Arial"/>
          <w:sz w:val="22"/>
          <w:szCs w:val="22"/>
        </w:rPr>
        <w:t>eřejn</w:t>
      </w:r>
      <w:r w:rsidRPr="000D0865">
        <w:rPr>
          <w:rFonts w:ascii="Arial" w:hAnsi="Arial" w:cs="Arial"/>
          <w:sz w:val="22"/>
          <w:szCs w:val="22"/>
        </w:rPr>
        <w:t xml:space="preserve">á </w:t>
      </w:r>
      <w:r w:rsidR="00E51102" w:rsidRPr="000D0865">
        <w:rPr>
          <w:rFonts w:ascii="Arial" w:hAnsi="Arial" w:cs="Arial"/>
          <w:sz w:val="22"/>
          <w:szCs w:val="22"/>
        </w:rPr>
        <w:t>prostranství, na kterých jsou umístěny zastávky</w:t>
      </w:r>
      <w:r w:rsidR="00D315D3" w:rsidRPr="000D0865">
        <w:rPr>
          <w:rFonts w:ascii="Arial" w:hAnsi="Arial" w:cs="Arial"/>
          <w:sz w:val="22"/>
          <w:szCs w:val="22"/>
        </w:rPr>
        <w:t>/přístřešky</w:t>
      </w:r>
      <w:r w:rsidR="00E51102" w:rsidRPr="000D0865">
        <w:rPr>
          <w:rFonts w:ascii="Arial" w:hAnsi="Arial" w:cs="Arial"/>
          <w:sz w:val="22"/>
          <w:szCs w:val="22"/>
        </w:rPr>
        <w:t xml:space="preserve"> veřejné autobusové</w:t>
      </w:r>
      <w:r w:rsidR="00E51102" w:rsidRPr="000D0865">
        <w:rPr>
          <w:rFonts w:ascii="Calibri" w:eastAsia="Calibri" w:hAnsi="Calibri" w:cs="Calibri"/>
          <w:kern w:val="2"/>
          <w:sz w:val="26"/>
          <w:szCs w:val="22"/>
          <w14:ligatures w14:val="standardContextual"/>
        </w:rPr>
        <w:t xml:space="preserve"> </w:t>
      </w:r>
      <w:r w:rsidR="00E51102" w:rsidRPr="000D0865">
        <w:rPr>
          <w:rFonts w:ascii="Arial" w:hAnsi="Arial" w:cs="Arial"/>
          <w:sz w:val="22"/>
          <w:szCs w:val="22"/>
        </w:rPr>
        <w:t>hromadné</w:t>
      </w:r>
      <w:r w:rsidRPr="000D0865">
        <w:rPr>
          <w:rFonts w:ascii="Arial" w:hAnsi="Arial" w:cs="Arial"/>
          <w:sz w:val="22"/>
          <w:szCs w:val="22"/>
        </w:rPr>
        <w:t xml:space="preserve"> </w:t>
      </w:r>
      <w:r w:rsidR="00E51102" w:rsidRPr="000D0865">
        <w:rPr>
          <w:rFonts w:ascii="Arial" w:hAnsi="Arial" w:cs="Arial"/>
          <w:sz w:val="22"/>
          <w:szCs w:val="22"/>
        </w:rPr>
        <w:t>dopravy</w:t>
      </w:r>
      <w:r w:rsidR="009F0860" w:rsidRPr="000D0865">
        <w:rPr>
          <w:rFonts w:ascii="Arial" w:hAnsi="Arial" w:cs="Arial"/>
          <w:sz w:val="22"/>
          <w:szCs w:val="22"/>
        </w:rPr>
        <w:t xml:space="preserve"> </w:t>
      </w:r>
      <w:r w:rsidR="00E51102" w:rsidRPr="000D0865">
        <w:rPr>
          <w:rFonts w:ascii="Arial" w:hAnsi="Arial" w:cs="Arial"/>
          <w:sz w:val="22"/>
          <w:szCs w:val="22"/>
        </w:rPr>
        <w:t>a veřejn</w:t>
      </w:r>
      <w:r w:rsidRPr="000D0865">
        <w:rPr>
          <w:rFonts w:ascii="Arial" w:hAnsi="Arial" w:cs="Arial"/>
          <w:sz w:val="22"/>
          <w:szCs w:val="22"/>
        </w:rPr>
        <w:t>á</w:t>
      </w:r>
      <w:r w:rsidR="00E51102" w:rsidRPr="000D0865">
        <w:rPr>
          <w:rFonts w:ascii="Arial" w:hAnsi="Arial" w:cs="Arial"/>
          <w:sz w:val="22"/>
          <w:szCs w:val="22"/>
        </w:rPr>
        <w:t xml:space="preserve"> prostranství v okruhu 10 m od označníku zastávky</w:t>
      </w:r>
      <w:r w:rsidR="00555D76" w:rsidRPr="000D0865">
        <w:rPr>
          <w:rFonts w:ascii="Arial" w:hAnsi="Arial" w:cs="Arial"/>
          <w:sz w:val="22"/>
          <w:szCs w:val="22"/>
        </w:rPr>
        <w:t xml:space="preserve"> veřejné autobusové hromadné dopravy</w:t>
      </w:r>
      <w:r w:rsidR="009F0860" w:rsidRPr="000D0865">
        <w:rPr>
          <w:rFonts w:ascii="Arial" w:hAnsi="Arial" w:cs="Arial"/>
          <w:sz w:val="22"/>
          <w:szCs w:val="22"/>
        </w:rPr>
        <w:t>:</w:t>
      </w:r>
    </w:p>
    <w:p w14:paraId="244D4529" w14:textId="6642BB9E" w:rsidR="009F0860" w:rsidRPr="000D0865" w:rsidRDefault="009F0860" w:rsidP="009F0860">
      <w:pPr>
        <w:jc w:val="both"/>
        <w:rPr>
          <w:rFonts w:ascii="Arial" w:eastAsia="Calibri" w:hAnsi="Arial" w:cs="Arial"/>
          <w:noProof/>
          <w:sz w:val="22"/>
          <w:szCs w:val="22"/>
        </w:rPr>
      </w:pPr>
      <w:r w:rsidRPr="000D0865">
        <w:rPr>
          <w:rFonts w:ascii="Arial" w:eastAsia="Calibri" w:hAnsi="Arial" w:cs="Arial"/>
          <w:noProof/>
          <w:sz w:val="22"/>
          <w:szCs w:val="22"/>
        </w:rPr>
        <w:t>Tanvald,,Terminál u žel.st.</w:t>
      </w:r>
    </w:p>
    <w:p w14:paraId="35A453E2" w14:textId="4DAFBA2F" w:rsidR="009F0860" w:rsidRPr="000D0865" w:rsidRDefault="009F0860" w:rsidP="00920A5B">
      <w:pPr>
        <w:jc w:val="both"/>
        <w:rPr>
          <w:rFonts w:ascii="Arial" w:eastAsia="Calibri" w:hAnsi="Arial" w:cs="Arial"/>
          <w:noProof/>
          <w:sz w:val="22"/>
          <w:szCs w:val="22"/>
        </w:rPr>
      </w:pPr>
      <w:r w:rsidRPr="000D0865">
        <w:rPr>
          <w:rFonts w:ascii="Arial" w:eastAsia="Calibri" w:hAnsi="Arial" w:cs="Arial"/>
          <w:noProof/>
          <w:sz w:val="22"/>
          <w:szCs w:val="22"/>
        </w:rPr>
        <w:t>Tanvald,,centrum</w:t>
      </w:r>
    </w:p>
    <w:p w14:paraId="443D6868" w14:textId="77777777" w:rsidR="009F0860" w:rsidRPr="000D0865" w:rsidRDefault="009F0860" w:rsidP="009F0860">
      <w:pPr>
        <w:jc w:val="both"/>
        <w:rPr>
          <w:rFonts w:ascii="Arial" w:eastAsia="Calibri" w:hAnsi="Arial" w:cs="Arial"/>
          <w:noProof/>
          <w:sz w:val="22"/>
          <w:szCs w:val="22"/>
        </w:rPr>
      </w:pPr>
      <w:r w:rsidRPr="000D0865">
        <w:rPr>
          <w:rFonts w:ascii="Arial" w:eastAsia="Calibri" w:hAnsi="Arial" w:cs="Arial"/>
          <w:noProof/>
          <w:sz w:val="22"/>
          <w:szCs w:val="22"/>
        </w:rPr>
        <w:t>Tanvald,,hotel Koruna</w:t>
      </w:r>
    </w:p>
    <w:p w14:paraId="63C38ED3" w14:textId="784F6C76" w:rsidR="009F0860" w:rsidRPr="000D0865" w:rsidRDefault="009F0860" w:rsidP="009F0860">
      <w:pPr>
        <w:jc w:val="both"/>
        <w:rPr>
          <w:rFonts w:ascii="Arial" w:eastAsia="Calibri" w:hAnsi="Arial" w:cs="Arial"/>
          <w:noProof/>
          <w:sz w:val="22"/>
          <w:szCs w:val="22"/>
        </w:rPr>
      </w:pPr>
      <w:r w:rsidRPr="000D0865">
        <w:rPr>
          <w:rFonts w:ascii="Arial" w:eastAsia="Calibri" w:hAnsi="Arial" w:cs="Arial"/>
          <w:noProof/>
          <w:sz w:val="22"/>
          <w:szCs w:val="22"/>
        </w:rPr>
        <w:t>Tanvald,,nem.</w:t>
      </w:r>
    </w:p>
    <w:p w14:paraId="704B075E" w14:textId="5B98EEBC" w:rsidR="00B228C4" w:rsidRPr="000D0865" w:rsidRDefault="00B228C4" w:rsidP="009F0860">
      <w:pPr>
        <w:jc w:val="both"/>
        <w:rPr>
          <w:rFonts w:ascii="Arial" w:eastAsia="Calibri" w:hAnsi="Arial" w:cs="Arial"/>
          <w:noProof/>
          <w:sz w:val="22"/>
          <w:szCs w:val="22"/>
        </w:rPr>
      </w:pPr>
      <w:r w:rsidRPr="000D0865">
        <w:rPr>
          <w:rFonts w:ascii="Arial" w:eastAsia="Calibri" w:hAnsi="Arial" w:cs="Arial"/>
          <w:noProof/>
          <w:sz w:val="22"/>
          <w:szCs w:val="22"/>
        </w:rPr>
        <w:t>Tanvald,,radnice</w:t>
      </w:r>
    </w:p>
    <w:p w14:paraId="255C0C2C" w14:textId="1AF8C8F3" w:rsidR="009F0860" w:rsidRPr="000D0865" w:rsidRDefault="009F0860" w:rsidP="009F0860">
      <w:pPr>
        <w:jc w:val="both"/>
        <w:rPr>
          <w:rFonts w:ascii="Arial" w:eastAsia="Calibri" w:hAnsi="Arial" w:cs="Arial"/>
          <w:noProof/>
          <w:sz w:val="22"/>
          <w:szCs w:val="22"/>
        </w:rPr>
      </w:pPr>
      <w:r w:rsidRPr="000D0865">
        <w:rPr>
          <w:rFonts w:ascii="Arial" w:eastAsia="Calibri" w:hAnsi="Arial" w:cs="Arial"/>
          <w:noProof/>
          <w:sz w:val="22"/>
          <w:szCs w:val="22"/>
        </w:rPr>
        <w:t>Tanvald,,u Sportovní haly</w:t>
      </w:r>
    </w:p>
    <w:p w14:paraId="2E16890D" w14:textId="77777777" w:rsidR="009F0860" w:rsidRPr="000D0865" w:rsidRDefault="009F0860" w:rsidP="009F0860">
      <w:pPr>
        <w:jc w:val="both"/>
        <w:rPr>
          <w:rFonts w:ascii="Arial" w:eastAsia="Calibri" w:hAnsi="Arial" w:cs="Arial"/>
          <w:noProof/>
          <w:sz w:val="22"/>
          <w:szCs w:val="22"/>
        </w:rPr>
      </w:pPr>
      <w:r w:rsidRPr="000D0865">
        <w:rPr>
          <w:rFonts w:ascii="Arial" w:eastAsia="Calibri" w:hAnsi="Arial" w:cs="Arial"/>
          <w:noProof/>
          <w:sz w:val="22"/>
          <w:szCs w:val="22"/>
        </w:rPr>
        <w:t>Tanvald,,sídliště</w:t>
      </w:r>
    </w:p>
    <w:p w14:paraId="05E73476" w14:textId="77777777" w:rsidR="009F0860" w:rsidRPr="000D0865" w:rsidRDefault="009F0860" w:rsidP="009F0860">
      <w:pPr>
        <w:jc w:val="both"/>
        <w:rPr>
          <w:rFonts w:ascii="Arial" w:eastAsia="Calibri" w:hAnsi="Arial" w:cs="Arial"/>
          <w:noProof/>
          <w:sz w:val="22"/>
          <w:szCs w:val="22"/>
        </w:rPr>
      </w:pPr>
      <w:r w:rsidRPr="000D0865">
        <w:rPr>
          <w:rFonts w:ascii="Arial" w:eastAsia="Calibri" w:hAnsi="Arial" w:cs="Arial"/>
          <w:noProof/>
          <w:sz w:val="22"/>
          <w:szCs w:val="22"/>
        </w:rPr>
        <w:t>Tanvald,,Pod Špičákem</w:t>
      </w:r>
    </w:p>
    <w:p w14:paraId="75D6CEAD" w14:textId="26B96674" w:rsidR="00B228C4" w:rsidRPr="000D0865" w:rsidRDefault="00B228C4" w:rsidP="009F0860">
      <w:pPr>
        <w:jc w:val="both"/>
        <w:rPr>
          <w:rFonts w:ascii="Arial" w:eastAsia="Calibri" w:hAnsi="Arial" w:cs="Arial"/>
          <w:noProof/>
          <w:sz w:val="22"/>
          <w:szCs w:val="22"/>
        </w:rPr>
      </w:pPr>
      <w:r w:rsidRPr="000D0865">
        <w:rPr>
          <w:rFonts w:ascii="Arial" w:eastAsia="Calibri" w:hAnsi="Arial" w:cs="Arial"/>
          <w:noProof/>
          <w:sz w:val="22"/>
          <w:szCs w:val="22"/>
        </w:rPr>
        <w:t>Tanvald,,ELP</w:t>
      </w:r>
    </w:p>
    <w:p w14:paraId="1BF0A2D2" w14:textId="4774C134" w:rsidR="00B228C4" w:rsidRPr="000D0865" w:rsidRDefault="00B228C4" w:rsidP="009F0860">
      <w:pPr>
        <w:jc w:val="both"/>
        <w:rPr>
          <w:rFonts w:ascii="Arial" w:eastAsia="Calibri" w:hAnsi="Arial" w:cs="Arial"/>
          <w:noProof/>
          <w:sz w:val="22"/>
          <w:szCs w:val="22"/>
        </w:rPr>
      </w:pPr>
      <w:r w:rsidRPr="000D0865">
        <w:rPr>
          <w:rFonts w:ascii="Arial" w:eastAsia="Calibri" w:hAnsi="Arial" w:cs="Arial"/>
          <w:noProof/>
          <w:sz w:val="22"/>
          <w:szCs w:val="22"/>
        </w:rPr>
        <w:t>Tanvald,Žďár,host.Kašpar</w:t>
      </w:r>
    </w:p>
    <w:p w14:paraId="61F01A12" w14:textId="514880FF" w:rsidR="00B228C4" w:rsidRPr="000D0865" w:rsidRDefault="00B228C4" w:rsidP="009F0860">
      <w:pPr>
        <w:jc w:val="both"/>
        <w:rPr>
          <w:rFonts w:ascii="Arial" w:eastAsia="Calibri" w:hAnsi="Arial" w:cs="Arial"/>
          <w:noProof/>
          <w:sz w:val="22"/>
          <w:szCs w:val="22"/>
        </w:rPr>
      </w:pPr>
      <w:r w:rsidRPr="000D0865">
        <w:rPr>
          <w:rFonts w:ascii="Arial" w:eastAsia="Calibri" w:hAnsi="Arial" w:cs="Arial"/>
          <w:noProof/>
          <w:sz w:val="22"/>
          <w:szCs w:val="22"/>
        </w:rPr>
        <w:t>Tanvald,,Údolí Kamenice</w:t>
      </w:r>
    </w:p>
    <w:p w14:paraId="0AD435DB" w14:textId="335D58C3" w:rsidR="00B228C4" w:rsidRPr="000D0865" w:rsidRDefault="00B228C4" w:rsidP="009F0860">
      <w:pPr>
        <w:jc w:val="both"/>
        <w:rPr>
          <w:rFonts w:ascii="Arial" w:eastAsia="Calibri" w:hAnsi="Arial" w:cs="Arial"/>
          <w:noProof/>
          <w:sz w:val="22"/>
          <w:szCs w:val="22"/>
        </w:rPr>
      </w:pPr>
      <w:r w:rsidRPr="000D0865">
        <w:rPr>
          <w:rFonts w:ascii="Arial" w:eastAsia="Calibri" w:hAnsi="Arial" w:cs="Arial"/>
          <w:noProof/>
          <w:sz w:val="22"/>
          <w:szCs w:val="22"/>
        </w:rPr>
        <w:t>Tanvald,,u kláštera</w:t>
      </w:r>
    </w:p>
    <w:p w14:paraId="500C461C" w14:textId="3FD86E73" w:rsidR="00975768" w:rsidRPr="000D0865" w:rsidRDefault="00975768" w:rsidP="009F0860">
      <w:pPr>
        <w:jc w:val="both"/>
        <w:rPr>
          <w:rFonts w:ascii="Arial" w:eastAsia="Calibri" w:hAnsi="Arial" w:cs="Arial"/>
          <w:noProof/>
          <w:sz w:val="22"/>
          <w:szCs w:val="22"/>
        </w:rPr>
      </w:pPr>
      <w:r w:rsidRPr="000D0865">
        <w:rPr>
          <w:rFonts w:ascii="Arial" w:eastAsia="Calibri" w:hAnsi="Arial" w:cs="Arial"/>
          <w:noProof/>
          <w:sz w:val="22"/>
          <w:szCs w:val="22"/>
        </w:rPr>
        <w:t>Kořenov,Příchovice,Světlá (ve směru do Tanvaldu)</w:t>
      </w:r>
    </w:p>
    <w:p w14:paraId="088339F2" w14:textId="6D12173A" w:rsidR="00975768" w:rsidRPr="000D0865" w:rsidRDefault="00975768" w:rsidP="009F0860">
      <w:pPr>
        <w:jc w:val="both"/>
        <w:rPr>
          <w:rFonts w:ascii="Arial" w:eastAsia="Calibri" w:hAnsi="Arial" w:cs="Arial"/>
          <w:noProof/>
          <w:sz w:val="22"/>
          <w:szCs w:val="22"/>
        </w:rPr>
      </w:pPr>
      <w:r w:rsidRPr="000D0865">
        <w:rPr>
          <w:rFonts w:ascii="Arial" w:eastAsia="Calibri" w:hAnsi="Arial" w:cs="Arial"/>
          <w:noProof/>
          <w:sz w:val="22"/>
          <w:szCs w:val="22"/>
        </w:rPr>
        <w:t>Tanvald,Světlá,u Žáků</w:t>
      </w:r>
    </w:p>
    <w:p w14:paraId="0EA8CAC2" w14:textId="06C04BCB" w:rsidR="00975768" w:rsidRPr="000D0865" w:rsidRDefault="00975768" w:rsidP="009F0860">
      <w:pPr>
        <w:jc w:val="both"/>
        <w:rPr>
          <w:rStyle w:val="Siln"/>
          <w:rFonts w:ascii="Arial" w:hAnsi="Arial" w:cs="Arial"/>
          <w:b w:val="0"/>
          <w:bCs w:val="0"/>
          <w:sz w:val="22"/>
          <w:szCs w:val="22"/>
        </w:rPr>
      </w:pPr>
      <w:proofErr w:type="spellStart"/>
      <w:proofErr w:type="gramStart"/>
      <w:r w:rsidRPr="000D0865">
        <w:rPr>
          <w:rStyle w:val="Siln"/>
          <w:rFonts w:ascii="Arial" w:hAnsi="Arial" w:cs="Arial"/>
          <w:b w:val="0"/>
          <w:bCs w:val="0"/>
          <w:sz w:val="22"/>
          <w:szCs w:val="22"/>
        </w:rPr>
        <w:t>Tanvald,Šumburk</w:t>
      </w:r>
      <w:proofErr w:type="spellEnd"/>
      <w:proofErr w:type="gramEnd"/>
      <w:r w:rsidRPr="000D0865">
        <w:rPr>
          <w:rStyle w:val="Siln"/>
          <w:rFonts w:ascii="Arial" w:hAnsi="Arial" w:cs="Arial"/>
          <w:b w:val="0"/>
          <w:bCs w:val="0"/>
          <w:sz w:val="22"/>
          <w:szCs w:val="22"/>
        </w:rPr>
        <w:t xml:space="preserve"> </w:t>
      </w:r>
      <w:proofErr w:type="spellStart"/>
      <w:r w:rsidRPr="000D0865">
        <w:rPr>
          <w:rStyle w:val="Siln"/>
          <w:rFonts w:ascii="Arial" w:hAnsi="Arial" w:cs="Arial"/>
          <w:b w:val="0"/>
          <w:bCs w:val="0"/>
          <w:sz w:val="22"/>
          <w:szCs w:val="22"/>
        </w:rPr>
        <w:t>n.Des.,u</w:t>
      </w:r>
      <w:proofErr w:type="spellEnd"/>
      <w:r w:rsidRPr="000D0865">
        <w:rPr>
          <w:rStyle w:val="Siln"/>
          <w:rFonts w:ascii="Arial" w:hAnsi="Arial" w:cs="Arial"/>
          <w:b w:val="0"/>
          <w:bCs w:val="0"/>
          <w:sz w:val="22"/>
          <w:szCs w:val="22"/>
        </w:rPr>
        <w:t xml:space="preserve"> hřbitova</w:t>
      </w:r>
    </w:p>
    <w:p w14:paraId="28707BD9" w14:textId="79B097E6" w:rsidR="00975768" w:rsidRPr="000D0865" w:rsidRDefault="00975768" w:rsidP="009F0860">
      <w:pPr>
        <w:jc w:val="both"/>
        <w:rPr>
          <w:rFonts w:ascii="Arial" w:eastAsia="Calibri" w:hAnsi="Arial" w:cs="Arial"/>
          <w:noProof/>
          <w:sz w:val="22"/>
          <w:szCs w:val="22"/>
        </w:rPr>
      </w:pPr>
      <w:r w:rsidRPr="000D0865">
        <w:rPr>
          <w:rFonts w:ascii="Arial" w:eastAsia="Calibri" w:hAnsi="Arial" w:cs="Arial"/>
          <w:noProof/>
          <w:sz w:val="22"/>
          <w:szCs w:val="22"/>
        </w:rPr>
        <w:t>Tanvald,Šumburk n.Des.,u Lišků</w:t>
      </w:r>
    </w:p>
    <w:p w14:paraId="35EA992C" w14:textId="12C75053" w:rsidR="00975768" w:rsidRPr="000D0865" w:rsidRDefault="00975768" w:rsidP="009F0860">
      <w:pPr>
        <w:jc w:val="both"/>
        <w:rPr>
          <w:rFonts w:ascii="Arial" w:eastAsia="Calibri" w:hAnsi="Arial" w:cs="Arial"/>
          <w:noProof/>
          <w:sz w:val="22"/>
          <w:szCs w:val="22"/>
        </w:rPr>
      </w:pPr>
      <w:r w:rsidRPr="000D0865">
        <w:rPr>
          <w:rFonts w:ascii="Arial" w:eastAsia="Calibri" w:hAnsi="Arial" w:cs="Arial"/>
          <w:noProof/>
          <w:sz w:val="22"/>
          <w:szCs w:val="22"/>
        </w:rPr>
        <w:t>Tanvald,Šumburk n.Des.,u kostela</w:t>
      </w:r>
    </w:p>
    <w:p w14:paraId="191E091B" w14:textId="7AD12994" w:rsidR="00975768" w:rsidRPr="000D0865" w:rsidRDefault="00975768" w:rsidP="009F0860">
      <w:pPr>
        <w:jc w:val="both"/>
        <w:rPr>
          <w:rFonts w:ascii="Arial" w:eastAsia="Calibri" w:hAnsi="Arial" w:cs="Arial"/>
          <w:noProof/>
          <w:sz w:val="22"/>
          <w:szCs w:val="22"/>
        </w:rPr>
      </w:pPr>
      <w:r w:rsidRPr="000D0865">
        <w:rPr>
          <w:rFonts w:ascii="Arial" w:eastAsia="Calibri" w:hAnsi="Arial" w:cs="Arial"/>
          <w:noProof/>
          <w:sz w:val="22"/>
          <w:szCs w:val="22"/>
        </w:rPr>
        <w:t>Tanvald,Šumburk n.Des.,u Průchů</w:t>
      </w:r>
    </w:p>
    <w:p w14:paraId="1542F49F" w14:textId="73721C67" w:rsidR="00975768" w:rsidRPr="000D0865" w:rsidRDefault="00975768" w:rsidP="009F0860">
      <w:pPr>
        <w:jc w:val="both"/>
        <w:rPr>
          <w:rFonts w:ascii="Arial" w:eastAsia="Calibri" w:hAnsi="Arial" w:cs="Arial"/>
          <w:noProof/>
          <w:sz w:val="22"/>
          <w:szCs w:val="22"/>
        </w:rPr>
      </w:pPr>
      <w:r w:rsidRPr="000D0865">
        <w:rPr>
          <w:rFonts w:ascii="Arial" w:eastAsia="Calibri" w:hAnsi="Arial" w:cs="Arial"/>
          <w:noProof/>
          <w:sz w:val="22"/>
          <w:szCs w:val="22"/>
        </w:rPr>
        <w:t>Tanvald,Český Šumburk,sokolovna</w:t>
      </w:r>
    </w:p>
    <w:p w14:paraId="4AC58ACD" w14:textId="24D0B57A" w:rsidR="00975768" w:rsidRPr="000D0865" w:rsidRDefault="00975768" w:rsidP="009F0860">
      <w:pPr>
        <w:jc w:val="both"/>
        <w:rPr>
          <w:rFonts w:ascii="Arial" w:eastAsia="Calibri" w:hAnsi="Arial" w:cs="Arial"/>
          <w:noProof/>
          <w:sz w:val="22"/>
          <w:szCs w:val="22"/>
        </w:rPr>
      </w:pPr>
      <w:r w:rsidRPr="000D0865">
        <w:rPr>
          <w:rFonts w:ascii="Arial" w:eastAsia="Calibri" w:hAnsi="Arial" w:cs="Arial"/>
          <w:noProof/>
          <w:sz w:val="22"/>
          <w:szCs w:val="22"/>
        </w:rPr>
        <w:t>Tanvald,Český Šumburk,otočka</w:t>
      </w:r>
    </w:p>
    <w:sectPr w:rsidR="00975768" w:rsidRPr="000D0865" w:rsidSect="00832A1C">
      <w:type w:val="continuous"/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A431F3" w14:textId="77777777" w:rsidR="00005B44" w:rsidRDefault="00005B44">
      <w:r>
        <w:separator/>
      </w:r>
    </w:p>
  </w:endnote>
  <w:endnote w:type="continuationSeparator" w:id="0">
    <w:p w14:paraId="50F77AA7" w14:textId="77777777" w:rsidR="00005B44" w:rsidRDefault="00005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554B91" w14:textId="77777777" w:rsidR="00005B44" w:rsidRDefault="00005B44">
      <w:r>
        <w:separator/>
      </w:r>
    </w:p>
  </w:footnote>
  <w:footnote w:type="continuationSeparator" w:id="0">
    <w:p w14:paraId="3D93E05A" w14:textId="77777777" w:rsidR="00005B44" w:rsidRDefault="00005B44">
      <w:r>
        <w:continuationSeparator/>
      </w:r>
    </w:p>
  </w:footnote>
  <w:footnote w:id="1">
    <w:p w14:paraId="7B5EC147" w14:textId="77777777" w:rsidR="00676B75" w:rsidRPr="00E769EA" w:rsidRDefault="00676B75" w:rsidP="000777F7">
      <w:pPr>
        <w:pStyle w:val="Textpoznpodarou"/>
        <w:jc w:val="both"/>
        <w:rPr>
          <w:rFonts w:ascii="Arial" w:hAnsi="Arial" w:cs="Arial"/>
        </w:rPr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ustanovení </w:t>
      </w:r>
      <w:bookmarkStart w:id="1" w:name="_Hlk167194468"/>
      <w:r>
        <w:rPr>
          <w:rFonts w:ascii="Arial" w:hAnsi="Arial" w:cs="Arial"/>
        </w:rPr>
        <w:t>§</w:t>
      </w:r>
      <w:bookmarkEnd w:id="1"/>
      <w:r>
        <w:rPr>
          <w:rFonts w:ascii="Arial" w:hAnsi="Arial" w:cs="Arial"/>
        </w:rPr>
        <w:t xml:space="preserve"> 34 zákona č. 128/2000 Sb., o obcích (obecní zřízení), ve znění pozdějších předpisů</w:t>
      </w:r>
    </w:p>
  </w:footnote>
  <w:footnote w:id="2">
    <w:p w14:paraId="7D29ADBC" w14:textId="77777777" w:rsidR="00676B75" w:rsidRDefault="00676B75" w:rsidP="00E762D0">
      <w:pPr>
        <w:pStyle w:val="Textpoznpodarou"/>
        <w:jc w:val="both"/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ustanovení § 2 písm. </w:t>
      </w:r>
      <w:r w:rsidR="00541BC4">
        <w:rPr>
          <w:rFonts w:ascii="Arial" w:hAnsi="Arial" w:cs="Arial"/>
        </w:rPr>
        <w:t>f</w:t>
      </w:r>
      <w:r w:rsidRPr="00E769EA">
        <w:rPr>
          <w:rFonts w:ascii="Arial" w:hAnsi="Arial" w:cs="Arial"/>
        </w:rPr>
        <w:t xml:space="preserve">) zákona č. </w:t>
      </w:r>
      <w:r w:rsidR="00541BC4">
        <w:rPr>
          <w:rFonts w:ascii="Arial" w:hAnsi="Arial" w:cs="Arial"/>
        </w:rPr>
        <w:t>65/2017</w:t>
      </w:r>
      <w:r w:rsidRPr="00E769EA">
        <w:rPr>
          <w:rFonts w:ascii="Arial" w:hAnsi="Arial" w:cs="Arial"/>
        </w:rPr>
        <w:t xml:space="preserve"> Sb., </w:t>
      </w:r>
      <w:r w:rsidR="00541BC4">
        <w:rPr>
          <w:rFonts w:ascii="Arial" w:hAnsi="Arial" w:cs="Arial"/>
        </w:rPr>
        <w:t xml:space="preserve">o </w:t>
      </w:r>
      <w:r w:rsidR="00541BC4" w:rsidRPr="00541BC4">
        <w:rPr>
          <w:rFonts w:ascii="Arial" w:hAnsi="Arial" w:cs="Arial"/>
        </w:rPr>
        <w:t>ochraně zdraví před škodlivými účinky návykových látek</w:t>
      </w:r>
      <w:r>
        <w:rPr>
          <w:rFonts w:ascii="Arial" w:hAnsi="Arial" w:cs="Arial"/>
        </w:rPr>
        <w:t>, ve znění pozdějších předpisů</w:t>
      </w:r>
    </w:p>
  </w:footnote>
  <w:footnote w:id="3">
    <w:p w14:paraId="33D6B891" w14:textId="0709C73C" w:rsidR="001210F0" w:rsidRPr="0031399B" w:rsidRDefault="001210F0" w:rsidP="001210F0">
      <w:pPr>
        <w:pStyle w:val="Textpoznpodarou"/>
        <w:rPr>
          <w:rFonts w:ascii="Arial" w:hAnsi="Arial" w:cs="Arial"/>
          <w:iCs/>
        </w:rPr>
      </w:pPr>
      <w:r w:rsidRPr="0031399B">
        <w:rPr>
          <w:rStyle w:val="Znakapoznpodarou"/>
          <w:rFonts w:ascii="Arial" w:hAnsi="Arial" w:cs="Arial"/>
          <w:iCs/>
        </w:rPr>
        <w:footnoteRef/>
      </w:r>
      <w:r w:rsidRPr="0031399B">
        <w:rPr>
          <w:rFonts w:ascii="Arial" w:hAnsi="Arial" w:cs="Arial"/>
          <w:iCs/>
        </w:rPr>
        <w:t xml:space="preserve">  </w:t>
      </w:r>
      <w:r w:rsidR="0031399B" w:rsidRPr="0031399B">
        <w:rPr>
          <w:rFonts w:ascii="Arial" w:hAnsi="Arial" w:cs="Arial"/>
          <w:iCs/>
        </w:rPr>
        <w:t>§</w:t>
      </w:r>
      <w:r w:rsidRPr="0031399B">
        <w:rPr>
          <w:rFonts w:ascii="Arial" w:hAnsi="Arial" w:cs="Arial"/>
          <w:iCs/>
        </w:rPr>
        <w:t>4 odst. 2 zákona č. 251/2016 Sb., o některých přestupcích, v platném znění.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A2E5C"/>
    <w:multiLevelType w:val="hybridMultilevel"/>
    <w:tmpl w:val="29A27626"/>
    <w:lvl w:ilvl="0" w:tplc="F1DC320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D0070"/>
    <w:multiLevelType w:val="hybridMultilevel"/>
    <w:tmpl w:val="E26CE60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116CA0"/>
    <w:multiLevelType w:val="hybridMultilevel"/>
    <w:tmpl w:val="C7FA4DEE"/>
    <w:lvl w:ilvl="0" w:tplc="FBCED2A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8A7D0C"/>
    <w:multiLevelType w:val="hybridMultilevel"/>
    <w:tmpl w:val="56A2E9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4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C73DFD"/>
    <w:multiLevelType w:val="hybridMultilevel"/>
    <w:tmpl w:val="9006ADD8"/>
    <w:lvl w:ilvl="0" w:tplc="D52480EA">
      <w:start w:val="1"/>
      <w:numFmt w:val="decimal"/>
      <w:lvlText w:val="(%1)"/>
      <w:lvlJc w:val="left"/>
      <w:pPr>
        <w:ind w:left="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422B7E">
      <w:start w:val="1"/>
      <w:numFmt w:val="lowerLetter"/>
      <w:lvlText w:val="%2)"/>
      <w:lvlJc w:val="left"/>
      <w:pPr>
        <w:ind w:left="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260E562">
      <w:start w:val="1"/>
      <w:numFmt w:val="lowerRoman"/>
      <w:lvlText w:val="%3"/>
      <w:lvlJc w:val="left"/>
      <w:pPr>
        <w:ind w:left="15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4344B34">
      <w:start w:val="1"/>
      <w:numFmt w:val="decimal"/>
      <w:lvlText w:val="%4"/>
      <w:lvlJc w:val="left"/>
      <w:pPr>
        <w:ind w:left="22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98A494C">
      <w:start w:val="1"/>
      <w:numFmt w:val="lowerLetter"/>
      <w:lvlText w:val="%5"/>
      <w:lvlJc w:val="left"/>
      <w:pPr>
        <w:ind w:left="29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7DE105E">
      <w:start w:val="1"/>
      <w:numFmt w:val="lowerRoman"/>
      <w:lvlText w:val="%6"/>
      <w:lvlJc w:val="left"/>
      <w:pPr>
        <w:ind w:left="3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A5004CA">
      <w:start w:val="1"/>
      <w:numFmt w:val="decimal"/>
      <w:lvlText w:val="%7"/>
      <w:lvlJc w:val="left"/>
      <w:pPr>
        <w:ind w:left="44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6B0A0CA">
      <w:start w:val="1"/>
      <w:numFmt w:val="lowerLetter"/>
      <w:lvlText w:val="%8"/>
      <w:lvlJc w:val="left"/>
      <w:pPr>
        <w:ind w:left="5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A7AAE7C">
      <w:start w:val="1"/>
      <w:numFmt w:val="lowerRoman"/>
      <w:lvlText w:val="%9"/>
      <w:lvlJc w:val="left"/>
      <w:pPr>
        <w:ind w:left="5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D57806"/>
    <w:multiLevelType w:val="hybridMultilevel"/>
    <w:tmpl w:val="A31ABA64"/>
    <w:lvl w:ilvl="0" w:tplc="3F389424">
      <w:start w:val="1"/>
      <w:numFmt w:val="decimal"/>
      <w:pStyle w:val="Seznamoslovan"/>
      <w:lvlText w:val="(%1)"/>
      <w:lvlJc w:val="left"/>
      <w:pPr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672F4C76"/>
    <w:multiLevelType w:val="hybridMultilevel"/>
    <w:tmpl w:val="57F24D32"/>
    <w:lvl w:ilvl="0" w:tplc="470618F2">
      <w:start w:val="1"/>
      <w:numFmt w:val="upp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30586E"/>
    <w:multiLevelType w:val="hybridMultilevel"/>
    <w:tmpl w:val="74FC8A9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41919807">
    <w:abstractNumId w:val="13"/>
  </w:num>
  <w:num w:numId="2" w16cid:durableId="941381006">
    <w:abstractNumId w:val="38"/>
  </w:num>
  <w:num w:numId="3" w16cid:durableId="1053772118">
    <w:abstractNumId w:val="4"/>
  </w:num>
  <w:num w:numId="4" w16cid:durableId="168522507">
    <w:abstractNumId w:val="30"/>
  </w:num>
  <w:num w:numId="5" w16cid:durableId="357001302">
    <w:abstractNumId w:val="27"/>
  </w:num>
  <w:num w:numId="6" w16cid:durableId="218368880">
    <w:abstractNumId w:val="35"/>
  </w:num>
  <w:num w:numId="7" w16cid:durableId="744105785">
    <w:abstractNumId w:val="14"/>
  </w:num>
  <w:num w:numId="8" w16cid:durableId="1037051233">
    <w:abstractNumId w:val="0"/>
  </w:num>
  <w:num w:numId="9" w16cid:durableId="17003196">
    <w:abstractNumId w:val="32"/>
  </w:num>
  <w:num w:numId="10" w16cid:durableId="482308845">
    <w:abstractNumId w:val="3"/>
  </w:num>
  <w:num w:numId="11" w16cid:durableId="1728719807">
    <w:abstractNumId w:val="20"/>
  </w:num>
  <w:num w:numId="12" w16cid:durableId="1995377621">
    <w:abstractNumId w:val="23"/>
  </w:num>
  <w:num w:numId="13" w16cid:durableId="2143308333">
    <w:abstractNumId w:val="37"/>
  </w:num>
  <w:num w:numId="14" w16cid:durableId="1100754141">
    <w:abstractNumId w:val="31"/>
  </w:num>
  <w:num w:numId="15" w16cid:durableId="1473015463">
    <w:abstractNumId w:val="15"/>
  </w:num>
  <w:num w:numId="16" w16cid:durableId="1713455771">
    <w:abstractNumId w:val="8"/>
  </w:num>
  <w:num w:numId="17" w16cid:durableId="1059128810">
    <w:abstractNumId w:val="9"/>
  </w:num>
  <w:num w:numId="18" w16cid:durableId="58214332">
    <w:abstractNumId w:val="11"/>
  </w:num>
  <w:num w:numId="19" w16cid:durableId="2003503852">
    <w:abstractNumId w:val="11"/>
  </w:num>
  <w:num w:numId="20" w16cid:durableId="803163026">
    <w:abstractNumId w:val="19"/>
  </w:num>
  <w:num w:numId="21" w16cid:durableId="1703897930">
    <w:abstractNumId w:val="2"/>
  </w:num>
  <w:num w:numId="22" w16cid:durableId="290670042">
    <w:abstractNumId w:val="22"/>
  </w:num>
  <w:num w:numId="23" w16cid:durableId="2026712233">
    <w:abstractNumId w:val="28"/>
  </w:num>
  <w:num w:numId="24" w16cid:durableId="536433475">
    <w:abstractNumId w:val="16"/>
  </w:num>
  <w:num w:numId="25" w16cid:durableId="1522083905">
    <w:abstractNumId w:val="29"/>
  </w:num>
  <w:num w:numId="26" w16cid:durableId="386147090">
    <w:abstractNumId w:val="24"/>
  </w:num>
  <w:num w:numId="27" w16cid:durableId="278683114">
    <w:abstractNumId w:val="26"/>
  </w:num>
  <w:num w:numId="28" w16cid:durableId="446776844">
    <w:abstractNumId w:val="12"/>
  </w:num>
  <w:num w:numId="29" w16cid:durableId="413476991">
    <w:abstractNumId w:val="18"/>
  </w:num>
  <w:num w:numId="30" w16cid:durableId="2068795649">
    <w:abstractNumId w:val="21"/>
  </w:num>
  <w:num w:numId="31" w16cid:durableId="1540317731">
    <w:abstractNumId w:val="5"/>
  </w:num>
  <w:num w:numId="32" w16cid:durableId="1339113564">
    <w:abstractNumId w:val="1"/>
  </w:num>
  <w:num w:numId="33" w16cid:durableId="1607227730">
    <w:abstractNumId w:val="6"/>
  </w:num>
  <w:num w:numId="34" w16cid:durableId="103310083">
    <w:abstractNumId w:val="7"/>
  </w:num>
  <w:num w:numId="35" w16cid:durableId="2075156177">
    <w:abstractNumId w:val="17"/>
  </w:num>
  <w:num w:numId="36" w16cid:durableId="1591814972">
    <w:abstractNumId w:val="10"/>
  </w:num>
  <w:num w:numId="37" w16cid:durableId="1724719333">
    <w:abstractNumId w:val="33"/>
  </w:num>
  <w:num w:numId="38" w16cid:durableId="1301497169">
    <w:abstractNumId w:val="25"/>
  </w:num>
  <w:num w:numId="39" w16cid:durableId="195371001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66421177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B44"/>
    <w:rsid w:val="0001061A"/>
    <w:rsid w:val="00014A37"/>
    <w:rsid w:val="00015BC7"/>
    <w:rsid w:val="0002050F"/>
    <w:rsid w:val="0002283D"/>
    <w:rsid w:val="00034E71"/>
    <w:rsid w:val="0004009F"/>
    <w:rsid w:val="000777F7"/>
    <w:rsid w:val="00081132"/>
    <w:rsid w:val="000815DC"/>
    <w:rsid w:val="000A469F"/>
    <w:rsid w:val="000D0865"/>
    <w:rsid w:val="000D114A"/>
    <w:rsid w:val="000D726D"/>
    <w:rsid w:val="000E3D9A"/>
    <w:rsid w:val="000F0A44"/>
    <w:rsid w:val="00100155"/>
    <w:rsid w:val="0011419C"/>
    <w:rsid w:val="00121080"/>
    <w:rsid w:val="001210F0"/>
    <w:rsid w:val="00142363"/>
    <w:rsid w:val="001457B5"/>
    <w:rsid w:val="00145A3B"/>
    <w:rsid w:val="00167FA5"/>
    <w:rsid w:val="00177AEF"/>
    <w:rsid w:val="001961E1"/>
    <w:rsid w:val="001A5580"/>
    <w:rsid w:val="001A58E6"/>
    <w:rsid w:val="001A79E1"/>
    <w:rsid w:val="001B0DC8"/>
    <w:rsid w:val="001C4219"/>
    <w:rsid w:val="001C5395"/>
    <w:rsid w:val="001D0B27"/>
    <w:rsid w:val="001D4728"/>
    <w:rsid w:val="001E1AB1"/>
    <w:rsid w:val="001F0FEA"/>
    <w:rsid w:val="001F26D7"/>
    <w:rsid w:val="00212C35"/>
    <w:rsid w:val="00213118"/>
    <w:rsid w:val="00224B0D"/>
    <w:rsid w:val="00225B6C"/>
    <w:rsid w:val="00233A01"/>
    <w:rsid w:val="0024722A"/>
    <w:rsid w:val="002525E7"/>
    <w:rsid w:val="00253CFB"/>
    <w:rsid w:val="002560FF"/>
    <w:rsid w:val="00264B57"/>
    <w:rsid w:val="002A4875"/>
    <w:rsid w:val="002B6031"/>
    <w:rsid w:val="002B79A2"/>
    <w:rsid w:val="002D338C"/>
    <w:rsid w:val="002D3743"/>
    <w:rsid w:val="002D539B"/>
    <w:rsid w:val="002E1B5D"/>
    <w:rsid w:val="002E58E3"/>
    <w:rsid w:val="002F4036"/>
    <w:rsid w:val="0031399B"/>
    <w:rsid w:val="00314D04"/>
    <w:rsid w:val="00324380"/>
    <w:rsid w:val="0033502F"/>
    <w:rsid w:val="00347C80"/>
    <w:rsid w:val="00354383"/>
    <w:rsid w:val="00355823"/>
    <w:rsid w:val="003759A2"/>
    <w:rsid w:val="00390732"/>
    <w:rsid w:val="00396228"/>
    <w:rsid w:val="003B12D9"/>
    <w:rsid w:val="003B534B"/>
    <w:rsid w:val="003C42B7"/>
    <w:rsid w:val="003D13EC"/>
    <w:rsid w:val="0040725E"/>
    <w:rsid w:val="004112DB"/>
    <w:rsid w:val="004113BE"/>
    <w:rsid w:val="00413BFC"/>
    <w:rsid w:val="004154AF"/>
    <w:rsid w:val="004267EF"/>
    <w:rsid w:val="00435D71"/>
    <w:rsid w:val="0044123B"/>
    <w:rsid w:val="00442108"/>
    <w:rsid w:val="00446658"/>
    <w:rsid w:val="004536BA"/>
    <w:rsid w:val="00453CBF"/>
    <w:rsid w:val="004653F5"/>
    <w:rsid w:val="00470C68"/>
    <w:rsid w:val="0047425E"/>
    <w:rsid w:val="00475D7F"/>
    <w:rsid w:val="00477861"/>
    <w:rsid w:val="00477C4B"/>
    <w:rsid w:val="00485025"/>
    <w:rsid w:val="004850EE"/>
    <w:rsid w:val="00486A23"/>
    <w:rsid w:val="00487CC6"/>
    <w:rsid w:val="004A7192"/>
    <w:rsid w:val="004C4245"/>
    <w:rsid w:val="004D2459"/>
    <w:rsid w:val="00501166"/>
    <w:rsid w:val="005109D7"/>
    <w:rsid w:val="00511591"/>
    <w:rsid w:val="00513323"/>
    <w:rsid w:val="00520231"/>
    <w:rsid w:val="00522943"/>
    <w:rsid w:val="00530801"/>
    <w:rsid w:val="00533F5B"/>
    <w:rsid w:val="00541BC4"/>
    <w:rsid w:val="00555D76"/>
    <w:rsid w:val="00575630"/>
    <w:rsid w:val="00594272"/>
    <w:rsid w:val="00596EBC"/>
    <w:rsid w:val="005C2F3D"/>
    <w:rsid w:val="005E1446"/>
    <w:rsid w:val="005E4D46"/>
    <w:rsid w:val="0060002F"/>
    <w:rsid w:val="006018BD"/>
    <w:rsid w:val="006026C5"/>
    <w:rsid w:val="00614850"/>
    <w:rsid w:val="00617A91"/>
    <w:rsid w:val="00617BDE"/>
    <w:rsid w:val="0062516F"/>
    <w:rsid w:val="0063274D"/>
    <w:rsid w:val="00634226"/>
    <w:rsid w:val="00641107"/>
    <w:rsid w:val="0064245C"/>
    <w:rsid w:val="00642611"/>
    <w:rsid w:val="00642F0A"/>
    <w:rsid w:val="00653E46"/>
    <w:rsid w:val="00661E55"/>
    <w:rsid w:val="00662877"/>
    <w:rsid w:val="006647CE"/>
    <w:rsid w:val="00667D8C"/>
    <w:rsid w:val="00674FC9"/>
    <w:rsid w:val="0067600B"/>
    <w:rsid w:val="00676B75"/>
    <w:rsid w:val="00681837"/>
    <w:rsid w:val="00684F9F"/>
    <w:rsid w:val="00696A6B"/>
    <w:rsid w:val="006A0CCB"/>
    <w:rsid w:val="006A1792"/>
    <w:rsid w:val="006A5547"/>
    <w:rsid w:val="006B0AAB"/>
    <w:rsid w:val="006C2361"/>
    <w:rsid w:val="006C2A31"/>
    <w:rsid w:val="006C2E98"/>
    <w:rsid w:val="006C7CCB"/>
    <w:rsid w:val="006D1B40"/>
    <w:rsid w:val="006D60A6"/>
    <w:rsid w:val="006E1AC3"/>
    <w:rsid w:val="006F76D2"/>
    <w:rsid w:val="0070203F"/>
    <w:rsid w:val="00725357"/>
    <w:rsid w:val="007401C3"/>
    <w:rsid w:val="00744A2D"/>
    <w:rsid w:val="0076310D"/>
    <w:rsid w:val="00771BD5"/>
    <w:rsid w:val="00773F40"/>
    <w:rsid w:val="00774C69"/>
    <w:rsid w:val="00776A2C"/>
    <w:rsid w:val="007858BA"/>
    <w:rsid w:val="007A1548"/>
    <w:rsid w:val="007A3392"/>
    <w:rsid w:val="007A4AEC"/>
    <w:rsid w:val="007A537F"/>
    <w:rsid w:val="007B5155"/>
    <w:rsid w:val="007B63AA"/>
    <w:rsid w:val="007D7BB7"/>
    <w:rsid w:val="007E1DB2"/>
    <w:rsid w:val="007F4D2A"/>
    <w:rsid w:val="007F5346"/>
    <w:rsid w:val="00814E18"/>
    <w:rsid w:val="00821480"/>
    <w:rsid w:val="00832A1C"/>
    <w:rsid w:val="00843DC9"/>
    <w:rsid w:val="00850E47"/>
    <w:rsid w:val="0085293B"/>
    <w:rsid w:val="00854C91"/>
    <w:rsid w:val="00857150"/>
    <w:rsid w:val="008573F5"/>
    <w:rsid w:val="00857E87"/>
    <w:rsid w:val="00870173"/>
    <w:rsid w:val="008761D8"/>
    <w:rsid w:val="00876251"/>
    <w:rsid w:val="008764DE"/>
    <w:rsid w:val="00881DAE"/>
    <w:rsid w:val="00887D3E"/>
    <w:rsid w:val="008928E7"/>
    <w:rsid w:val="00893F09"/>
    <w:rsid w:val="008A0B30"/>
    <w:rsid w:val="008A245D"/>
    <w:rsid w:val="008B24D7"/>
    <w:rsid w:val="008C7339"/>
    <w:rsid w:val="00906EE1"/>
    <w:rsid w:val="009204A9"/>
    <w:rsid w:val="00920A5B"/>
    <w:rsid w:val="00922828"/>
    <w:rsid w:val="00927A2A"/>
    <w:rsid w:val="009362F8"/>
    <w:rsid w:val="00946852"/>
    <w:rsid w:val="0095368E"/>
    <w:rsid w:val="00955429"/>
    <w:rsid w:val="009662E7"/>
    <w:rsid w:val="00975768"/>
    <w:rsid w:val="00997B3B"/>
    <w:rsid w:val="009A3B45"/>
    <w:rsid w:val="009B33F1"/>
    <w:rsid w:val="009C6A55"/>
    <w:rsid w:val="009E0307"/>
    <w:rsid w:val="009E05B5"/>
    <w:rsid w:val="009F0860"/>
    <w:rsid w:val="009F4ED4"/>
    <w:rsid w:val="00A03AE8"/>
    <w:rsid w:val="00A055E5"/>
    <w:rsid w:val="00A11149"/>
    <w:rsid w:val="00A274BC"/>
    <w:rsid w:val="00A30821"/>
    <w:rsid w:val="00A32B9D"/>
    <w:rsid w:val="00A37F36"/>
    <w:rsid w:val="00A42E72"/>
    <w:rsid w:val="00A45060"/>
    <w:rsid w:val="00A460F7"/>
    <w:rsid w:val="00A55107"/>
    <w:rsid w:val="00A62621"/>
    <w:rsid w:val="00A64F6D"/>
    <w:rsid w:val="00A662B4"/>
    <w:rsid w:val="00A96643"/>
    <w:rsid w:val="00A97662"/>
    <w:rsid w:val="00AA05F9"/>
    <w:rsid w:val="00AA7B48"/>
    <w:rsid w:val="00AB15E3"/>
    <w:rsid w:val="00AB4DD5"/>
    <w:rsid w:val="00AC1E54"/>
    <w:rsid w:val="00AC3BDA"/>
    <w:rsid w:val="00AD02BA"/>
    <w:rsid w:val="00AF21A9"/>
    <w:rsid w:val="00AF74BD"/>
    <w:rsid w:val="00B04E79"/>
    <w:rsid w:val="00B172ED"/>
    <w:rsid w:val="00B210BD"/>
    <w:rsid w:val="00B228C4"/>
    <w:rsid w:val="00B26438"/>
    <w:rsid w:val="00B372BE"/>
    <w:rsid w:val="00B42B0E"/>
    <w:rsid w:val="00B436E9"/>
    <w:rsid w:val="00B441B8"/>
    <w:rsid w:val="00B61E65"/>
    <w:rsid w:val="00B7697B"/>
    <w:rsid w:val="00B920FC"/>
    <w:rsid w:val="00BB5F6E"/>
    <w:rsid w:val="00BB6FEE"/>
    <w:rsid w:val="00BD0BA7"/>
    <w:rsid w:val="00BD6B76"/>
    <w:rsid w:val="00BE412E"/>
    <w:rsid w:val="00BE6504"/>
    <w:rsid w:val="00C00CF4"/>
    <w:rsid w:val="00C0130C"/>
    <w:rsid w:val="00C26578"/>
    <w:rsid w:val="00C532AC"/>
    <w:rsid w:val="00C55808"/>
    <w:rsid w:val="00C56651"/>
    <w:rsid w:val="00C66657"/>
    <w:rsid w:val="00C6702B"/>
    <w:rsid w:val="00C72DA7"/>
    <w:rsid w:val="00C81B63"/>
    <w:rsid w:val="00C82D9F"/>
    <w:rsid w:val="00C90006"/>
    <w:rsid w:val="00C9016E"/>
    <w:rsid w:val="00C90CF7"/>
    <w:rsid w:val="00C935FF"/>
    <w:rsid w:val="00CB088B"/>
    <w:rsid w:val="00CB56D6"/>
    <w:rsid w:val="00CC09D3"/>
    <w:rsid w:val="00CE6E78"/>
    <w:rsid w:val="00CF6AB3"/>
    <w:rsid w:val="00D22295"/>
    <w:rsid w:val="00D25C24"/>
    <w:rsid w:val="00D315D3"/>
    <w:rsid w:val="00D32BCB"/>
    <w:rsid w:val="00D41525"/>
    <w:rsid w:val="00D42007"/>
    <w:rsid w:val="00D44A46"/>
    <w:rsid w:val="00D620D3"/>
    <w:rsid w:val="00D62716"/>
    <w:rsid w:val="00D7654C"/>
    <w:rsid w:val="00D846A3"/>
    <w:rsid w:val="00D9671E"/>
    <w:rsid w:val="00DA02A0"/>
    <w:rsid w:val="00DB16DC"/>
    <w:rsid w:val="00DC74A3"/>
    <w:rsid w:val="00DD5202"/>
    <w:rsid w:val="00DD7434"/>
    <w:rsid w:val="00DE4D85"/>
    <w:rsid w:val="00DE6813"/>
    <w:rsid w:val="00DE7B39"/>
    <w:rsid w:val="00DF231B"/>
    <w:rsid w:val="00DF2532"/>
    <w:rsid w:val="00DF557D"/>
    <w:rsid w:val="00E031C0"/>
    <w:rsid w:val="00E046E5"/>
    <w:rsid w:val="00E051CB"/>
    <w:rsid w:val="00E14EAD"/>
    <w:rsid w:val="00E21177"/>
    <w:rsid w:val="00E2134F"/>
    <w:rsid w:val="00E21794"/>
    <w:rsid w:val="00E24D7A"/>
    <w:rsid w:val="00E27608"/>
    <w:rsid w:val="00E31920"/>
    <w:rsid w:val="00E51102"/>
    <w:rsid w:val="00E52D2D"/>
    <w:rsid w:val="00E70014"/>
    <w:rsid w:val="00E762D0"/>
    <w:rsid w:val="00E97B85"/>
    <w:rsid w:val="00EA650D"/>
    <w:rsid w:val="00EA6865"/>
    <w:rsid w:val="00EB71D1"/>
    <w:rsid w:val="00EC2823"/>
    <w:rsid w:val="00EC4D93"/>
    <w:rsid w:val="00EE2A3B"/>
    <w:rsid w:val="00F00F7C"/>
    <w:rsid w:val="00F05DB7"/>
    <w:rsid w:val="00F17B8B"/>
    <w:rsid w:val="00F2603F"/>
    <w:rsid w:val="00F27938"/>
    <w:rsid w:val="00F44025"/>
    <w:rsid w:val="00F6306B"/>
    <w:rsid w:val="00F64088"/>
    <w:rsid w:val="00F77326"/>
    <w:rsid w:val="00F81EC5"/>
    <w:rsid w:val="00FA6CB4"/>
    <w:rsid w:val="00FB0E40"/>
    <w:rsid w:val="00FB28BC"/>
    <w:rsid w:val="00FC1C81"/>
    <w:rsid w:val="00FC3C80"/>
    <w:rsid w:val="00FE5A90"/>
    <w:rsid w:val="00FF3672"/>
    <w:rsid w:val="00FF6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9882711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726D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  <w:style w:type="paragraph" w:customStyle="1" w:styleId="NormlnsWWW">
    <w:name w:val="Normální (síť WWW)"/>
    <w:basedOn w:val="Normln"/>
    <w:uiPriority w:val="99"/>
    <w:rsid w:val="001E1AB1"/>
    <w:pPr>
      <w:suppressAutoHyphens/>
      <w:spacing w:before="280" w:after="280"/>
    </w:pPr>
    <w:rPr>
      <w:rFonts w:ascii="Arial Unicode MS" w:hAnsi="Arial Unicode MS" w:cs="Arial Unicode MS"/>
      <w:lang w:eastAsia="ar-SA"/>
    </w:rPr>
  </w:style>
  <w:style w:type="paragraph" w:customStyle="1" w:styleId="Seznamoslovan">
    <w:name w:val="Seznam očíslovaný"/>
    <w:basedOn w:val="Zkladntext"/>
    <w:uiPriority w:val="99"/>
    <w:rsid w:val="001E1AB1"/>
    <w:pPr>
      <w:widowControl w:val="0"/>
      <w:numPr>
        <w:numId w:val="37"/>
      </w:numPr>
      <w:suppressAutoHyphens/>
      <w:spacing w:after="113"/>
      <w:ind w:left="425" w:hanging="424"/>
      <w:jc w:val="both"/>
    </w:pPr>
    <w:rPr>
      <w:rFonts w:eastAsia="Calibri"/>
      <w:lang w:eastAsia="ar-SA"/>
    </w:rPr>
  </w:style>
  <w:style w:type="character" w:styleId="Siln">
    <w:name w:val="Strong"/>
    <w:basedOn w:val="Standardnpsmoodstavce"/>
    <w:uiPriority w:val="22"/>
    <w:qFormat/>
    <w:rsid w:val="009757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76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557D3-399F-44FD-82FA-875980D40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971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Kráslová Eva</cp:lastModifiedBy>
  <cp:revision>10</cp:revision>
  <cp:lastPrinted>2024-05-20T15:08:00Z</cp:lastPrinted>
  <dcterms:created xsi:type="dcterms:W3CDTF">2024-06-24T05:10:00Z</dcterms:created>
  <dcterms:modified xsi:type="dcterms:W3CDTF">2024-06-27T08:17:00Z</dcterms:modified>
</cp:coreProperties>
</file>