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1"/>
        <w:jc w:val="center"/>
      </w:pPr>
      <w:r>
        <w:rPr/>
        <w:t>OBEC</w:t>
      </w:r>
      <w:r>
        <w:rPr>
          <w:spacing w:val="-8"/>
        </w:rPr>
        <w:t> </w:t>
      </w:r>
      <w:r>
        <w:rPr>
          <w:spacing w:val="-2"/>
        </w:rPr>
        <w:t>SOLENICE</w:t>
      </w:r>
    </w:p>
    <w:p>
      <w:pPr>
        <w:pStyle w:val="Title"/>
        <w:spacing w:line="278" w:lineRule="auto"/>
        <w:ind w:left="2756" w:right="2161" w:firstLine="662"/>
      </w:pPr>
      <w:r>
        <w:rPr/>
        <w:t>Zastupitelstvo obce Solenice Obecn</w:t>
      </w:r>
      <w:r>
        <w:rPr>
          <w:rFonts w:ascii="Times New Roman" w:hAnsi="Times New Roman"/>
          <w:b w:val="0"/>
        </w:rPr>
        <w:t>ě </w:t>
      </w:r>
      <w:r>
        <w:rPr/>
        <w:t>závazná</w:t>
      </w:r>
      <w:r>
        <w:rPr>
          <w:spacing w:val="-2"/>
        </w:rPr>
        <w:t> </w:t>
      </w:r>
      <w:r>
        <w:rPr/>
        <w:t>vyhláška</w:t>
      </w:r>
      <w:r>
        <w:rPr>
          <w:spacing w:val="-2"/>
        </w:rPr>
        <w:t> </w:t>
      </w:r>
      <w:r>
        <w:rPr/>
        <w:t>obce</w:t>
      </w:r>
      <w:r>
        <w:rPr>
          <w:spacing w:val="-4"/>
        </w:rPr>
        <w:t> </w:t>
      </w:r>
      <w:r>
        <w:rPr/>
        <w:t>Solenice</w:t>
      </w:r>
    </w:p>
    <w:p>
      <w:pPr>
        <w:spacing w:before="210"/>
        <w:ind w:left="489" w:right="64" w:firstLine="0"/>
        <w:jc w:val="center"/>
        <w:rPr>
          <w:b/>
          <w:sz w:val="22"/>
        </w:rPr>
      </w:pPr>
      <w:r>
        <w:rPr>
          <w:b/>
          <w:sz w:val="22"/>
        </w:rPr>
        <w:t>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stanovení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obecního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systému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odpadového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hospodá</w:t>
      </w:r>
      <w:r>
        <w:rPr>
          <w:rFonts w:ascii="Times New Roman" w:hAnsi="Times New Roman"/>
          <w:spacing w:val="-2"/>
          <w:sz w:val="26"/>
        </w:rPr>
        <w:t>ř</w:t>
      </w:r>
      <w:r>
        <w:rPr>
          <w:b/>
          <w:spacing w:val="-2"/>
          <w:sz w:val="22"/>
        </w:rPr>
        <w:t>ství</w:t>
      </w:r>
    </w:p>
    <w:p>
      <w:pPr>
        <w:pStyle w:val="BodyText"/>
        <w:spacing w:before="244"/>
        <w:ind w:left="538" w:right="104"/>
      </w:pPr>
      <w:r>
        <w:rPr/>
        <w:t>Zastupitelstvo</w:t>
      </w:r>
      <w:r>
        <w:rPr>
          <w:spacing w:val="37"/>
        </w:rPr>
        <w:t> </w:t>
      </w:r>
      <w:r>
        <w:rPr/>
        <w:t>obce</w:t>
      </w:r>
      <w:r>
        <w:rPr>
          <w:spacing w:val="37"/>
        </w:rPr>
        <w:t> </w:t>
      </w:r>
      <w:r>
        <w:rPr/>
        <w:t>Solenice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/>
        <w:t>na</w:t>
      </w:r>
      <w:r>
        <w:rPr>
          <w:spacing w:val="37"/>
        </w:rPr>
        <w:t> </w:t>
      </w:r>
      <w:r>
        <w:rPr/>
        <w:t>svém</w:t>
      </w:r>
      <w:r>
        <w:rPr>
          <w:spacing w:val="38"/>
        </w:rPr>
        <w:t> </w:t>
      </w:r>
      <w:r>
        <w:rPr/>
        <w:t>zasedání</w:t>
      </w:r>
      <w:r>
        <w:rPr>
          <w:spacing w:val="38"/>
        </w:rPr>
        <w:t> </w:t>
      </w:r>
      <w:r>
        <w:rPr/>
        <w:t>dne</w:t>
      </w:r>
      <w:r>
        <w:rPr>
          <w:spacing w:val="37"/>
        </w:rPr>
        <w:t> </w:t>
      </w:r>
      <w:r>
        <w:rPr/>
        <w:t>30.10.2024</w:t>
      </w:r>
      <w:r>
        <w:rPr>
          <w:spacing w:val="37"/>
        </w:rPr>
        <w:t> </w:t>
      </w:r>
      <w:r>
        <w:rPr/>
        <w:t>usnesením</w:t>
      </w:r>
      <w:r>
        <w:rPr>
          <w:spacing w:val="36"/>
        </w:rPr>
        <w:t> </w:t>
      </w:r>
      <w:r>
        <w:rPr>
          <w:rFonts w:ascii="Times New Roman" w:hAnsi="Times New Roman"/>
        </w:rPr>
        <w:t>č</w:t>
      </w:r>
      <w:r>
        <w:rPr/>
        <w:t>.</w:t>
      </w:r>
      <w:r>
        <w:rPr>
          <w:spacing w:val="38"/>
        </w:rPr>
        <w:t> </w:t>
      </w:r>
      <w:r>
        <w:rPr/>
        <w:t>6/2024 usneslo</w:t>
      </w:r>
      <w:r>
        <w:rPr>
          <w:spacing w:val="7"/>
        </w:rPr>
        <w:t> </w:t>
      </w:r>
      <w:r>
        <w:rPr/>
        <w:t>vydat</w:t>
      </w:r>
      <w:r>
        <w:rPr>
          <w:spacing w:val="7"/>
        </w:rPr>
        <w:t> </w:t>
      </w:r>
      <w:r>
        <w:rPr/>
        <w:t>na</w:t>
      </w:r>
      <w:r>
        <w:rPr>
          <w:spacing w:val="5"/>
        </w:rPr>
        <w:t> </w:t>
      </w:r>
      <w:r>
        <w:rPr/>
        <w:t>základ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  <w:spacing w:val="14"/>
        </w:rPr>
        <w:t> </w:t>
      </w:r>
      <w:r>
        <w:rPr/>
        <w:t>§</w:t>
      </w:r>
      <w:r>
        <w:rPr>
          <w:spacing w:val="8"/>
        </w:rPr>
        <w:t> </w:t>
      </w:r>
      <w:r>
        <w:rPr/>
        <w:t>59</w:t>
      </w:r>
      <w:r>
        <w:rPr>
          <w:spacing w:val="5"/>
        </w:rPr>
        <w:t> </w:t>
      </w:r>
      <w:r>
        <w:rPr/>
        <w:t>odst.</w:t>
      </w:r>
      <w:r>
        <w:rPr>
          <w:spacing w:val="9"/>
        </w:rPr>
        <w:t> </w:t>
      </w:r>
      <w:r>
        <w:rPr/>
        <w:t>4</w:t>
      </w:r>
      <w:r>
        <w:rPr>
          <w:spacing w:val="5"/>
        </w:rPr>
        <w:t> </w:t>
      </w:r>
      <w:r>
        <w:rPr/>
        <w:t>zákona</w:t>
      </w:r>
      <w:r>
        <w:rPr>
          <w:spacing w:val="4"/>
        </w:rPr>
        <w:t> </w:t>
      </w:r>
      <w:r>
        <w:rPr>
          <w:rFonts w:ascii="Times New Roman" w:hAnsi="Times New Roman"/>
        </w:rPr>
        <w:t>č</w:t>
      </w:r>
      <w:r>
        <w:rPr/>
        <w:t>.</w:t>
      </w:r>
      <w:r>
        <w:rPr>
          <w:spacing w:val="4"/>
        </w:rPr>
        <w:t> </w:t>
      </w:r>
      <w:r>
        <w:rPr/>
        <w:t>541/2020</w:t>
      </w:r>
      <w:r>
        <w:rPr>
          <w:spacing w:val="8"/>
        </w:rPr>
        <w:t> </w:t>
      </w:r>
      <w:r>
        <w:rPr/>
        <w:t>Sb.,</w:t>
      </w:r>
      <w:r>
        <w:rPr>
          <w:spacing w:val="7"/>
        </w:rPr>
        <w:t> </w:t>
      </w:r>
      <w:r>
        <w:rPr/>
        <w:t>o</w:t>
      </w:r>
      <w:r>
        <w:rPr>
          <w:spacing w:val="8"/>
        </w:rPr>
        <w:t> </w:t>
      </w:r>
      <w:r>
        <w:rPr/>
        <w:t>odpadech</w:t>
      </w:r>
      <w:r>
        <w:rPr>
          <w:spacing w:val="8"/>
        </w:rPr>
        <w:t> </w:t>
      </w:r>
      <w:r>
        <w:rPr/>
        <w:t>(dále</w:t>
      </w:r>
      <w:r>
        <w:rPr>
          <w:spacing w:val="5"/>
        </w:rPr>
        <w:t> </w:t>
      </w:r>
      <w:r>
        <w:rPr/>
        <w:t>jen</w:t>
      </w:r>
      <w:r>
        <w:rPr>
          <w:spacing w:val="5"/>
        </w:rPr>
        <w:t> </w:t>
      </w:r>
      <w:r>
        <w:rPr>
          <w:spacing w:val="-2"/>
        </w:rPr>
        <w:t>„zákon</w:t>
      </w:r>
    </w:p>
    <w:p>
      <w:pPr>
        <w:pStyle w:val="BodyText"/>
        <w:spacing w:line="251" w:lineRule="exact"/>
        <w:ind w:left="538"/>
      </w:pPr>
      <w:r>
        <w:rPr/>
        <w:t>o</w:t>
      </w:r>
      <w:r>
        <w:rPr>
          <w:spacing w:val="15"/>
        </w:rPr>
        <w:t> </w:t>
      </w:r>
      <w:r>
        <w:rPr/>
        <w:t>odpadech“),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v</w:t>
      </w:r>
      <w:r>
        <w:rPr>
          <w:spacing w:val="-3"/>
        </w:rPr>
        <w:t> </w:t>
      </w:r>
      <w:r>
        <w:rPr/>
        <w:t>souladu</w:t>
      </w:r>
      <w:r>
        <w:rPr>
          <w:spacing w:val="15"/>
        </w:rPr>
        <w:t> </w:t>
      </w:r>
      <w:r>
        <w:rPr/>
        <w:t>s</w:t>
      </w:r>
      <w:r>
        <w:rPr>
          <w:spacing w:val="16"/>
        </w:rPr>
        <w:t> </w:t>
      </w:r>
      <w:r>
        <w:rPr/>
        <w:t>§</w:t>
      </w:r>
      <w:r>
        <w:rPr>
          <w:spacing w:val="15"/>
        </w:rPr>
        <w:t> </w:t>
      </w:r>
      <w:r>
        <w:rPr/>
        <w:t>10</w:t>
      </w:r>
      <w:r>
        <w:rPr>
          <w:spacing w:val="13"/>
        </w:rPr>
        <w:t> </w:t>
      </w:r>
      <w:r>
        <w:rPr/>
        <w:t>písm.</w:t>
      </w:r>
      <w:r>
        <w:rPr>
          <w:spacing w:val="17"/>
        </w:rPr>
        <w:t> </w:t>
      </w:r>
      <w:r>
        <w:rPr/>
        <w:t>d)</w:t>
      </w:r>
      <w:r>
        <w:rPr>
          <w:spacing w:val="18"/>
        </w:rPr>
        <w:t> </w:t>
      </w:r>
      <w:r>
        <w:rPr/>
        <w:t>a</w:t>
      </w:r>
      <w:r>
        <w:rPr>
          <w:spacing w:val="15"/>
        </w:rPr>
        <w:t> </w:t>
      </w:r>
      <w:r>
        <w:rPr/>
        <w:t>§</w:t>
      </w:r>
      <w:r>
        <w:rPr>
          <w:spacing w:val="13"/>
        </w:rPr>
        <w:t> </w:t>
      </w:r>
      <w:r>
        <w:rPr/>
        <w:t>84</w:t>
      </w:r>
      <w:r>
        <w:rPr>
          <w:spacing w:val="15"/>
        </w:rPr>
        <w:t> </w:t>
      </w:r>
      <w:r>
        <w:rPr/>
        <w:t>odst.</w:t>
      </w:r>
      <w:r>
        <w:rPr>
          <w:spacing w:val="17"/>
        </w:rPr>
        <w:t> </w:t>
      </w:r>
      <w:r>
        <w:rPr/>
        <w:t>2</w:t>
      </w:r>
      <w:r>
        <w:rPr>
          <w:spacing w:val="15"/>
        </w:rPr>
        <w:t> </w:t>
      </w:r>
      <w:r>
        <w:rPr/>
        <w:t>písm.</w:t>
      </w:r>
      <w:r>
        <w:rPr>
          <w:spacing w:val="15"/>
        </w:rPr>
        <w:t> </w:t>
      </w:r>
      <w:r>
        <w:rPr/>
        <w:t>h)</w:t>
      </w:r>
      <w:r>
        <w:rPr>
          <w:spacing w:val="14"/>
        </w:rPr>
        <w:t> </w:t>
      </w:r>
      <w:r>
        <w:rPr/>
        <w:t>zákona</w:t>
      </w:r>
      <w:r>
        <w:rPr>
          <w:spacing w:val="15"/>
        </w:rPr>
        <w:t> </w:t>
      </w:r>
      <w:r>
        <w:rPr>
          <w:rFonts w:ascii="Times New Roman" w:hAnsi="Times New Roman"/>
        </w:rPr>
        <w:t>č</w:t>
      </w:r>
      <w:r>
        <w:rPr/>
        <w:t>.</w:t>
      </w:r>
      <w:r>
        <w:rPr>
          <w:spacing w:val="17"/>
        </w:rPr>
        <w:t> </w:t>
      </w:r>
      <w:r>
        <w:rPr/>
        <w:t>128/2000</w:t>
      </w:r>
      <w:r>
        <w:rPr>
          <w:spacing w:val="15"/>
        </w:rPr>
        <w:t> </w:t>
      </w:r>
      <w:r>
        <w:rPr>
          <w:spacing w:val="-4"/>
        </w:rPr>
        <w:t>Sb.,</w:t>
      </w:r>
    </w:p>
    <w:p>
      <w:pPr>
        <w:pStyle w:val="BodyText"/>
        <w:ind w:left="538"/>
      </w:pPr>
      <w:r>
        <w:rPr/>
        <w:t>o obcích</w:t>
      </w:r>
      <w:r>
        <w:rPr>
          <w:spacing w:val="-4"/>
        </w:rPr>
        <w:t> </w:t>
      </w:r>
      <w:r>
        <w:rPr/>
        <w:t>(obecní</w:t>
      </w:r>
      <w:r>
        <w:rPr>
          <w:spacing w:val="-1"/>
        </w:rPr>
        <w:t> </w:t>
      </w:r>
      <w:r>
        <w:rPr/>
        <w:t>z</w:t>
      </w:r>
      <w:r>
        <w:rPr>
          <w:rFonts w:ascii="Times New Roman" w:hAnsi="Times New Roman"/>
        </w:rPr>
        <w:t>ř</w:t>
      </w:r>
      <w:r>
        <w:rPr/>
        <w:t>ízení), ve zn</w:t>
      </w:r>
      <w:r>
        <w:rPr>
          <w:rFonts w:ascii="Times New Roman" w:hAnsi="Times New Roman"/>
        </w:rPr>
        <w:t>ě</w:t>
      </w:r>
      <w:r>
        <w:rPr/>
        <w:t>ní</w:t>
      </w:r>
      <w:r>
        <w:rPr>
          <w:spacing w:val="-1"/>
        </w:rPr>
        <w:t> </w:t>
      </w:r>
      <w:r>
        <w:rPr/>
        <w:t>pozd</w:t>
      </w:r>
      <w:r>
        <w:rPr>
          <w:rFonts w:ascii="Times New Roman" w:hAnsi="Times New Roman"/>
        </w:rPr>
        <w:t>ě</w:t>
      </w:r>
      <w:r>
        <w:rPr/>
        <w:t>jších p</w:t>
      </w:r>
      <w:r>
        <w:rPr>
          <w:rFonts w:ascii="Times New Roman" w:hAnsi="Times New Roman"/>
        </w:rPr>
        <w:t>ř</w:t>
      </w:r>
      <w:r>
        <w:rPr/>
        <w:t>edpis</w:t>
      </w:r>
      <w:r>
        <w:rPr>
          <w:rFonts w:ascii="Times New Roman" w:hAnsi="Times New Roman"/>
        </w:rPr>
        <w:t>ů</w:t>
      </w:r>
      <w:r>
        <w:rPr/>
        <w:t>,</w:t>
      </w:r>
      <w:r>
        <w:rPr>
          <w:spacing w:val="-1"/>
        </w:rPr>
        <w:t> </w:t>
      </w:r>
      <w:r>
        <w:rPr/>
        <w:t>tuto</w:t>
      </w:r>
      <w:r>
        <w:rPr>
          <w:spacing w:val="-4"/>
        </w:rPr>
        <w:t> </w:t>
      </w:r>
      <w:r>
        <w:rPr/>
        <w:t>obecn</w:t>
      </w:r>
      <w:r>
        <w:rPr>
          <w:rFonts w:ascii="Times New Roman" w:hAnsi="Times New Roman"/>
        </w:rPr>
        <w:t>ě </w:t>
      </w:r>
      <w:r>
        <w:rPr/>
        <w:t>závaznou vyhlášku</w:t>
      </w:r>
      <w:r>
        <w:rPr>
          <w:spacing w:val="-4"/>
        </w:rPr>
        <w:t> </w:t>
      </w:r>
      <w:r>
        <w:rPr/>
        <w:t>(dále jen „vyhláška“):</w:t>
      </w:r>
    </w:p>
    <w:p>
      <w:pPr>
        <w:spacing w:line="294" w:lineRule="exact" w:before="217"/>
        <w:ind w:left="489" w:right="63" w:firstLine="0"/>
        <w:jc w:val="center"/>
        <w:rPr>
          <w:b/>
          <w:sz w:val="22"/>
        </w:rPr>
      </w:pPr>
      <w:r>
        <w:rPr>
          <w:rFonts w:ascii="Times New Roman" w:hAnsi="Times New Roman"/>
          <w:sz w:val="26"/>
        </w:rPr>
        <w:t>Č</w:t>
      </w:r>
      <w:r>
        <w:rPr>
          <w:b/>
          <w:sz w:val="22"/>
        </w:rPr>
        <w:t>l.</w:t>
      </w:r>
      <w:r>
        <w:rPr>
          <w:b/>
          <w:spacing w:val="-14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spacing w:line="248" w:lineRule="exact" w:before="0"/>
        <w:ind w:left="489" w:right="64" w:firstLine="0"/>
        <w:jc w:val="center"/>
        <w:rPr>
          <w:b/>
          <w:sz w:val="22"/>
        </w:rPr>
      </w:pPr>
      <w:r>
        <w:rPr>
          <w:b/>
          <w:sz w:val="22"/>
        </w:rPr>
        <w:t>Úvodní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8" w:val="left" w:leader="none"/>
        </w:tabs>
        <w:spacing w:line="240" w:lineRule="auto" w:before="0" w:after="0"/>
        <w:ind w:left="538" w:right="104" w:hanging="428"/>
        <w:jc w:val="both"/>
        <w:rPr>
          <w:i/>
          <w:sz w:val="22"/>
        </w:rPr>
      </w:pPr>
      <w:r>
        <w:rPr>
          <w:sz w:val="22"/>
        </w:rPr>
        <w:t>Tato vyhláška stanovuje</w:t>
      </w:r>
      <w:r>
        <w:rPr>
          <w:spacing w:val="-2"/>
          <w:sz w:val="22"/>
        </w:rPr>
        <w:t> </w:t>
      </w:r>
      <w:r>
        <w:rPr>
          <w:sz w:val="22"/>
        </w:rPr>
        <w:t>obecní systém odpadového hospodá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ství na území obce Solenice a v místních 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ástech obce Dolní Líšnice, V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trov.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  <w:tab w:pos="538" w:val="left" w:leader="none"/>
        </w:tabs>
        <w:spacing w:line="240" w:lineRule="auto" w:before="251" w:after="0"/>
        <w:ind w:left="538" w:right="106" w:hanging="428"/>
        <w:jc w:val="both"/>
        <w:rPr>
          <w:sz w:val="22"/>
        </w:rPr>
      </w:pPr>
      <w:r>
        <w:rPr>
          <w:sz w:val="22"/>
        </w:rPr>
        <w:t>Každý je povinen odpad nebo movitou v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c, které p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edává do obecního systému, odkládat na místa</w:t>
      </w:r>
      <w:r>
        <w:rPr>
          <w:spacing w:val="-14"/>
          <w:sz w:val="22"/>
        </w:rPr>
        <w:t> </w:t>
      </w:r>
      <w:r>
        <w:rPr>
          <w:sz w:val="22"/>
        </w:rPr>
        <w:t>ur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ená</w:t>
      </w:r>
      <w:r>
        <w:rPr>
          <w:spacing w:val="-14"/>
          <w:sz w:val="22"/>
        </w:rPr>
        <w:t> </w:t>
      </w:r>
      <w:r>
        <w:rPr>
          <w:sz w:val="22"/>
        </w:rPr>
        <w:t>obcí</w:t>
      </w:r>
      <w:r>
        <w:rPr>
          <w:spacing w:val="-15"/>
          <w:sz w:val="22"/>
        </w:rPr>
        <w:t> </w:t>
      </w:r>
      <w:r>
        <w:rPr>
          <w:sz w:val="22"/>
        </w:rPr>
        <w:t>v</w:t>
      </w:r>
      <w:r>
        <w:rPr>
          <w:spacing w:val="-13"/>
          <w:sz w:val="22"/>
        </w:rPr>
        <w:t> </w:t>
      </w:r>
      <w:r>
        <w:rPr>
          <w:sz w:val="22"/>
        </w:rPr>
        <w:t>souladu</w:t>
      </w:r>
      <w:r>
        <w:rPr>
          <w:spacing w:val="-14"/>
          <w:sz w:val="22"/>
        </w:rPr>
        <w:t> </w:t>
      </w:r>
      <w:r>
        <w:rPr>
          <w:sz w:val="22"/>
        </w:rPr>
        <w:t>s</w:t>
      </w:r>
      <w:r>
        <w:rPr>
          <w:spacing w:val="-13"/>
          <w:sz w:val="22"/>
        </w:rPr>
        <w:t> </w:t>
      </w:r>
      <w:r>
        <w:rPr>
          <w:sz w:val="22"/>
        </w:rPr>
        <w:t>povinnostmi</w:t>
      </w:r>
      <w:r>
        <w:rPr>
          <w:spacing w:val="-14"/>
          <w:sz w:val="22"/>
        </w:rPr>
        <w:t> </w:t>
      </w:r>
      <w:r>
        <w:rPr>
          <w:sz w:val="22"/>
        </w:rPr>
        <w:t>stanovenými</w:t>
      </w:r>
      <w:r>
        <w:rPr>
          <w:spacing w:val="-14"/>
          <w:sz w:val="22"/>
        </w:rPr>
        <w:t> </w:t>
      </w:r>
      <w:r>
        <w:rPr>
          <w:sz w:val="22"/>
        </w:rPr>
        <w:t>pro</w:t>
      </w:r>
      <w:r>
        <w:rPr>
          <w:spacing w:val="-16"/>
          <w:sz w:val="22"/>
        </w:rPr>
        <w:t> </w:t>
      </w:r>
      <w:r>
        <w:rPr>
          <w:sz w:val="22"/>
        </w:rPr>
        <w:t>daný</w:t>
      </w:r>
      <w:r>
        <w:rPr>
          <w:spacing w:val="-12"/>
          <w:sz w:val="22"/>
        </w:rPr>
        <w:t> </w:t>
      </w:r>
      <w:r>
        <w:rPr>
          <w:sz w:val="22"/>
        </w:rPr>
        <w:t>druh,</w:t>
      </w:r>
      <w:r>
        <w:rPr>
          <w:spacing w:val="-15"/>
          <w:sz w:val="22"/>
        </w:rPr>
        <w:t> </w:t>
      </w:r>
      <w:r>
        <w:rPr>
          <w:sz w:val="22"/>
        </w:rPr>
        <w:t>kategorii</w:t>
      </w:r>
      <w:r>
        <w:rPr>
          <w:spacing w:val="-14"/>
          <w:sz w:val="22"/>
        </w:rPr>
        <w:t> </w:t>
      </w:r>
      <w:r>
        <w:rPr>
          <w:sz w:val="22"/>
        </w:rPr>
        <w:t>nebo</w:t>
      </w:r>
      <w:r>
        <w:rPr>
          <w:spacing w:val="-14"/>
          <w:sz w:val="22"/>
        </w:rPr>
        <w:t> </w:t>
      </w:r>
      <w:r>
        <w:rPr>
          <w:sz w:val="22"/>
        </w:rPr>
        <w:t>materiál odpadu nebo movitých v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cí zákonem o odpadech a touto vyhláškou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  <w:tab w:pos="538" w:val="left" w:leader="none"/>
        </w:tabs>
        <w:spacing w:line="240" w:lineRule="auto" w:before="251" w:after="0"/>
        <w:ind w:left="538" w:right="107" w:hanging="428"/>
        <w:jc w:val="both"/>
        <w:rPr>
          <w:sz w:val="22"/>
        </w:rPr>
      </w:pPr>
      <w:r>
        <w:rPr>
          <w:sz w:val="22"/>
        </w:rPr>
        <w:t>V</w:t>
      </w:r>
      <w:r>
        <w:rPr>
          <w:spacing w:val="40"/>
          <w:sz w:val="22"/>
        </w:rPr>
        <w:t> </w:t>
      </w:r>
      <w:r>
        <w:rPr>
          <w:sz w:val="22"/>
        </w:rPr>
        <w:t>okamžiku,</w:t>
      </w:r>
      <w:r>
        <w:rPr>
          <w:spacing w:val="40"/>
          <w:sz w:val="22"/>
        </w:rPr>
        <w:t> </w:t>
      </w:r>
      <w:r>
        <w:rPr>
          <w:sz w:val="22"/>
        </w:rPr>
        <w:t>kdy</w:t>
      </w:r>
      <w:r>
        <w:rPr>
          <w:spacing w:val="40"/>
          <w:sz w:val="22"/>
        </w:rPr>
        <w:t> </w:t>
      </w:r>
      <w:r>
        <w:rPr>
          <w:sz w:val="22"/>
        </w:rPr>
        <w:t>osoba</w:t>
      </w:r>
      <w:r>
        <w:rPr>
          <w:spacing w:val="40"/>
          <w:sz w:val="22"/>
        </w:rPr>
        <w:t> </w:t>
      </w:r>
      <w:r>
        <w:rPr>
          <w:sz w:val="22"/>
        </w:rPr>
        <w:t>zapojená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obecního</w:t>
      </w:r>
      <w:r>
        <w:rPr>
          <w:spacing w:val="40"/>
          <w:sz w:val="22"/>
        </w:rPr>
        <w:t> </w:t>
      </w:r>
      <w:r>
        <w:rPr>
          <w:sz w:val="22"/>
        </w:rPr>
        <w:t>systému</w:t>
      </w:r>
      <w:r>
        <w:rPr>
          <w:spacing w:val="40"/>
          <w:sz w:val="22"/>
        </w:rPr>
        <w:t> </w:t>
      </w:r>
      <w:r>
        <w:rPr>
          <w:sz w:val="22"/>
        </w:rPr>
        <w:t>odloží</w:t>
      </w:r>
      <w:r>
        <w:rPr>
          <w:spacing w:val="40"/>
          <w:sz w:val="22"/>
        </w:rPr>
        <w:t> </w:t>
      </w:r>
      <w:r>
        <w:rPr>
          <w:sz w:val="22"/>
        </w:rPr>
        <w:t>movitou</w:t>
      </w:r>
      <w:r>
        <w:rPr>
          <w:spacing w:val="40"/>
          <w:sz w:val="22"/>
        </w:rPr>
        <w:t> </w:t>
      </w:r>
      <w:r>
        <w:rPr>
          <w:sz w:val="22"/>
        </w:rPr>
        <w:t>v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c</w:t>
      </w:r>
      <w:r>
        <w:rPr>
          <w:spacing w:val="40"/>
          <w:sz w:val="22"/>
        </w:rPr>
        <w:t> </w:t>
      </w:r>
      <w:r>
        <w:rPr>
          <w:sz w:val="22"/>
        </w:rPr>
        <w:t>nebo</w:t>
      </w:r>
      <w:r>
        <w:rPr>
          <w:spacing w:val="40"/>
          <w:sz w:val="22"/>
        </w:rPr>
        <w:t> </w:t>
      </w:r>
      <w:r>
        <w:rPr>
          <w:sz w:val="22"/>
        </w:rPr>
        <w:t>odpad, s výjimkou výrobk</w:t>
      </w:r>
      <w:r>
        <w:rPr>
          <w:rFonts w:ascii="Times New Roman" w:hAnsi="Times New Roman"/>
          <w:sz w:val="22"/>
        </w:rPr>
        <w:t>ů </w:t>
      </w:r>
      <w:r>
        <w:rPr>
          <w:sz w:val="22"/>
        </w:rPr>
        <w:t>s ukon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enou životností, na míst</w:t>
      </w:r>
      <w:r>
        <w:rPr>
          <w:rFonts w:ascii="Times New Roman" w:hAnsi="Times New Roman"/>
          <w:sz w:val="22"/>
        </w:rPr>
        <w:t>ě </w:t>
      </w:r>
      <w:r>
        <w:rPr>
          <w:sz w:val="22"/>
        </w:rPr>
        <w:t>obcí k tomuto ú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elu ur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eném, stává se obec vlastníkem této movité v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ci nebo odpadu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  <w:tab w:pos="538" w:val="left" w:leader="none"/>
        </w:tabs>
        <w:spacing w:line="240" w:lineRule="auto" w:before="248" w:after="0"/>
        <w:ind w:left="538" w:right="105" w:hanging="428"/>
        <w:jc w:val="both"/>
        <w:rPr>
          <w:sz w:val="22"/>
        </w:rPr>
      </w:pPr>
      <w:r>
        <w:rPr>
          <w:sz w:val="22"/>
        </w:rPr>
        <w:t>Stanovišt</w:t>
      </w:r>
      <w:r>
        <w:rPr>
          <w:rFonts w:ascii="Times New Roman" w:hAnsi="Times New Roman"/>
          <w:sz w:val="22"/>
        </w:rPr>
        <w:t>ě </w:t>
      </w:r>
      <w:r>
        <w:rPr>
          <w:sz w:val="22"/>
        </w:rPr>
        <w:t>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rných nádob je místo, kde jsou 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rné nádoby trvale nebo</w:t>
      </w:r>
      <w:r>
        <w:rPr>
          <w:spacing w:val="-2"/>
          <w:sz w:val="22"/>
        </w:rPr>
        <w:t> </w:t>
      </w:r>
      <w:r>
        <w:rPr>
          <w:sz w:val="22"/>
        </w:rPr>
        <w:t>p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echodn</w:t>
      </w:r>
      <w:r>
        <w:rPr>
          <w:rFonts w:ascii="Times New Roman" w:hAnsi="Times New Roman"/>
          <w:sz w:val="22"/>
        </w:rPr>
        <w:t>ě </w:t>
      </w:r>
      <w:r>
        <w:rPr>
          <w:sz w:val="22"/>
        </w:rPr>
        <w:t>umíst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ny za ú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elem dalšího nakládání s komunálním odpadem. Stanovišt</w:t>
      </w:r>
      <w:r>
        <w:rPr>
          <w:rFonts w:ascii="Times New Roman" w:hAnsi="Times New Roman"/>
          <w:sz w:val="22"/>
        </w:rPr>
        <w:t>ě </w:t>
      </w:r>
      <w:r>
        <w:rPr>
          <w:sz w:val="22"/>
        </w:rPr>
        <w:t>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rných nádob jsou individuální nebo spole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ná pro více uživatel</w:t>
      </w:r>
      <w:r>
        <w:rPr>
          <w:rFonts w:ascii="Times New Roman" w:hAnsi="Times New Roman"/>
          <w:sz w:val="22"/>
        </w:rPr>
        <w:t>ů</w:t>
      </w:r>
      <w:r>
        <w:rPr>
          <w:sz w:val="22"/>
        </w:rPr>
        <w:t>.</w:t>
      </w:r>
    </w:p>
    <w:p>
      <w:pPr>
        <w:pStyle w:val="BodyText"/>
        <w:spacing w:before="213"/>
      </w:pPr>
    </w:p>
    <w:p>
      <w:pPr>
        <w:spacing w:line="277" w:lineRule="exact" w:before="1"/>
        <w:ind w:left="489" w:right="63" w:firstLine="0"/>
        <w:jc w:val="center"/>
        <w:rPr>
          <w:b/>
          <w:sz w:val="22"/>
        </w:rPr>
      </w:pPr>
      <w:r>
        <w:rPr>
          <w:rFonts w:ascii="Times New Roman" w:hAnsi="Times New Roman"/>
          <w:sz w:val="26"/>
        </w:rPr>
        <w:t>Č</w:t>
      </w:r>
      <w:r>
        <w:rPr>
          <w:b/>
          <w:sz w:val="22"/>
        </w:rPr>
        <w:t>l.</w:t>
      </w:r>
      <w:r>
        <w:rPr>
          <w:b/>
          <w:spacing w:val="-14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spacing w:line="277" w:lineRule="exact" w:before="0"/>
        <w:ind w:left="489" w:right="65" w:firstLine="0"/>
        <w:jc w:val="center"/>
        <w:rPr>
          <w:b/>
          <w:sz w:val="22"/>
        </w:rPr>
      </w:pPr>
      <w:r>
        <w:rPr>
          <w:b/>
          <w:sz w:val="22"/>
        </w:rPr>
        <w:t>Odd</w:t>
      </w:r>
      <w:r>
        <w:rPr>
          <w:rFonts w:ascii="Times New Roman" w:hAnsi="Times New Roman"/>
          <w:sz w:val="26"/>
        </w:rPr>
        <w:t>ě</w:t>
      </w:r>
      <w:r>
        <w:rPr>
          <w:b/>
          <w:sz w:val="22"/>
        </w:rPr>
        <w:t>lené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soust</w:t>
      </w:r>
      <w:r>
        <w:rPr>
          <w:rFonts w:ascii="Times New Roman" w:hAnsi="Times New Roman"/>
          <w:sz w:val="26"/>
        </w:rPr>
        <w:t>ř</w:t>
      </w:r>
      <w:r>
        <w:rPr>
          <w:b/>
          <w:sz w:val="22"/>
        </w:rPr>
        <w:t>e</w:t>
      </w:r>
      <w:r>
        <w:rPr>
          <w:rFonts w:ascii="Times New Roman" w:hAnsi="Times New Roman"/>
          <w:sz w:val="26"/>
        </w:rPr>
        <w:t>ď</w:t>
      </w:r>
      <w:r>
        <w:rPr>
          <w:b/>
          <w:sz w:val="22"/>
        </w:rPr>
        <w:t>ování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komunálního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odpadu</w:t>
      </w:r>
    </w:p>
    <w:p>
      <w:pPr>
        <w:pStyle w:val="ListParagraph"/>
        <w:numPr>
          <w:ilvl w:val="1"/>
          <w:numId w:val="1"/>
        </w:numPr>
        <w:tabs>
          <w:tab w:pos="895" w:val="left" w:leader="none"/>
          <w:tab w:pos="898" w:val="left" w:leader="none"/>
        </w:tabs>
        <w:spacing w:line="240" w:lineRule="auto" w:before="243" w:after="0"/>
        <w:ind w:left="898" w:right="109" w:hanging="361"/>
        <w:jc w:val="left"/>
        <w:rPr>
          <w:sz w:val="22"/>
        </w:rPr>
      </w:pPr>
      <w:r>
        <w:rPr>
          <w:sz w:val="22"/>
        </w:rPr>
        <w:t>Osoby</w:t>
      </w:r>
      <w:r>
        <w:rPr>
          <w:spacing w:val="80"/>
          <w:sz w:val="22"/>
        </w:rPr>
        <w:t> </w:t>
      </w:r>
      <w:r>
        <w:rPr>
          <w:sz w:val="22"/>
        </w:rPr>
        <w:t>p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edávající</w:t>
      </w:r>
      <w:r>
        <w:rPr>
          <w:spacing w:val="80"/>
          <w:sz w:val="22"/>
        </w:rPr>
        <w:t> </w:t>
      </w:r>
      <w:r>
        <w:rPr>
          <w:sz w:val="22"/>
        </w:rPr>
        <w:t>komunální</w:t>
      </w:r>
      <w:r>
        <w:rPr>
          <w:spacing w:val="80"/>
          <w:sz w:val="22"/>
        </w:rPr>
        <w:t> </w:t>
      </w:r>
      <w:r>
        <w:rPr>
          <w:sz w:val="22"/>
        </w:rPr>
        <w:t>odpad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místa</w:t>
      </w:r>
      <w:r>
        <w:rPr>
          <w:spacing w:val="80"/>
          <w:sz w:val="22"/>
        </w:rPr>
        <w:t> </w:t>
      </w:r>
      <w:r>
        <w:rPr>
          <w:sz w:val="22"/>
        </w:rPr>
        <w:t>ur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ená</w:t>
      </w:r>
      <w:r>
        <w:rPr>
          <w:spacing w:val="80"/>
          <w:sz w:val="22"/>
        </w:rPr>
        <w:t> </w:t>
      </w:r>
      <w:r>
        <w:rPr>
          <w:sz w:val="22"/>
        </w:rPr>
        <w:t>obcí</w:t>
      </w:r>
      <w:r>
        <w:rPr>
          <w:spacing w:val="80"/>
          <w:sz w:val="22"/>
        </w:rPr>
        <w:t> </w:t>
      </w:r>
      <w:r>
        <w:rPr>
          <w:sz w:val="22"/>
        </w:rPr>
        <w:t>jsou</w:t>
      </w:r>
      <w:r>
        <w:rPr>
          <w:spacing w:val="80"/>
          <w:sz w:val="22"/>
        </w:rPr>
        <w:t> </w:t>
      </w:r>
      <w:r>
        <w:rPr>
          <w:sz w:val="22"/>
        </w:rPr>
        <w:t>povinny</w:t>
      </w:r>
      <w:r>
        <w:rPr>
          <w:spacing w:val="80"/>
          <w:sz w:val="22"/>
        </w:rPr>
        <w:t> </w:t>
      </w:r>
      <w:r>
        <w:rPr>
          <w:sz w:val="22"/>
        </w:rPr>
        <w:t>odd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len</w:t>
      </w:r>
      <w:r>
        <w:rPr>
          <w:rFonts w:ascii="Times New Roman" w:hAnsi="Times New Roman"/>
          <w:sz w:val="22"/>
        </w:rPr>
        <w:t>ě </w:t>
      </w:r>
      <w:r>
        <w:rPr>
          <w:sz w:val="22"/>
        </w:rPr>
        <w:t>soust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ď</w:t>
      </w:r>
      <w:r>
        <w:rPr>
          <w:sz w:val="22"/>
        </w:rPr>
        <w:t>ovat následující složky: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52" w:lineRule="exact" w:before="251" w:after="0"/>
        <w:ind w:left="1323" w:right="0" w:hanging="358"/>
        <w:jc w:val="left"/>
        <w:rPr>
          <w:i/>
          <w:sz w:val="22"/>
        </w:rPr>
      </w:pPr>
      <w:r>
        <w:rPr>
          <w:i/>
          <w:sz w:val="22"/>
        </w:rPr>
        <w:t>Biologické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odpady,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52" w:lineRule="exact" w:before="0" w:after="0"/>
        <w:ind w:left="1323" w:right="0" w:hanging="358"/>
        <w:jc w:val="left"/>
        <w:rPr>
          <w:i/>
          <w:sz w:val="22"/>
        </w:rPr>
      </w:pPr>
      <w:r>
        <w:rPr>
          <w:i/>
          <w:spacing w:val="-2"/>
          <w:sz w:val="22"/>
        </w:rPr>
        <w:t>Papír,</w:t>
      </w:r>
    </w:p>
    <w:p>
      <w:pPr>
        <w:pStyle w:val="ListParagraph"/>
        <w:numPr>
          <w:ilvl w:val="2"/>
          <w:numId w:val="1"/>
        </w:numPr>
        <w:tabs>
          <w:tab w:pos="1324" w:val="left" w:leader="none"/>
        </w:tabs>
        <w:spacing w:line="252" w:lineRule="exact" w:before="1" w:after="0"/>
        <w:ind w:left="1324" w:right="0" w:hanging="359"/>
        <w:jc w:val="left"/>
        <w:rPr>
          <w:i/>
          <w:sz w:val="22"/>
        </w:rPr>
      </w:pPr>
      <w:r>
        <w:rPr>
          <w:i/>
          <w:sz w:val="22"/>
        </w:rPr>
        <w:t>Plasty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v</w:t>
      </w:r>
      <w:r>
        <w:rPr>
          <w:rFonts w:ascii="Times New Roman" w:hAnsi="Times New Roman"/>
          <w:sz w:val="21"/>
        </w:rPr>
        <w:t>č</w:t>
      </w:r>
      <w:r>
        <w:rPr>
          <w:i/>
          <w:sz w:val="22"/>
        </w:rPr>
        <w:t>etn</w:t>
      </w:r>
      <w:r>
        <w:rPr>
          <w:rFonts w:ascii="Times New Roman" w:hAnsi="Times New Roman"/>
          <w:sz w:val="21"/>
        </w:rPr>
        <w:t>ě</w:t>
      </w:r>
      <w:r>
        <w:rPr>
          <w:rFonts w:ascii="Times New Roman" w:hAnsi="Times New Roman"/>
          <w:spacing w:val="22"/>
          <w:sz w:val="21"/>
        </w:rPr>
        <w:t> </w:t>
      </w:r>
      <w:r>
        <w:rPr>
          <w:i/>
          <w:sz w:val="22"/>
        </w:rPr>
        <w:t>PET</w:t>
      </w:r>
      <w:r>
        <w:rPr>
          <w:i/>
          <w:spacing w:val="10"/>
          <w:sz w:val="22"/>
        </w:rPr>
        <w:t> </w:t>
      </w:r>
      <w:r>
        <w:rPr>
          <w:i/>
          <w:spacing w:val="-2"/>
          <w:sz w:val="22"/>
        </w:rPr>
        <w:t>lahví,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52" w:lineRule="exact" w:before="0" w:after="0"/>
        <w:ind w:left="1323" w:right="0" w:hanging="358"/>
        <w:jc w:val="left"/>
        <w:rPr>
          <w:i/>
          <w:sz w:val="22"/>
        </w:rPr>
      </w:pPr>
      <w:r>
        <w:rPr>
          <w:i/>
          <w:spacing w:val="-2"/>
          <w:sz w:val="22"/>
        </w:rPr>
        <w:t>Sklo,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52" w:lineRule="exact" w:before="0" w:after="0"/>
        <w:ind w:left="1323" w:right="0" w:hanging="358"/>
        <w:jc w:val="left"/>
        <w:rPr>
          <w:i/>
          <w:sz w:val="22"/>
        </w:rPr>
      </w:pPr>
      <w:r>
        <w:rPr>
          <w:i/>
          <w:spacing w:val="-2"/>
          <w:sz w:val="22"/>
        </w:rPr>
        <w:t>Kovy,</w:t>
      </w:r>
    </w:p>
    <w:p>
      <w:pPr>
        <w:pStyle w:val="ListParagraph"/>
        <w:numPr>
          <w:ilvl w:val="2"/>
          <w:numId w:val="1"/>
        </w:numPr>
        <w:tabs>
          <w:tab w:pos="1325" w:val="left" w:leader="none"/>
        </w:tabs>
        <w:spacing w:line="252" w:lineRule="exact" w:before="2" w:after="0"/>
        <w:ind w:left="1325" w:right="0" w:hanging="360"/>
        <w:jc w:val="left"/>
        <w:rPr>
          <w:i/>
          <w:sz w:val="22"/>
        </w:rPr>
      </w:pPr>
      <w:r>
        <w:rPr>
          <w:i/>
          <w:sz w:val="22"/>
        </w:rPr>
        <w:t>Nebezpe</w:t>
      </w:r>
      <w:r>
        <w:rPr>
          <w:rFonts w:ascii="Times New Roman" w:hAnsi="Times New Roman"/>
          <w:sz w:val="21"/>
        </w:rPr>
        <w:t>č</w:t>
      </w:r>
      <w:r>
        <w:rPr>
          <w:i/>
          <w:sz w:val="22"/>
        </w:rPr>
        <w:t>né</w:t>
      </w:r>
      <w:r>
        <w:rPr>
          <w:i/>
          <w:spacing w:val="8"/>
          <w:sz w:val="22"/>
        </w:rPr>
        <w:t> </w:t>
      </w:r>
      <w:r>
        <w:rPr>
          <w:i/>
          <w:spacing w:val="-2"/>
          <w:sz w:val="22"/>
        </w:rPr>
        <w:t>odpady,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52" w:lineRule="exact" w:before="0" w:after="0"/>
        <w:ind w:left="1323" w:right="0" w:hanging="358"/>
        <w:jc w:val="left"/>
        <w:rPr>
          <w:i/>
          <w:sz w:val="22"/>
        </w:rPr>
      </w:pPr>
      <w:r>
        <w:rPr>
          <w:i/>
          <w:sz w:val="22"/>
        </w:rPr>
        <w:t>Objemný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odpad,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52" w:lineRule="exact" w:before="1" w:after="0"/>
        <w:ind w:left="1323" w:right="0" w:hanging="358"/>
        <w:jc w:val="left"/>
        <w:rPr>
          <w:i/>
          <w:sz w:val="22"/>
        </w:rPr>
      </w:pPr>
      <w:r>
        <w:rPr>
          <w:i/>
          <w:sz w:val="22"/>
        </w:rPr>
        <w:t>Jedlé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oleje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pacing w:val="-4"/>
          <w:sz w:val="22"/>
        </w:rPr>
        <w:t>tuky,</w:t>
      </w:r>
    </w:p>
    <w:p>
      <w:pPr>
        <w:pStyle w:val="ListParagraph"/>
        <w:numPr>
          <w:ilvl w:val="2"/>
          <w:numId w:val="1"/>
        </w:numPr>
        <w:tabs>
          <w:tab w:pos="1325" w:val="left" w:leader="none"/>
        </w:tabs>
        <w:spacing w:line="252" w:lineRule="exact" w:before="0" w:after="0"/>
        <w:ind w:left="1325" w:right="0" w:hanging="360"/>
        <w:jc w:val="left"/>
        <w:rPr>
          <w:i/>
          <w:sz w:val="22"/>
        </w:rPr>
      </w:pPr>
      <w:r>
        <w:rPr>
          <w:i/>
          <w:spacing w:val="-2"/>
          <w:sz w:val="22"/>
        </w:rPr>
        <w:t>Textil</w:t>
      </w:r>
    </w:p>
    <w:p>
      <w:pPr>
        <w:pStyle w:val="ListParagraph"/>
        <w:numPr>
          <w:ilvl w:val="2"/>
          <w:numId w:val="1"/>
        </w:numPr>
        <w:tabs>
          <w:tab w:pos="1325" w:val="left" w:leader="none"/>
        </w:tabs>
        <w:spacing w:line="252" w:lineRule="exact" w:before="0" w:after="0"/>
        <w:ind w:left="1325" w:right="0" w:hanging="360"/>
        <w:jc w:val="left"/>
        <w:rPr>
          <w:i/>
          <w:sz w:val="22"/>
        </w:rPr>
      </w:pPr>
      <w:r>
        <w:rPr>
          <w:i/>
          <w:sz w:val="22"/>
        </w:rPr>
        <w:t>Sm</w:t>
      </w:r>
      <w:r>
        <w:rPr>
          <w:rFonts w:ascii="Times New Roman" w:hAnsi="Times New Roman"/>
          <w:sz w:val="21"/>
        </w:rPr>
        <w:t>ě</w:t>
      </w:r>
      <w:r>
        <w:rPr>
          <w:i/>
          <w:sz w:val="22"/>
        </w:rPr>
        <w:t>sný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komunální</w:t>
      </w:r>
      <w:r>
        <w:rPr>
          <w:i/>
          <w:spacing w:val="9"/>
          <w:sz w:val="22"/>
        </w:rPr>
        <w:t> </w:t>
      </w:r>
      <w:r>
        <w:rPr>
          <w:i/>
          <w:spacing w:val="-4"/>
          <w:sz w:val="22"/>
        </w:rPr>
        <w:t>odpad</w:t>
      </w:r>
    </w:p>
    <w:p>
      <w:pPr>
        <w:pStyle w:val="ListParagraph"/>
        <w:numPr>
          <w:ilvl w:val="2"/>
          <w:numId w:val="1"/>
        </w:numPr>
        <w:tabs>
          <w:tab w:pos="1324" w:val="left" w:leader="none"/>
        </w:tabs>
        <w:spacing w:line="240" w:lineRule="auto" w:before="2" w:after="0"/>
        <w:ind w:left="1324" w:right="0" w:hanging="359"/>
        <w:jc w:val="left"/>
        <w:rPr>
          <w:i/>
          <w:sz w:val="22"/>
        </w:rPr>
      </w:pPr>
      <w:r>
        <w:rPr>
          <w:i/>
          <w:sz w:val="22"/>
        </w:rPr>
        <w:t>Nápojové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kartony</w:t>
      </w:r>
    </w:p>
    <w:p>
      <w:pPr>
        <w:pStyle w:val="BodyText"/>
        <w:spacing w:before="16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900682</wp:posOffset>
                </wp:positionH>
                <wp:positionV relativeFrom="paragraph">
                  <wp:posOffset>171549</wp:posOffset>
                </wp:positionV>
                <wp:extent cx="1828800" cy="762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899pt;margin-top:13.507864pt;width:144.000002pt;height:.6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538" w:right="0" w:firstLine="0"/>
        <w:jc w:val="left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> </w:t>
      </w:r>
      <w:r>
        <w:rPr>
          <w:sz w:val="20"/>
        </w:rPr>
        <w:t>§</w:t>
      </w:r>
      <w:r>
        <w:rPr>
          <w:spacing w:val="-4"/>
          <w:sz w:val="20"/>
        </w:rPr>
        <w:t> </w:t>
      </w:r>
      <w:r>
        <w:rPr>
          <w:sz w:val="20"/>
        </w:rPr>
        <w:t>61</w:t>
      </w:r>
      <w:r>
        <w:rPr>
          <w:spacing w:val="-2"/>
          <w:sz w:val="20"/>
        </w:rPr>
        <w:t> </w:t>
      </w:r>
      <w:r>
        <w:rPr>
          <w:sz w:val="20"/>
        </w:rPr>
        <w:t>zákona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odpadech</w:t>
      </w:r>
    </w:p>
    <w:p>
      <w:pPr>
        <w:spacing w:before="0"/>
        <w:ind w:left="538" w:right="0" w:firstLine="0"/>
        <w:jc w:val="left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5"/>
          <w:position w:val="6"/>
          <w:sz w:val="13"/>
        </w:rPr>
        <w:t> </w:t>
      </w:r>
      <w:r>
        <w:rPr>
          <w:sz w:val="20"/>
        </w:rPr>
        <w:t>§</w:t>
      </w:r>
      <w:r>
        <w:rPr>
          <w:spacing w:val="-4"/>
          <w:sz w:val="20"/>
        </w:rPr>
        <w:t> </w:t>
      </w:r>
      <w:r>
        <w:rPr>
          <w:sz w:val="20"/>
        </w:rPr>
        <w:t>60</w:t>
      </w:r>
      <w:r>
        <w:rPr>
          <w:spacing w:val="-2"/>
          <w:sz w:val="20"/>
        </w:rPr>
        <w:t> </w:t>
      </w:r>
      <w:r>
        <w:rPr>
          <w:sz w:val="20"/>
        </w:rPr>
        <w:t>zákona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odpadech</w:t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1900" w:h="16840"/>
          <w:pgMar w:header="0" w:footer="1076" w:top="1600" w:bottom="1260" w:left="880" w:right="130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896" w:val="left" w:leader="none"/>
          <w:tab w:pos="898" w:val="left" w:leader="none"/>
        </w:tabs>
        <w:spacing w:line="240" w:lineRule="auto" w:before="45" w:after="0"/>
        <w:ind w:left="898" w:right="112" w:hanging="360"/>
        <w:jc w:val="both"/>
        <w:rPr>
          <w:sz w:val="22"/>
        </w:rPr>
      </w:pPr>
      <w:r>
        <w:rPr>
          <w:sz w:val="22"/>
        </w:rPr>
        <w:t>Sm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sným komunálním odpadem se rozumí zbylý komunální odpad po stanoveném vyt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íd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ní podle odstavce 1 písm. a), b), c), d), e), f), g), h) i) a k).</w:t>
      </w:r>
    </w:p>
    <w:p>
      <w:pPr>
        <w:pStyle w:val="ListParagraph"/>
        <w:numPr>
          <w:ilvl w:val="1"/>
          <w:numId w:val="1"/>
        </w:numPr>
        <w:tabs>
          <w:tab w:pos="896" w:val="left" w:leader="none"/>
          <w:tab w:pos="898" w:val="left" w:leader="none"/>
        </w:tabs>
        <w:spacing w:line="240" w:lineRule="auto" w:before="250" w:after="0"/>
        <w:ind w:left="898" w:right="104" w:hanging="360"/>
        <w:jc w:val="both"/>
        <w:rPr>
          <w:sz w:val="22"/>
        </w:rPr>
      </w:pPr>
      <w:r>
        <w:rPr>
          <w:sz w:val="22"/>
        </w:rPr>
        <w:t>Objemný odpad je takový odpad, který vzhledem ke svým rozm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</w:t>
      </w:r>
      <w:r>
        <w:rPr>
          <w:rFonts w:ascii="Times New Roman" w:hAnsi="Times New Roman"/>
          <w:sz w:val="22"/>
        </w:rPr>
        <w:t>ů</w:t>
      </w:r>
      <w:r>
        <w:rPr>
          <w:sz w:val="22"/>
        </w:rPr>
        <w:t>m nem</w:t>
      </w:r>
      <w:r>
        <w:rPr>
          <w:rFonts w:ascii="Times New Roman" w:hAnsi="Times New Roman"/>
          <w:sz w:val="22"/>
        </w:rPr>
        <w:t>ů</w:t>
      </w:r>
      <w:r>
        <w:rPr>
          <w:sz w:val="22"/>
        </w:rPr>
        <w:t>že být umíst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n do 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rných nádob.</w:t>
      </w:r>
    </w:p>
    <w:p>
      <w:pPr>
        <w:pStyle w:val="BodyText"/>
        <w:spacing w:before="215"/>
      </w:pPr>
    </w:p>
    <w:p>
      <w:pPr>
        <w:spacing w:line="275" w:lineRule="exact" w:before="1"/>
        <w:ind w:left="489" w:right="63" w:firstLine="0"/>
        <w:jc w:val="center"/>
        <w:rPr>
          <w:b/>
          <w:sz w:val="22"/>
        </w:rPr>
      </w:pPr>
      <w:r>
        <w:rPr>
          <w:rFonts w:ascii="Times New Roman" w:hAnsi="Times New Roman"/>
          <w:sz w:val="26"/>
        </w:rPr>
        <w:t>Č</w:t>
      </w:r>
      <w:r>
        <w:rPr>
          <w:b/>
          <w:sz w:val="22"/>
        </w:rPr>
        <w:t>l.</w:t>
      </w:r>
      <w:r>
        <w:rPr>
          <w:b/>
          <w:spacing w:val="-14"/>
          <w:sz w:val="22"/>
        </w:rPr>
        <w:t> </w:t>
      </w:r>
      <w:r>
        <w:rPr>
          <w:b/>
          <w:spacing w:val="-10"/>
          <w:sz w:val="22"/>
        </w:rPr>
        <w:t>3</w:t>
      </w:r>
    </w:p>
    <w:p>
      <w:pPr>
        <w:spacing w:line="275" w:lineRule="exact" w:before="0"/>
        <w:ind w:left="489" w:right="60" w:firstLine="0"/>
        <w:jc w:val="center"/>
        <w:rPr>
          <w:b/>
          <w:sz w:val="22"/>
        </w:rPr>
      </w:pPr>
      <w:r>
        <w:rPr>
          <w:b/>
          <w:sz w:val="22"/>
        </w:rPr>
        <w:t>Ur</w:t>
      </w:r>
      <w:r>
        <w:rPr>
          <w:rFonts w:ascii="Times New Roman" w:hAnsi="Times New Roman"/>
          <w:sz w:val="26"/>
        </w:rPr>
        <w:t>č</w:t>
      </w:r>
      <w:r>
        <w:rPr>
          <w:b/>
          <w:sz w:val="22"/>
        </w:rPr>
        <w:t>ení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míst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odd</w:t>
      </w:r>
      <w:r>
        <w:rPr>
          <w:rFonts w:ascii="Times New Roman" w:hAnsi="Times New Roman"/>
          <w:sz w:val="26"/>
        </w:rPr>
        <w:t>ě</w:t>
      </w:r>
      <w:r>
        <w:rPr>
          <w:b/>
          <w:sz w:val="22"/>
        </w:rPr>
        <w:t>lené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soust</w:t>
      </w:r>
      <w:r>
        <w:rPr>
          <w:rFonts w:ascii="Times New Roman" w:hAnsi="Times New Roman"/>
          <w:sz w:val="26"/>
        </w:rPr>
        <w:t>ř</w:t>
      </w:r>
      <w:r>
        <w:rPr>
          <w:b/>
          <w:sz w:val="22"/>
        </w:rPr>
        <w:t>e</w:t>
      </w:r>
      <w:r>
        <w:rPr>
          <w:rFonts w:ascii="Times New Roman" w:hAnsi="Times New Roman"/>
          <w:sz w:val="26"/>
        </w:rPr>
        <w:t>ď</w:t>
      </w:r>
      <w:r>
        <w:rPr>
          <w:b/>
          <w:sz w:val="22"/>
        </w:rPr>
        <w:t>ování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ur</w:t>
      </w:r>
      <w:r>
        <w:rPr>
          <w:rFonts w:ascii="Times New Roman" w:hAnsi="Times New Roman"/>
          <w:sz w:val="26"/>
        </w:rPr>
        <w:t>č</w:t>
      </w:r>
      <w:r>
        <w:rPr>
          <w:b/>
          <w:sz w:val="22"/>
        </w:rPr>
        <w:t>ených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složek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komunálního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odpadu</w:t>
      </w:r>
    </w:p>
    <w:p>
      <w:pPr>
        <w:pStyle w:val="ListParagraph"/>
        <w:numPr>
          <w:ilvl w:val="0"/>
          <w:numId w:val="2"/>
        </w:numPr>
        <w:tabs>
          <w:tab w:pos="896" w:val="left" w:leader="none"/>
          <w:tab w:pos="898" w:val="left" w:leader="none"/>
        </w:tabs>
        <w:spacing w:line="240" w:lineRule="auto" w:before="243" w:after="0"/>
        <w:ind w:left="898" w:right="104" w:hanging="360"/>
        <w:jc w:val="both"/>
        <w:rPr>
          <w:sz w:val="22"/>
        </w:rPr>
      </w:pPr>
      <w:r>
        <w:rPr>
          <w:sz w:val="22"/>
        </w:rPr>
        <w:t>Papír,</w:t>
      </w:r>
      <w:r>
        <w:rPr>
          <w:spacing w:val="-10"/>
          <w:sz w:val="22"/>
        </w:rPr>
        <w:t> </w:t>
      </w:r>
      <w:r>
        <w:rPr>
          <w:sz w:val="22"/>
        </w:rPr>
        <w:t>plasty</w:t>
      </w:r>
      <w:r>
        <w:rPr>
          <w:spacing w:val="-9"/>
          <w:sz w:val="22"/>
        </w:rPr>
        <w:t> </w:t>
      </w:r>
      <w:r>
        <w:rPr>
          <w:sz w:val="22"/>
        </w:rPr>
        <w:t>v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etn</w:t>
      </w:r>
      <w:r>
        <w:rPr>
          <w:rFonts w:ascii="Times New Roman" w:hAnsi="Times New Roman"/>
          <w:sz w:val="22"/>
        </w:rPr>
        <w:t>ě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PET</w:t>
      </w:r>
      <w:r>
        <w:rPr>
          <w:spacing w:val="-12"/>
          <w:sz w:val="22"/>
        </w:rPr>
        <w:t> </w:t>
      </w:r>
      <w:r>
        <w:rPr>
          <w:sz w:val="22"/>
        </w:rPr>
        <w:t>lahví,</w:t>
      </w:r>
      <w:r>
        <w:rPr>
          <w:spacing w:val="-10"/>
          <w:sz w:val="22"/>
        </w:rPr>
        <w:t> </w:t>
      </w:r>
      <w:r>
        <w:rPr>
          <w:sz w:val="22"/>
        </w:rPr>
        <w:t>nápojové</w:t>
      </w:r>
      <w:r>
        <w:rPr>
          <w:spacing w:val="-12"/>
          <w:sz w:val="22"/>
        </w:rPr>
        <w:t> </w:t>
      </w:r>
      <w:r>
        <w:rPr>
          <w:sz w:val="22"/>
        </w:rPr>
        <w:t>kartony,</w:t>
      </w:r>
      <w:r>
        <w:rPr>
          <w:spacing w:val="-13"/>
          <w:sz w:val="22"/>
        </w:rPr>
        <w:t> </w:t>
      </w:r>
      <w:r>
        <w:rPr>
          <w:sz w:val="22"/>
        </w:rPr>
        <w:t>sklo,</w:t>
      </w:r>
      <w:r>
        <w:rPr>
          <w:spacing w:val="-8"/>
          <w:sz w:val="22"/>
        </w:rPr>
        <w:t> </w:t>
      </w:r>
      <w:r>
        <w:rPr>
          <w:sz w:val="22"/>
        </w:rPr>
        <w:t>kovy,</w:t>
      </w:r>
      <w:r>
        <w:rPr>
          <w:spacing w:val="-10"/>
          <w:sz w:val="22"/>
        </w:rPr>
        <w:t> </w:t>
      </w:r>
      <w:r>
        <w:rPr>
          <w:sz w:val="22"/>
        </w:rPr>
        <w:t>biologické</w:t>
      </w:r>
      <w:r>
        <w:rPr>
          <w:spacing w:val="-9"/>
          <w:sz w:val="22"/>
        </w:rPr>
        <w:t> </w:t>
      </w:r>
      <w:r>
        <w:rPr>
          <w:sz w:val="22"/>
        </w:rPr>
        <w:t>odpady,</w:t>
      </w:r>
      <w:r>
        <w:rPr>
          <w:spacing w:val="-10"/>
          <w:sz w:val="22"/>
        </w:rPr>
        <w:t> </w:t>
      </w:r>
      <w:r>
        <w:rPr>
          <w:sz w:val="22"/>
        </w:rPr>
        <w:t>jedlé</w:t>
      </w:r>
      <w:r>
        <w:rPr>
          <w:spacing w:val="-9"/>
          <w:sz w:val="22"/>
        </w:rPr>
        <w:t> </w:t>
      </w:r>
      <w:r>
        <w:rPr>
          <w:sz w:val="22"/>
        </w:rPr>
        <w:t>oleje a tuky se soust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ď</w:t>
      </w:r>
      <w:r>
        <w:rPr>
          <w:sz w:val="22"/>
        </w:rPr>
        <w:t>ují do zvláštních 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rných nádob, kterými jsou v p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ípad</w:t>
      </w:r>
      <w:r>
        <w:rPr>
          <w:rFonts w:ascii="Times New Roman" w:hAnsi="Times New Roman"/>
          <w:sz w:val="22"/>
        </w:rPr>
        <w:t>ě </w:t>
      </w:r>
      <w:r>
        <w:rPr>
          <w:sz w:val="22"/>
        </w:rPr>
        <w:t>papíru, plast</w:t>
      </w:r>
      <w:r>
        <w:rPr>
          <w:rFonts w:ascii="Times New Roman" w:hAnsi="Times New Roman"/>
          <w:sz w:val="22"/>
        </w:rPr>
        <w:t>ů </w:t>
      </w:r>
      <w:r>
        <w:rPr>
          <w:sz w:val="22"/>
        </w:rPr>
        <w:t>a skla, ozna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ené 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rné kontejnery umíst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né v obci.</w:t>
      </w:r>
    </w:p>
    <w:p>
      <w:pPr>
        <w:pStyle w:val="ListParagraph"/>
        <w:numPr>
          <w:ilvl w:val="0"/>
          <w:numId w:val="2"/>
        </w:numPr>
        <w:tabs>
          <w:tab w:pos="896" w:val="left" w:leader="none"/>
        </w:tabs>
        <w:spacing w:line="240" w:lineRule="auto" w:before="249" w:after="0"/>
        <w:ind w:left="538" w:right="104" w:firstLine="0"/>
        <w:jc w:val="left"/>
        <w:rPr>
          <w:sz w:val="22"/>
        </w:rPr>
      </w:pPr>
      <w:r>
        <w:rPr>
          <w:sz w:val="22"/>
        </w:rPr>
        <w:t>Zvláštní 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rné nádoby jsou umíst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ny na stanovištích, které jsou uvedeny na webových stánkách obce https://</w:t>
      </w:r>
      <w:hyperlink r:id="rId6">
        <w:r>
          <w:rPr>
            <w:sz w:val="22"/>
          </w:rPr>
          <w:t>www.obecsolenice.cz/.</w:t>
        </w:r>
      </w:hyperlink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96" w:val="left" w:leader="none"/>
        </w:tabs>
        <w:spacing w:line="240" w:lineRule="auto" w:before="0" w:after="0"/>
        <w:ind w:left="896" w:right="0" w:hanging="358"/>
        <w:jc w:val="left"/>
        <w:rPr>
          <w:sz w:val="22"/>
        </w:rPr>
      </w:pPr>
      <w:r>
        <w:rPr>
          <w:sz w:val="22"/>
        </w:rPr>
        <w:t>Zvláštní</w:t>
      </w:r>
      <w:r>
        <w:rPr>
          <w:spacing w:val="1"/>
          <w:sz w:val="22"/>
        </w:rPr>
        <w:t> </w:t>
      </w:r>
      <w:r>
        <w:rPr>
          <w:sz w:val="22"/>
        </w:rPr>
        <w:t>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rné nádoby</w:t>
      </w:r>
      <w:r>
        <w:rPr>
          <w:spacing w:val="1"/>
          <w:sz w:val="22"/>
        </w:rPr>
        <w:t> </w:t>
      </w:r>
      <w:r>
        <w:rPr>
          <w:sz w:val="22"/>
        </w:rPr>
        <w:t>jsou</w:t>
      </w:r>
      <w:r>
        <w:rPr>
          <w:spacing w:val="2"/>
          <w:sz w:val="22"/>
        </w:rPr>
        <w:t> </w:t>
      </w:r>
      <w:r>
        <w:rPr>
          <w:sz w:val="22"/>
        </w:rPr>
        <w:t>barevn</w:t>
      </w:r>
      <w:r>
        <w:rPr>
          <w:rFonts w:ascii="Times New Roman" w:hAnsi="Times New Roman"/>
          <w:sz w:val="22"/>
        </w:rPr>
        <w:t>ě</w:t>
      </w:r>
      <w:r>
        <w:rPr>
          <w:rFonts w:ascii="Times New Roman" w:hAnsi="Times New Roman"/>
          <w:spacing w:val="7"/>
          <w:sz w:val="22"/>
        </w:rPr>
        <w:t> </w:t>
      </w:r>
      <w:r>
        <w:rPr>
          <w:sz w:val="22"/>
        </w:rPr>
        <w:t>odlišeny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ozna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eny</w:t>
      </w:r>
      <w:r>
        <w:rPr>
          <w:spacing w:val="3"/>
          <w:sz w:val="22"/>
        </w:rPr>
        <w:t> </w:t>
      </w:r>
      <w:r>
        <w:rPr>
          <w:sz w:val="22"/>
        </w:rPr>
        <w:t>p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íslušnými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nápisy:</w:t>
      </w:r>
    </w:p>
    <w:p>
      <w:pPr>
        <w:pStyle w:val="ListParagraph"/>
        <w:numPr>
          <w:ilvl w:val="1"/>
          <w:numId w:val="2"/>
        </w:numPr>
        <w:tabs>
          <w:tab w:pos="1256" w:val="left" w:leader="none"/>
        </w:tabs>
        <w:spacing w:line="240" w:lineRule="auto" w:before="250" w:after="0"/>
        <w:ind w:left="1256" w:right="0" w:hanging="358"/>
        <w:jc w:val="left"/>
        <w:rPr>
          <w:i/>
          <w:sz w:val="22"/>
        </w:rPr>
      </w:pPr>
      <w:r>
        <w:rPr>
          <w:i/>
          <w:sz w:val="22"/>
        </w:rPr>
        <w:t>Papír,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barva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modrá,</w:t>
      </w:r>
    </w:p>
    <w:p>
      <w:pPr>
        <w:pStyle w:val="ListParagraph"/>
        <w:numPr>
          <w:ilvl w:val="1"/>
          <w:numId w:val="2"/>
        </w:numPr>
        <w:tabs>
          <w:tab w:pos="1256" w:val="left" w:leader="none"/>
        </w:tabs>
        <w:spacing w:line="252" w:lineRule="exact" w:before="1" w:after="0"/>
        <w:ind w:left="1256" w:right="0" w:hanging="358"/>
        <w:jc w:val="left"/>
        <w:rPr>
          <w:i/>
          <w:sz w:val="22"/>
        </w:rPr>
      </w:pPr>
      <w:r>
        <w:rPr>
          <w:i/>
          <w:sz w:val="22"/>
        </w:rPr>
        <w:t>Plasty,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lahve,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barva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žlutá,</w:t>
      </w:r>
    </w:p>
    <w:p>
      <w:pPr>
        <w:pStyle w:val="ListParagraph"/>
        <w:numPr>
          <w:ilvl w:val="1"/>
          <w:numId w:val="2"/>
        </w:numPr>
        <w:tabs>
          <w:tab w:pos="1257" w:val="left" w:leader="none"/>
        </w:tabs>
        <w:spacing w:line="252" w:lineRule="exact" w:before="0" w:after="0"/>
        <w:ind w:left="1257" w:right="0" w:hanging="359"/>
        <w:jc w:val="left"/>
        <w:rPr>
          <w:i/>
          <w:sz w:val="22"/>
        </w:rPr>
      </w:pPr>
      <w:r>
        <w:rPr>
          <w:i/>
          <w:sz w:val="22"/>
        </w:rPr>
        <w:t>Sklo, barva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bílá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zelená</w:t>
      </w:r>
    </w:p>
    <w:p>
      <w:pPr>
        <w:pStyle w:val="ListParagraph"/>
        <w:numPr>
          <w:ilvl w:val="1"/>
          <w:numId w:val="2"/>
        </w:numPr>
        <w:tabs>
          <w:tab w:pos="1256" w:val="left" w:leader="none"/>
        </w:tabs>
        <w:spacing w:line="252" w:lineRule="exact" w:before="2" w:after="0"/>
        <w:ind w:left="1256" w:right="0" w:hanging="358"/>
        <w:jc w:val="left"/>
        <w:rPr>
          <w:i/>
          <w:sz w:val="22"/>
        </w:rPr>
      </w:pPr>
      <w:r>
        <w:rPr>
          <w:i/>
          <w:sz w:val="22"/>
        </w:rPr>
        <w:t>Biologické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odpady,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barva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hn</w:t>
      </w:r>
      <w:r>
        <w:rPr>
          <w:rFonts w:ascii="Times New Roman" w:hAnsi="Times New Roman"/>
          <w:spacing w:val="-4"/>
          <w:sz w:val="21"/>
        </w:rPr>
        <w:t>ě</w:t>
      </w:r>
      <w:r>
        <w:rPr>
          <w:i/>
          <w:spacing w:val="-4"/>
          <w:sz w:val="22"/>
        </w:rPr>
        <w:t>dá</w:t>
      </w:r>
    </w:p>
    <w:p>
      <w:pPr>
        <w:pStyle w:val="ListParagraph"/>
        <w:numPr>
          <w:ilvl w:val="1"/>
          <w:numId w:val="2"/>
        </w:numPr>
        <w:tabs>
          <w:tab w:pos="1256" w:val="left" w:leader="none"/>
        </w:tabs>
        <w:spacing w:line="252" w:lineRule="exact" w:before="0" w:after="0"/>
        <w:ind w:left="1256" w:right="0" w:hanging="358"/>
        <w:jc w:val="left"/>
        <w:rPr>
          <w:i/>
          <w:sz w:val="22"/>
        </w:rPr>
      </w:pPr>
      <w:r>
        <w:rPr>
          <w:i/>
          <w:sz w:val="22"/>
        </w:rPr>
        <w:t>Kovy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velkoobjemový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kontejner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nápisem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KOVY</w:t>
      </w:r>
    </w:p>
    <w:p>
      <w:pPr>
        <w:pStyle w:val="ListParagraph"/>
        <w:numPr>
          <w:ilvl w:val="1"/>
          <w:numId w:val="2"/>
        </w:numPr>
        <w:tabs>
          <w:tab w:pos="1258" w:val="left" w:leader="none"/>
        </w:tabs>
        <w:spacing w:line="252" w:lineRule="exact" w:before="0" w:after="0"/>
        <w:ind w:left="1258" w:right="0" w:hanging="360"/>
        <w:jc w:val="left"/>
        <w:rPr>
          <w:i/>
          <w:sz w:val="22"/>
        </w:rPr>
      </w:pPr>
      <w:r>
        <w:rPr>
          <w:i/>
          <w:sz w:val="22"/>
        </w:rPr>
        <w:t>Jedlé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oleje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tuky,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barva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šedá</w:t>
      </w:r>
    </w:p>
    <w:p>
      <w:pPr>
        <w:pStyle w:val="ListParagraph"/>
        <w:numPr>
          <w:ilvl w:val="1"/>
          <w:numId w:val="2"/>
        </w:numPr>
        <w:tabs>
          <w:tab w:pos="1256" w:val="left" w:leader="none"/>
        </w:tabs>
        <w:spacing w:line="252" w:lineRule="exact" w:before="1" w:after="0"/>
        <w:ind w:left="1256" w:right="0" w:hanging="358"/>
        <w:jc w:val="left"/>
        <w:rPr>
          <w:i/>
          <w:sz w:val="22"/>
        </w:rPr>
      </w:pPr>
      <w:r>
        <w:rPr>
          <w:i/>
          <w:sz w:val="22"/>
        </w:rPr>
        <w:t>Textil,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barva</w:t>
      </w:r>
      <w:r>
        <w:rPr>
          <w:i/>
          <w:spacing w:val="-3"/>
          <w:sz w:val="22"/>
        </w:rPr>
        <w:t> </w:t>
      </w:r>
      <w:r>
        <w:rPr>
          <w:i/>
          <w:spacing w:val="-4"/>
          <w:sz w:val="22"/>
        </w:rPr>
        <w:t>bílá</w:t>
      </w:r>
    </w:p>
    <w:p>
      <w:pPr>
        <w:pStyle w:val="ListParagraph"/>
        <w:numPr>
          <w:ilvl w:val="1"/>
          <w:numId w:val="2"/>
        </w:numPr>
        <w:tabs>
          <w:tab w:pos="1256" w:val="left" w:leader="none"/>
        </w:tabs>
        <w:spacing w:line="252" w:lineRule="exact" w:before="0" w:after="0"/>
        <w:ind w:left="1256" w:right="0" w:hanging="358"/>
        <w:jc w:val="left"/>
        <w:rPr>
          <w:i/>
          <w:sz w:val="22"/>
        </w:rPr>
      </w:pPr>
      <w:r>
        <w:rPr>
          <w:i/>
          <w:sz w:val="22"/>
        </w:rPr>
        <w:t>Nápojové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kartony,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barva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oranžová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896" w:val="left" w:leader="none"/>
          <w:tab w:pos="898" w:val="left" w:leader="none"/>
        </w:tabs>
        <w:spacing w:line="240" w:lineRule="auto" w:before="1" w:after="0"/>
        <w:ind w:left="898" w:right="105" w:hanging="360"/>
        <w:jc w:val="both"/>
        <w:rPr>
          <w:sz w:val="22"/>
        </w:rPr>
      </w:pPr>
      <w:r>
        <w:rPr>
          <w:sz w:val="22"/>
        </w:rPr>
        <w:t>Do zvláštních 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rných nádob je zakázáno ukládat jiné složky komunálních odpad</w:t>
      </w:r>
      <w:r>
        <w:rPr>
          <w:rFonts w:ascii="Times New Roman" w:hAnsi="Times New Roman"/>
          <w:sz w:val="22"/>
        </w:rPr>
        <w:t>ů</w:t>
      </w:r>
      <w:r>
        <w:rPr>
          <w:sz w:val="22"/>
        </w:rPr>
        <w:t>, než pro které jsou ur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eny.</w:t>
      </w:r>
    </w:p>
    <w:p>
      <w:pPr>
        <w:pStyle w:val="ListParagraph"/>
        <w:numPr>
          <w:ilvl w:val="0"/>
          <w:numId w:val="2"/>
        </w:numPr>
        <w:tabs>
          <w:tab w:pos="896" w:val="left" w:leader="none"/>
          <w:tab w:pos="898" w:val="left" w:leader="none"/>
        </w:tabs>
        <w:spacing w:line="240" w:lineRule="auto" w:before="250" w:after="0"/>
        <w:ind w:left="898" w:right="107" w:hanging="360"/>
        <w:jc w:val="both"/>
        <w:rPr>
          <w:sz w:val="22"/>
        </w:rPr>
      </w:pPr>
      <w:r>
        <w:rPr>
          <w:sz w:val="22"/>
        </w:rPr>
        <w:t>Zvláštní</w:t>
      </w:r>
      <w:r>
        <w:rPr>
          <w:spacing w:val="-3"/>
          <w:sz w:val="22"/>
        </w:rPr>
        <w:t> </w:t>
      </w:r>
      <w:r>
        <w:rPr>
          <w:sz w:val="22"/>
        </w:rPr>
        <w:t>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rné</w:t>
      </w:r>
      <w:r>
        <w:rPr>
          <w:spacing w:val="-4"/>
          <w:sz w:val="22"/>
        </w:rPr>
        <w:t> </w:t>
      </w:r>
      <w:r>
        <w:rPr>
          <w:sz w:val="22"/>
        </w:rPr>
        <w:t>nádoby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povinnost</w:t>
      </w:r>
      <w:r>
        <w:rPr>
          <w:spacing w:val="-3"/>
          <w:sz w:val="22"/>
        </w:rPr>
        <w:t> </w:t>
      </w:r>
      <w:r>
        <w:rPr>
          <w:sz w:val="22"/>
        </w:rPr>
        <w:t>plnit</w:t>
      </w:r>
      <w:r>
        <w:rPr>
          <w:spacing w:val="-3"/>
          <w:sz w:val="22"/>
        </w:rPr>
        <w:t> </w:t>
      </w:r>
      <w:r>
        <w:rPr>
          <w:sz w:val="22"/>
        </w:rPr>
        <w:t>tak,</w:t>
      </w:r>
      <w:r>
        <w:rPr>
          <w:spacing w:val="-3"/>
          <w:sz w:val="22"/>
        </w:rPr>
        <w:t> </w:t>
      </w:r>
      <w:r>
        <w:rPr>
          <w:sz w:val="22"/>
        </w:rPr>
        <w:t>aby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bylo</w:t>
      </w:r>
      <w:r>
        <w:rPr>
          <w:spacing w:val="-4"/>
          <w:sz w:val="22"/>
        </w:rPr>
        <w:t> </w:t>
      </w:r>
      <w:r>
        <w:rPr>
          <w:sz w:val="22"/>
        </w:rPr>
        <w:t>možno</w:t>
      </w:r>
      <w:r>
        <w:rPr>
          <w:spacing w:val="-2"/>
          <w:sz w:val="22"/>
        </w:rPr>
        <w:t> </w:t>
      </w:r>
      <w:r>
        <w:rPr>
          <w:sz w:val="22"/>
        </w:rPr>
        <w:t>uzav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ít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odpad</w:t>
      </w:r>
      <w:r>
        <w:rPr>
          <w:spacing w:val="-2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nich</w:t>
      </w:r>
      <w:r>
        <w:rPr>
          <w:spacing w:val="-2"/>
          <w:sz w:val="22"/>
        </w:rPr>
        <w:t> </w:t>
      </w:r>
      <w:r>
        <w:rPr>
          <w:sz w:val="22"/>
        </w:rPr>
        <w:t>p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i manipulaci</w:t>
      </w:r>
      <w:r>
        <w:rPr>
          <w:spacing w:val="-9"/>
          <w:sz w:val="22"/>
        </w:rPr>
        <w:t> </w:t>
      </w:r>
      <w:r>
        <w:rPr>
          <w:sz w:val="22"/>
        </w:rPr>
        <w:t>nevypadával.</w:t>
      </w:r>
      <w:r>
        <w:rPr>
          <w:spacing w:val="-12"/>
          <w:sz w:val="22"/>
        </w:rPr>
        <w:t> </w:t>
      </w:r>
      <w:r>
        <w:rPr>
          <w:sz w:val="22"/>
        </w:rPr>
        <w:t>Pokud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umož</w:t>
      </w:r>
      <w:r>
        <w:rPr>
          <w:rFonts w:ascii="Times New Roman" w:hAnsi="Times New Roman"/>
          <w:sz w:val="22"/>
        </w:rPr>
        <w:t>ň</w:t>
      </w:r>
      <w:r>
        <w:rPr>
          <w:sz w:val="22"/>
        </w:rPr>
        <w:t>uje</w:t>
      </w:r>
      <w:r>
        <w:rPr>
          <w:spacing w:val="-9"/>
          <w:sz w:val="22"/>
        </w:rPr>
        <w:t> </w:t>
      </w:r>
      <w:r>
        <w:rPr>
          <w:sz w:val="22"/>
        </w:rPr>
        <w:t>povaha</w:t>
      </w:r>
      <w:r>
        <w:rPr>
          <w:spacing w:val="-9"/>
          <w:sz w:val="22"/>
        </w:rPr>
        <w:t> </w:t>
      </w:r>
      <w:r>
        <w:rPr>
          <w:sz w:val="22"/>
        </w:rPr>
        <w:t>odpadu,</w:t>
      </w:r>
      <w:r>
        <w:rPr>
          <w:spacing w:val="-12"/>
          <w:sz w:val="22"/>
        </w:rPr>
        <w:t> </w:t>
      </w:r>
      <w:r>
        <w:rPr>
          <w:sz w:val="22"/>
        </w:rPr>
        <w:t>je</w:t>
      </w:r>
      <w:r>
        <w:rPr>
          <w:spacing w:val="-9"/>
          <w:sz w:val="22"/>
        </w:rPr>
        <w:t> </w:t>
      </w:r>
      <w:r>
        <w:rPr>
          <w:sz w:val="22"/>
        </w:rPr>
        <w:t>nutno</w:t>
      </w:r>
      <w:r>
        <w:rPr>
          <w:spacing w:val="-11"/>
          <w:sz w:val="22"/>
        </w:rPr>
        <w:t> </w:t>
      </w:r>
      <w:r>
        <w:rPr>
          <w:sz w:val="22"/>
        </w:rPr>
        <w:t>objem</w:t>
      </w:r>
      <w:r>
        <w:rPr>
          <w:spacing w:val="-7"/>
          <w:sz w:val="22"/>
        </w:rPr>
        <w:t> </w:t>
      </w:r>
      <w:r>
        <w:rPr>
          <w:sz w:val="22"/>
        </w:rPr>
        <w:t>odpadu</w:t>
      </w:r>
      <w:r>
        <w:rPr>
          <w:spacing w:val="-11"/>
          <w:sz w:val="22"/>
        </w:rPr>
        <w:t> </w:t>
      </w:r>
      <w:r>
        <w:rPr>
          <w:sz w:val="22"/>
        </w:rPr>
        <w:t>p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ed jeho odložením do 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rné nádoby minimalizovat.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2"/>
        </w:numPr>
        <w:tabs>
          <w:tab w:pos="896" w:val="left" w:leader="none"/>
          <w:tab w:pos="898" w:val="left" w:leader="none"/>
        </w:tabs>
        <w:spacing w:line="240" w:lineRule="auto" w:before="0" w:after="0"/>
        <w:ind w:left="898" w:right="104" w:hanging="360"/>
        <w:jc w:val="both"/>
        <w:rPr>
          <w:sz w:val="22"/>
        </w:rPr>
      </w:pPr>
      <w:r>
        <w:rPr>
          <w:sz w:val="22"/>
        </w:rPr>
        <w:t>Kovy, biologický odpad a jedlé oleje lze odevzdávat ve 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rném míst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, které je umíst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no</w:t>
      </w:r>
      <w:r>
        <w:rPr>
          <w:spacing w:val="40"/>
          <w:sz w:val="22"/>
        </w:rPr>
        <w:t> </w:t>
      </w:r>
      <w:r>
        <w:rPr>
          <w:sz w:val="22"/>
        </w:rPr>
        <w:t>v obci Solenice a informace o n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m jsou uvedeno na webových stránkách obce </w:t>
      </w:r>
      <w:r>
        <w:rPr>
          <w:spacing w:val="-2"/>
          <w:sz w:val="22"/>
        </w:rPr>
        <w:t>https://</w:t>
      </w:r>
      <w:hyperlink r:id="rId6">
        <w:r>
          <w:rPr>
            <w:spacing w:val="-2"/>
            <w:sz w:val="22"/>
          </w:rPr>
          <w:t>www.obecsolenice.cz/.</w:t>
        </w:r>
      </w:hyperlink>
    </w:p>
    <w:p>
      <w:pPr>
        <w:spacing w:line="275" w:lineRule="exact" w:before="237"/>
        <w:ind w:left="489" w:right="63" w:firstLine="0"/>
        <w:jc w:val="center"/>
        <w:rPr>
          <w:b/>
          <w:sz w:val="22"/>
        </w:rPr>
      </w:pPr>
      <w:r>
        <w:rPr>
          <w:rFonts w:ascii="Times New Roman" w:hAnsi="Times New Roman"/>
          <w:sz w:val="26"/>
        </w:rPr>
        <w:t>Č</w:t>
      </w:r>
      <w:r>
        <w:rPr>
          <w:b/>
          <w:sz w:val="22"/>
        </w:rPr>
        <w:t>l.</w:t>
      </w:r>
      <w:r>
        <w:rPr>
          <w:b/>
          <w:spacing w:val="-14"/>
          <w:sz w:val="22"/>
        </w:rPr>
        <w:t> </w:t>
      </w:r>
      <w:r>
        <w:rPr>
          <w:b/>
          <w:spacing w:val="-10"/>
          <w:sz w:val="22"/>
        </w:rPr>
        <w:t>4</w:t>
      </w:r>
    </w:p>
    <w:p>
      <w:pPr>
        <w:spacing w:line="275" w:lineRule="exact" w:before="0"/>
        <w:ind w:left="489" w:right="0" w:firstLine="0"/>
        <w:jc w:val="center"/>
        <w:rPr>
          <w:b/>
          <w:sz w:val="22"/>
        </w:rPr>
      </w:pPr>
      <w:r>
        <w:rPr>
          <w:b/>
          <w:sz w:val="22"/>
        </w:rPr>
        <w:t>Svoz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nebezpe</w:t>
      </w:r>
      <w:r>
        <w:rPr>
          <w:rFonts w:ascii="Times New Roman" w:hAnsi="Times New Roman"/>
          <w:sz w:val="26"/>
        </w:rPr>
        <w:t>č</w:t>
      </w:r>
      <w:r>
        <w:rPr>
          <w:b/>
          <w:sz w:val="22"/>
        </w:rPr>
        <w:t>ných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složek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komunálního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odpadu</w:t>
      </w:r>
    </w:p>
    <w:p>
      <w:pPr>
        <w:pStyle w:val="ListParagraph"/>
        <w:numPr>
          <w:ilvl w:val="0"/>
          <w:numId w:val="3"/>
        </w:numPr>
        <w:tabs>
          <w:tab w:pos="896" w:val="left" w:leader="none"/>
          <w:tab w:pos="898" w:val="left" w:leader="none"/>
        </w:tabs>
        <w:spacing w:line="240" w:lineRule="auto" w:before="244" w:after="0"/>
        <w:ind w:left="898" w:right="104" w:hanging="360"/>
        <w:jc w:val="both"/>
        <w:rPr>
          <w:sz w:val="22"/>
        </w:rPr>
      </w:pPr>
      <w:r>
        <w:rPr>
          <w:sz w:val="22"/>
        </w:rPr>
        <w:t>Svoz nebezpe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ných složek komunálního odpadu je zajiš</w:t>
      </w:r>
      <w:r>
        <w:rPr>
          <w:rFonts w:ascii="Times New Roman" w:hAnsi="Times New Roman"/>
          <w:sz w:val="22"/>
        </w:rPr>
        <w:t>ť</w:t>
      </w:r>
      <w:r>
        <w:rPr>
          <w:sz w:val="22"/>
        </w:rPr>
        <w:t>ován minimáln</w:t>
      </w:r>
      <w:r>
        <w:rPr>
          <w:rFonts w:ascii="Times New Roman" w:hAnsi="Times New Roman"/>
          <w:sz w:val="22"/>
        </w:rPr>
        <w:t>ě </w:t>
      </w:r>
      <w:r>
        <w:rPr>
          <w:sz w:val="22"/>
        </w:rPr>
        <w:t>dvakrát ro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n</w:t>
      </w:r>
      <w:r>
        <w:rPr>
          <w:rFonts w:ascii="Times New Roman" w:hAnsi="Times New Roman"/>
          <w:sz w:val="22"/>
        </w:rPr>
        <w:t>ě </w:t>
      </w:r>
      <w:r>
        <w:rPr>
          <w:sz w:val="22"/>
        </w:rPr>
        <w:t>jejich odebíráním na p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edem vyhlášených p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echodných stanovištích p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ímo do zvláštních 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rných</w:t>
      </w:r>
      <w:r>
        <w:rPr>
          <w:spacing w:val="-10"/>
          <w:sz w:val="22"/>
        </w:rPr>
        <w:t> </w:t>
      </w:r>
      <w:r>
        <w:rPr>
          <w:sz w:val="22"/>
        </w:rPr>
        <w:t>nádob</w:t>
      </w:r>
      <w:r>
        <w:rPr>
          <w:spacing w:val="-7"/>
          <w:sz w:val="22"/>
        </w:rPr>
        <w:t> </w:t>
      </w:r>
      <w:r>
        <w:rPr>
          <w:sz w:val="22"/>
        </w:rPr>
        <w:t>k tomuto</w:t>
      </w:r>
      <w:r>
        <w:rPr>
          <w:spacing w:val="-10"/>
          <w:sz w:val="22"/>
        </w:rPr>
        <w:t> </w:t>
      </w:r>
      <w:r>
        <w:rPr>
          <w:sz w:val="22"/>
        </w:rPr>
        <w:t>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ru</w:t>
      </w:r>
      <w:r>
        <w:rPr>
          <w:spacing w:val="-10"/>
          <w:sz w:val="22"/>
        </w:rPr>
        <w:t> </w:t>
      </w:r>
      <w:r>
        <w:rPr>
          <w:sz w:val="22"/>
        </w:rPr>
        <w:t>ur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ených.</w:t>
      </w:r>
      <w:r>
        <w:rPr>
          <w:spacing w:val="-9"/>
          <w:sz w:val="22"/>
        </w:rPr>
        <w:t> </w:t>
      </w:r>
      <w:r>
        <w:rPr>
          <w:sz w:val="22"/>
        </w:rPr>
        <w:t>Informace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termínech svozu</w:t>
      </w:r>
      <w:r>
        <w:rPr>
          <w:spacing w:val="-10"/>
          <w:sz w:val="22"/>
        </w:rPr>
        <w:t> </w:t>
      </w:r>
      <w:r>
        <w:rPr>
          <w:sz w:val="22"/>
        </w:rPr>
        <w:t>jsou</w:t>
      </w:r>
      <w:r>
        <w:rPr>
          <w:spacing w:val="-7"/>
          <w:sz w:val="22"/>
        </w:rPr>
        <w:t> </w:t>
      </w:r>
      <w:r>
        <w:rPr>
          <w:sz w:val="22"/>
        </w:rPr>
        <w:t>zve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ej</w:t>
      </w:r>
      <w:r>
        <w:rPr>
          <w:rFonts w:ascii="Times New Roman" w:hAnsi="Times New Roman"/>
          <w:sz w:val="22"/>
        </w:rPr>
        <w:t>ň</w:t>
      </w:r>
      <w:r>
        <w:rPr>
          <w:sz w:val="22"/>
        </w:rPr>
        <w:t>ovány na výv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sce obecního ú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adu.</w:t>
      </w:r>
    </w:p>
    <w:p>
      <w:pPr>
        <w:pStyle w:val="ListParagraph"/>
        <w:numPr>
          <w:ilvl w:val="0"/>
          <w:numId w:val="3"/>
        </w:numPr>
        <w:tabs>
          <w:tab w:pos="896" w:val="left" w:leader="none"/>
          <w:tab w:pos="898" w:val="left" w:leader="none"/>
        </w:tabs>
        <w:spacing w:line="240" w:lineRule="auto" w:before="249" w:after="0"/>
        <w:ind w:left="898" w:right="108" w:hanging="360"/>
        <w:jc w:val="both"/>
        <w:rPr>
          <w:sz w:val="22"/>
        </w:rPr>
      </w:pPr>
      <w:r>
        <w:rPr>
          <w:sz w:val="22"/>
        </w:rPr>
        <w:t>Soust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ď</w:t>
      </w:r>
      <w:r>
        <w:rPr>
          <w:sz w:val="22"/>
        </w:rPr>
        <w:t>ování nebezpe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ných složek komunálního odpadu podléhá požadavk</w:t>
      </w:r>
      <w:r>
        <w:rPr>
          <w:rFonts w:ascii="Times New Roman" w:hAnsi="Times New Roman"/>
          <w:sz w:val="22"/>
        </w:rPr>
        <w:t>ů</w:t>
      </w:r>
      <w:r>
        <w:rPr>
          <w:sz w:val="22"/>
        </w:rPr>
        <w:t>m stanoveným v 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l. 3 odst. 4 a 5.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0" w:footer="1076" w:top="1880" w:bottom="1260" w:left="880" w:right="1300"/>
        </w:sectPr>
      </w:pPr>
    </w:p>
    <w:p>
      <w:pPr>
        <w:spacing w:line="295" w:lineRule="exact" w:before="54"/>
        <w:ind w:left="489" w:right="63" w:firstLine="0"/>
        <w:jc w:val="center"/>
        <w:rPr>
          <w:b/>
          <w:sz w:val="22"/>
        </w:rPr>
      </w:pPr>
      <w:r>
        <w:rPr>
          <w:rFonts w:ascii="Times New Roman" w:hAnsi="Times New Roman"/>
          <w:sz w:val="26"/>
        </w:rPr>
        <w:t>Č</w:t>
      </w:r>
      <w:r>
        <w:rPr>
          <w:b/>
          <w:sz w:val="22"/>
        </w:rPr>
        <w:t>l.</w:t>
      </w:r>
      <w:r>
        <w:rPr>
          <w:b/>
          <w:spacing w:val="-14"/>
          <w:sz w:val="22"/>
        </w:rPr>
        <w:t> </w:t>
      </w:r>
      <w:r>
        <w:rPr>
          <w:b/>
          <w:spacing w:val="-10"/>
          <w:sz w:val="22"/>
        </w:rPr>
        <w:t>5</w:t>
      </w:r>
    </w:p>
    <w:p>
      <w:pPr>
        <w:spacing w:line="249" w:lineRule="exact" w:before="0"/>
        <w:ind w:left="489" w:right="3" w:firstLine="0"/>
        <w:jc w:val="center"/>
        <w:rPr>
          <w:b/>
          <w:sz w:val="22"/>
        </w:rPr>
      </w:pPr>
      <w:r>
        <w:rPr>
          <w:b/>
          <w:sz w:val="22"/>
        </w:rPr>
        <w:t>Svoz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objemného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odpadu</w:t>
      </w:r>
    </w:p>
    <w:p>
      <w:pPr>
        <w:pStyle w:val="ListParagraph"/>
        <w:numPr>
          <w:ilvl w:val="0"/>
          <w:numId w:val="4"/>
        </w:numPr>
        <w:tabs>
          <w:tab w:pos="896" w:val="left" w:leader="none"/>
          <w:tab w:pos="898" w:val="left" w:leader="none"/>
        </w:tabs>
        <w:spacing w:line="240" w:lineRule="auto" w:before="251" w:after="0"/>
        <w:ind w:left="898" w:right="107" w:hanging="360"/>
        <w:jc w:val="both"/>
        <w:rPr>
          <w:sz w:val="22"/>
        </w:rPr>
      </w:pPr>
      <w:r>
        <w:rPr>
          <w:sz w:val="22"/>
        </w:rPr>
        <w:t>Svoz objemného odpadu je zajiš</w:t>
      </w:r>
      <w:r>
        <w:rPr>
          <w:rFonts w:ascii="Times New Roman" w:hAnsi="Times New Roman"/>
          <w:sz w:val="22"/>
        </w:rPr>
        <w:t>ť</w:t>
      </w:r>
      <w:r>
        <w:rPr>
          <w:sz w:val="22"/>
        </w:rPr>
        <w:t>ován dvakrát ro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n</w:t>
      </w:r>
      <w:r>
        <w:rPr>
          <w:rFonts w:ascii="Times New Roman" w:hAnsi="Times New Roman"/>
          <w:sz w:val="22"/>
        </w:rPr>
        <w:t>ě </w:t>
      </w:r>
      <w:r>
        <w:rPr>
          <w:sz w:val="22"/>
        </w:rPr>
        <w:t>jeho odebíráním na p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edem vyhlášených</w:t>
      </w:r>
      <w:r>
        <w:rPr>
          <w:spacing w:val="-15"/>
          <w:sz w:val="22"/>
        </w:rPr>
        <w:t> </w:t>
      </w:r>
      <w:r>
        <w:rPr>
          <w:sz w:val="22"/>
        </w:rPr>
        <w:t>p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echodných</w:t>
      </w:r>
      <w:r>
        <w:rPr>
          <w:spacing w:val="-14"/>
          <w:sz w:val="22"/>
        </w:rPr>
        <w:t> </w:t>
      </w:r>
      <w:r>
        <w:rPr>
          <w:sz w:val="22"/>
        </w:rPr>
        <w:t>stanovištích</w:t>
      </w:r>
      <w:r>
        <w:rPr>
          <w:spacing w:val="-14"/>
          <w:sz w:val="22"/>
        </w:rPr>
        <w:t> </w:t>
      </w:r>
      <w:r>
        <w:rPr>
          <w:sz w:val="22"/>
        </w:rPr>
        <w:t>p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ímo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zvláštních</w:t>
      </w:r>
      <w:r>
        <w:rPr>
          <w:spacing w:val="-16"/>
          <w:sz w:val="22"/>
        </w:rPr>
        <w:t> </w:t>
      </w:r>
      <w:r>
        <w:rPr>
          <w:sz w:val="22"/>
        </w:rPr>
        <w:t>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rných</w:t>
      </w:r>
      <w:r>
        <w:rPr>
          <w:spacing w:val="-15"/>
          <w:sz w:val="22"/>
        </w:rPr>
        <w:t> </w:t>
      </w:r>
      <w:r>
        <w:rPr>
          <w:sz w:val="22"/>
        </w:rPr>
        <w:t>nádob</w:t>
      </w:r>
      <w:r>
        <w:rPr>
          <w:spacing w:val="-14"/>
          <w:sz w:val="22"/>
        </w:rPr>
        <w:t> </w:t>
      </w:r>
      <w:r>
        <w:rPr>
          <w:sz w:val="22"/>
        </w:rPr>
        <w:t>k</w:t>
      </w:r>
      <w:r>
        <w:rPr>
          <w:spacing w:val="-2"/>
          <w:sz w:val="22"/>
        </w:rPr>
        <w:t> </w:t>
      </w:r>
      <w:r>
        <w:rPr>
          <w:sz w:val="22"/>
        </w:rPr>
        <w:t>tomuto</w:t>
      </w:r>
      <w:r>
        <w:rPr>
          <w:spacing w:val="-16"/>
          <w:sz w:val="22"/>
        </w:rPr>
        <w:t> </w:t>
      </w:r>
      <w:r>
        <w:rPr>
          <w:sz w:val="22"/>
        </w:rPr>
        <w:t>ú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elu ur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ených. Informace o termínech svozu jsou zve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ej</w:t>
      </w:r>
      <w:r>
        <w:rPr>
          <w:rFonts w:ascii="Times New Roman" w:hAnsi="Times New Roman"/>
          <w:sz w:val="22"/>
        </w:rPr>
        <w:t>ň</w:t>
      </w:r>
      <w:r>
        <w:rPr>
          <w:sz w:val="22"/>
        </w:rPr>
        <w:t>ovány na výv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sce obecního ú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adu.</w:t>
      </w:r>
    </w:p>
    <w:p>
      <w:pPr>
        <w:pStyle w:val="ListParagraph"/>
        <w:numPr>
          <w:ilvl w:val="0"/>
          <w:numId w:val="4"/>
        </w:numPr>
        <w:tabs>
          <w:tab w:pos="896" w:val="left" w:leader="none"/>
        </w:tabs>
        <w:spacing w:line="240" w:lineRule="auto" w:before="251" w:after="0"/>
        <w:ind w:left="896" w:right="0" w:hanging="358"/>
        <w:jc w:val="left"/>
        <w:rPr>
          <w:sz w:val="22"/>
        </w:rPr>
      </w:pPr>
      <w:r>
        <w:rPr>
          <w:sz w:val="22"/>
        </w:rPr>
        <w:t>Soust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ď</w:t>
      </w:r>
      <w:r>
        <w:rPr>
          <w:sz w:val="22"/>
        </w:rPr>
        <w:t>ování</w:t>
      </w:r>
      <w:r>
        <w:rPr>
          <w:spacing w:val="-4"/>
          <w:sz w:val="22"/>
        </w:rPr>
        <w:t> </w:t>
      </w:r>
      <w:r>
        <w:rPr>
          <w:sz w:val="22"/>
        </w:rPr>
        <w:t>objemného</w:t>
      </w:r>
      <w:r>
        <w:rPr>
          <w:spacing w:val="-3"/>
          <w:sz w:val="22"/>
        </w:rPr>
        <w:t> </w:t>
      </w:r>
      <w:r>
        <w:rPr>
          <w:sz w:val="22"/>
        </w:rPr>
        <w:t>odpadu</w:t>
      </w:r>
      <w:r>
        <w:rPr>
          <w:spacing w:val="-3"/>
          <w:sz w:val="22"/>
        </w:rPr>
        <w:t> </w:t>
      </w:r>
      <w:r>
        <w:rPr>
          <w:sz w:val="22"/>
        </w:rPr>
        <w:t>podléhá</w:t>
      </w:r>
      <w:r>
        <w:rPr>
          <w:spacing w:val="-2"/>
          <w:sz w:val="22"/>
        </w:rPr>
        <w:t> </w:t>
      </w:r>
      <w:r>
        <w:rPr>
          <w:sz w:val="22"/>
        </w:rPr>
        <w:t>požadavk</w:t>
      </w:r>
      <w:r>
        <w:rPr>
          <w:rFonts w:ascii="Times New Roman" w:hAnsi="Times New Roman"/>
          <w:sz w:val="22"/>
        </w:rPr>
        <w:t>ů</w:t>
      </w:r>
      <w:r>
        <w:rPr>
          <w:sz w:val="22"/>
        </w:rPr>
        <w:t>m</w:t>
      </w:r>
      <w:r>
        <w:rPr>
          <w:spacing w:val="-4"/>
          <w:sz w:val="22"/>
        </w:rPr>
        <w:t> </w:t>
      </w:r>
      <w:r>
        <w:rPr>
          <w:sz w:val="22"/>
        </w:rPr>
        <w:t>stanoveným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-5"/>
          <w:sz w:val="22"/>
        </w:rPr>
        <w:t> </w:t>
      </w:r>
      <w:r>
        <w:rPr>
          <w:sz w:val="22"/>
        </w:rPr>
        <w:t>odst. 4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5.</w:t>
      </w:r>
    </w:p>
    <w:p>
      <w:pPr>
        <w:spacing w:line="275" w:lineRule="exact" w:before="216"/>
        <w:ind w:left="489" w:right="63" w:firstLine="0"/>
        <w:jc w:val="center"/>
        <w:rPr>
          <w:b/>
          <w:sz w:val="22"/>
        </w:rPr>
      </w:pPr>
      <w:r>
        <w:rPr>
          <w:rFonts w:ascii="Times New Roman" w:hAnsi="Times New Roman"/>
          <w:sz w:val="26"/>
        </w:rPr>
        <w:t>Č</w:t>
      </w:r>
      <w:r>
        <w:rPr>
          <w:b/>
          <w:sz w:val="22"/>
        </w:rPr>
        <w:t>l.</w:t>
      </w:r>
      <w:r>
        <w:rPr>
          <w:b/>
          <w:spacing w:val="-14"/>
          <w:sz w:val="22"/>
        </w:rPr>
        <w:t> </w:t>
      </w:r>
      <w:r>
        <w:rPr>
          <w:b/>
          <w:spacing w:val="-10"/>
          <w:sz w:val="22"/>
        </w:rPr>
        <w:t>6</w:t>
      </w:r>
    </w:p>
    <w:p>
      <w:pPr>
        <w:spacing w:line="275" w:lineRule="exact" w:before="0"/>
        <w:ind w:left="489" w:right="65" w:firstLine="0"/>
        <w:jc w:val="center"/>
        <w:rPr>
          <w:b/>
          <w:sz w:val="22"/>
        </w:rPr>
      </w:pPr>
      <w:r>
        <w:rPr>
          <w:b/>
          <w:sz w:val="22"/>
        </w:rPr>
        <w:t>Soust</w:t>
      </w:r>
      <w:r>
        <w:rPr>
          <w:rFonts w:ascii="Times New Roman" w:hAnsi="Times New Roman"/>
          <w:sz w:val="26"/>
        </w:rPr>
        <w:t>ř</w:t>
      </w:r>
      <w:r>
        <w:rPr>
          <w:b/>
          <w:sz w:val="22"/>
        </w:rPr>
        <w:t>e</w:t>
      </w:r>
      <w:r>
        <w:rPr>
          <w:rFonts w:ascii="Times New Roman" w:hAnsi="Times New Roman"/>
          <w:sz w:val="26"/>
        </w:rPr>
        <w:t>ď</w:t>
      </w:r>
      <w:r>
        <w:rPr>
          <w:b/>
          <w:sz w:val="22"/>
        </w:rPr>
        <w:t>ování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sm</w:t>
      </w:r>
      <w:r>
        <w:rPr>
          <w:rFonts w:ascii="Times New Roman" w:hAnsi="Times New Roman"/>
          <w:sz w:val="26"/>
        </w:rPr>
        <w:t>ě</w:t>
      </w:r>
      <w:r>
        <w:rPr>
          <w:b/>
          <w:sz w:val="22"/>
        </w:rPr>
        <w:t>sného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komunálního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odpadu</w:t>
      </w:r>
    </w:p>
    <w:p>
      <w:pPr>
        <w:pStyle w:val="ListParagraph"/>
        <w:numPr>
          <w:ilvl w:val="0"/>
          <w:numId w:val="5"/>
        </w:numPr>
        <w:tabs>
          <w:tab w:pos="965" w:val="left" w:leader="none"/>
        </w:tabs>
        <w:spacing w:line="240" w:lineRule="auto" w:before="244" w:after="0"/>
        <w:ind w:left="965" w:right="107" w:hanging="428"/>
        <w:jc w:val="left"/>
        <w:rPr>
          <w:sz w:val="22"/>
        </w:rPr>
      </w:pPr>
      <w:r>
        <w:rPr>
          <w:sz w:val="22"/>
        </w:rPr>
        <w:t>Sm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sný</w:t>
      </w:r>
      <w:r>
        <w:rPr>
          <w:spacing w:val="34"/>
          <w:sz w:val="22"/>
        </w:rPr>
        <w:t> </w:t>
      </w:r>
      <w:r>
        <w:rPr>
          <w:sz w:val="22"/>
        </w:rPr>
        <w:t>komunální</w:t>
      </w:r>
      <w:r>
        <w:rPr>
          <w:spacing w:val="33"/>
          <w:sz w:val="22"/>
        </w:rPr>
        <w:t> </w:t>
      </w:r>
      <w:r>
        <w:rPr>
          <w:sz w:val="22"/>
        </w:rPr>
        <w:t>odpad</w:t>
      </w:r>
      <w:r>
        <w:rPr>
          <w:spacing w:val="34"/>
          <w:sz w:val="22"/>
        </w:rPr>
        <w:t> </w:t>
      </w:r>
      <w:r>
        <w:rPr>
          <w:sz w:val="22"/>
        </w:rPr>
        <w:t>se</w:t>
      </w:r>
      <w:r>
        <w:rPr>
          <w:spacing w:val="34"/>
          <w:sz w:val="22"/>
        </w:rPr>
        <w:t> </w:t>
      </w:r>
      <w:r>
        <w:rPr>
          <w:sz w:val="22"/>
        </w:rPr>
        <w:t>odkládá</w:t>
      </w:r>
      <w:r>
        <w:rPr>
          <w:spacing w:val="34"/>
          <w:sz w:val="22"/>
        </w:rPr>
        <w:t> </w:t>
      </w:r>
      <w:r>
        <w:rPr>
          <w:sz w:val="22"/>
        </w:rPr>
        <w:t>do</w:t>
      </w:r>
      <w:r>
        <w:rPr>
          <w:spacing w:val="31"/>
          <w:sz w:val="22"/>
        </w:rPr>
        <w:t> </w:t>
      </w:r>
      <w:r>
        <w:rPr>
          <w:sz w:val="22"/>
        </w:rPr>
        <w:t>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rných</w:t>
      </w:r>
      <w:r>
        <w:rPr>
          <w:spacing w:val="34"/>
          <w:sz w:val="22"/>
        </w:rPr>
        <w:t> </w:t>
      </w:r>
      <w:r>
        <w:rPr>
          <w:sz w:val="22"/>
        </w:rPr>
        <w:t>nádob.</w:t>
      </w:r>
      <w:r>
        <w:rPr>
          <w:spacing w:val="33"/>
          <w:sz w:val="22"/>
        </w:rPr>
        <w:t> </w:t>
      </w:r>
      <w:r>
        <w:rPr>
          <w:sz w:val="22"/>
        </w:rPr>
        <w:t>Pro</w:t>
      </w:r>
      <w:r>
        <w:rPr>
          <w:spacing w:val="31"/>
          <w:sz w:val="22"/>
        </w:rPr>
        <w:t> </w:t>
      </w:r>
      <w:r>
        <w:rPr>
          <w:sz w:val="22"/>
        </w:rPr>
        <w:t>ú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ely</w:t>
      </w:r>
      <w:r>
        <w:rPr>
          <w:spacing w:val="32"/>
          <w:sz w:val="22"/>
        </w:rPr>
        <w:t> </w:t>
      </w:r>
      <w:r>
        <w:rPr>
          <w:sz w:val="22"/>
        </w:rPr>
        <w:t>této</w:t>
      </w:r>
      <w:r>
        <w:rPr>
          <w:spacing w:val="34"/>
          <w:sz w:val="22"/>
        </w:rPr>
        <w:t> </w:t>
      </w:r>
      <w:r>
        <w:rPr>
          <w:sz w:val="22"/>
        </w:rPr>
        <w:t>vyhlášky</w:t>
      </w:r>
      <w:r>
        <w:rPr>
          <w:spacing w:val="32"/>
          <w:sz w:val="22"/>
        </w:rPr>
        <w:t> </w:t>
      </w:r>
      <w:r>
        <w:rPr>
          <w:sz w:val="22"/>
        </w:rPr>
        <w:t>se sb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rnými nádobami rozum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jí</w:t>
      </w:r>
      <w:r>
        <w:rPr>
          <w:color w:val="00B0F0"/>
          <w:sz w:val="22"/>
        </w:rPr>
        <w:t>:</w:t>
      </w:r>
    </w:p>
    <w:p>
      <w:pPr>
        <w:pStyle w:val="ListParagraph"/>
        <w:numPr>
          <w:ilvl w:val="1"/>
          <w:numId w:val="5"/>
        </w:numPr>
        <w:tabs>
          <w:tab w:pos="1244" w:val="left" w:leader="none"/>
        </w:tabs>
        <w:spacing w:line="251" w:lineRule="exact" w:before="0" w:after="0"/>
        <w:ind w:left="1244" w:right="0" w:hanging="279"/>
        <w:jc w:val="left"/>
        <w:rPr>
          <w:sz w:val="22"/>
        </w:rPr>
      </w:pPr>
      <w:r>
        <w:rPr>
          <w:spacing w:val="-2"/>
          <w:sz w:val="22"/>
        </w:rPr>
        <w:t>popelnice</w:t>
      </w:r>
    </w:p>
    <w:p>
      <w:pPr>
        <w:pStyle w:val="ListParagraph"/>
        <w:numPr>
          <w:ilvl w:val="1"/>
          <w:numId w:val="5"/>
        </w:numPr>
        <w:tabs>
          <w:tab w:pos="1244" w:val="left" w:leader="none"/>
        </w:tabs>
        <w:spacing w:line="252" w:lineRule="exact" w:before="0" w:after="0"/>
        <w:ind w:left="1244" w:right="0" w:hanging="279"/>
        <w:jc w:val="left"/>
        <w:rPr>
          <w:sz w:val="22"/>
        </w:rPr>
      </w:pPr>
      <w:r>
        <w:rPr>
          <w:sz w:val="22"/>
        </w:rPr>
        <w:t>velkoobjemové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kontejnery</w:t>
      </w:r>
    </w:p>
    <w:p>
      <w:pPr>
        <w:pStyle w:val="ListParagraph"/>
        <w:numPr>
          <w:ilvl w:val="1"/>
          <w:numId w:val="5"/>
        </w:numPr>
        <w:tabs>
          <w:tab w:pos="1245" w:val="left" w:leader="none"/>
        </w:tabs>
        <w:spacing w:line="240" w:lineRule="auto" w:before="1" w:after="0"/>
        <w:ind w:left="898" w:right="107" w:firstLine="67"/>
        <w:jc w:val="left"/>
        <w:rPr>
          <w:i/>
          <w:sz w:val="22"/>
        </w:rPr>
      </w:pPr>
      <w:r>
        <w:rPr>
          <w:sz w:val="22"/>
        </w:rPr>
        <w:t>odpadkové koše, které jsou umíst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ny na ve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ejných prostranstvích v obci, sloužící pro odkládání drobného sm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sného komunálního odpadu</w:t>
      </w:r>
      <w:r>
        <w:rPr>
          <w:i/>
          <w:color w:val="00B0F0"/>
          <w:sz w:val="22"/>
        </w:rPr>
        <w:t>.</w:t>
      </w:r>
    </w:p>
    <w:p>
      <w:pPr>
        <w:pStyle w:val="ListParagraph"/>
        <w:numPr>
          <w:ilvl w:val="0"/>
          <w:numId w:val="5"/>
        </w:numPr>
        <w:tabs>
          <w:tab w:pos="965" w:val="left" w:leader="none"/>
        </w:tabs>
        <w:spacing w:line="240" w:lineRule="auto" w:before="0" w:after="0"/>
        <w:ind w:left="965" w:right="108" w:hanging="428"/>
        <w:jc w:val="left"/>
        <w:rPr>
          <w:sz w:val="22"/>
        </w:rPr>
      </w:pPr>
      <w:r>
        <w:rPr>
          <w:sz w:val="22"/>
        </w:rPr>
        <w:t>Soust</w:t>
      </w:r>
      <w:r>
        <w:rPr>
          <w:rFonts w:ascii="Times New Roman" w:hAnsi="Times New Roman"/>
          <w:sz w:val="22"/>
        </w:rPr>
        <w:t>ř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ď</w:t>
      </w:r>
      <w:r>
        <w:rPr>
          <w:sz w:val="22"/>
        </w:rPr>
        <w:t>ování</w:t>
      </w:r>
      <w:r>
        <w:rPr>
          <w:spacing w:val="80"/>
          <w:sz w:val="22"/>
        </w:rPr>
        <w:t> </w:t>
      </w:r>
      <w:r>
        <w:rPr>
          <w:sz w:val="22"/>
        </w:rPr>
        <w:t>sm</w:t>
      </w:r>
      <w:r>
        <w:rPr>
          <w:rFonts w:ascii="Times New Roman" w:hAnsi="Times New Roman"/>
          <w:sz w:val="22"/>
        </w:rPr>
        <w:t>ě</w:t>
      </w:r>
      <w:r>
        <w:rPr>
          <w:sz w:val="22"/>
        </w:rPr>
        <w:t>sného</w:t>
      </w:r>
      <w:r>
        <w:rPr>
          <w:spacing w:val="80"/>
          <w:sz w:val="22"/>
        </w:rPr>
        <w:t> </w:t>
      </w:r>
      <w:r>
        <w:rPr>
          <w:sz w:val="22"/>
        </w:rPr>
        <w:t>komunálního</w:t>
      </w:r>
      <w:r>
        <w:rPr>
          <w:spacing w:val="80"/>
          <w:sz w:val="22"/>
        </w:rPr>
        <w:t> </w:t>
      </w:r>
      <w:r>
        <w:rPr>
          <w:sz w:val="22"/>
        </w:rPr>
        <w:t>odpadu</w:t>
      </w:r>
      <w:r>
        <w:rPr>
          <w:spacing w:val="80"/>
          <w:sz w:val="22"/>
        </w:rPr>
        <w:t> </w:t>
      </w:r>
      <w:r>
        <w:rPr>
          <w:sz w:val="22"/>
        </w:rPr>
        <w:t>podléhá</w:t>
      </w:r>
      <w:r>
        <w:rPr>
          <w:spacing w:val="80"/>
          <w:sz w:val="22"/>
        </w:rPr>
        <w:t> </w:t>
      </w:r>
      <w:r>
        <w:rPr>
          <w:sz w:val="22"/>
        </w:rPr>
        <w:t>požadavk</w:t>
      </w:r>
      <w:r>
        <w:rPr>
          <w:rFonts w:ascii="Times New Roman" w:hAnsi="Times New Roman"/>
          <w:sz w:val="22"/>
        </w:rPr>
        <w:t>ů</w:t>
      </w:r>
      <w:r>
        <w:rPr>
          <w:sz w:val="22"/>
        </w:rPr>
        <w:t>m</w:t>
      </w:r>
      <w:r>
        <w:rPr>
          <w:spacing w:val="80"/>
          <w:sz w:val="22"/>
        </w:rPr>
        <w:t> </w:t>
      </w:r>
      <w:r>
        <w:rPr>
          <w:sz w:val="22"/>
        </w:rPr>
        <w:t>stanoveným</w:t>
      </w:r>
      <w:r>
        <w:rPr>
          <w:spacing w:val="80"/>
          <w:sz w:val="22"/>
        </w:rPr>
        <w:t> </w:t>
      </w:r>
      <w:r>
        <w:rPr>
          <w:sz w:val="22"/>
        </w:rPr>
        <w:t>v </w:t>
      </w:r>
      <w:r>
        <w:rPr>
          <w:rFonts w:ascii="Times New Roman" w:hAnsi="Times New Roman"/>
          <w:sz w:val="22"/>
        </w:rPr>
        <w:t>č</w:t>
      </w:r>
      <w:r>
        <w:rPr>
          <w:sz w:val="22"/>
        </w:rPr>
        <w:t>l. 3 odst. 4 a 5.</w:t>
      </w:r>
    </w:p>
    <w:p>
      <w:pPr>
        <w:pStyle w:val="BodyText"/>
        <w:spacing w:before="212"/>
      </w:pPr>
    </w:p>
    <w:p>
      <w:pPr>
        <w:spacing w:before="0"/>
        <w:ind w:left="489" w:right="63" w:firstLine="0"/>
        <w:jc w:val="center"/>
        <w:rPr>
          <w:b/>
          <w:sz w:val="22"/>
        </w:rPr>
      </w:pPr>
      <w:r>
        <w:rPr>
          <w:rFonts w:ascii="Times New Roman" w:hAnsi="Times New Roman"/>
          <w:sz w:val="26"/>
        </w:rPr>
        <w:t>Č</w:t>
      </w:r>
      <w:r>
        <w:rPr>
          <w:b/>
          <w:sz w:val="22"/>
        </w:rPr>
        <w:t>l.</w:t>
      </w:r>
      <w:r>
        <w:rPr>
          <w:b/>
          <w:spacing w:val="-14"/>
          <w:sz w:val="22"/>
        </w:rPr>
        <w:t> </w:t>
      </w:r>
      <w:r>
        <w:rPr>
          <w:b/>
          <w:spacing w:val="-10"/>
          <w:sz w:val="22"/>
        </w:rPr>
        <w:t>7</w:t>
      </w:r>
    </w:p>
    <w:p>
      <w:pPr>
        <w:spacing w:before="244"/>
        <w:ind w:left="489" w:right="64" w:firstLine="0"/>
        <w:jc w:val="center"/>
        <w:rPr>
          <w:b/>
          <w:sz w:val="22"/>
        </w:rPr>
      </w:pPr>
      <w:r>
        <w:rPr>
          <w:b/>
          <w:sz w:val="22"/>
        </w:rPr>
        <w:t>Zrušovací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ustanovení</w:t>
      </w:r>
    </w:p>
    <w:p>
      <w:pPr>
        <w:pStyle w:val="BodyText"/>
        <w:spacing w:before="120"/>
        <w:rPr>
          <w:b/>
        </w:rPr>
      </w:pPr>
    </w:p>
    <w:p>
      <w:pPr>
        <w:pStyle w:val="BodyText"/>
        <w:ind w:left="538"/>
      </w:pPr>
      <w:r>
        <w:rPr/>
        <w:t>Ruší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obecn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  <w:spacing w:val="14"/>
        </w:rPr>
        <w:t> </w:t>
      </w:r>
      <w:r>
        <w:rPr/>
        <w:t>závazná</w:t>
      </w:r>
      <w:r>
        <w:rPr>
          <w:spacing w:val="7"/>
        </w:rPr>
        <w:t> </w:t>
      </w:r>
      <w:r>
        <w:rPr/>
        <w:t>vyhláška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stanovení</w:t>
      </w:r>
      <w:r>
        <w:rPr>
          <w:spacing w:val="9"/>
        </w:rPr>
        <w:t> </w:t>
      </w:r>
      <w:r>
        <w:rPr/>
        <w:t>obecního</w:t>
      </w:r>
      <w:r>
        <w:rPr>
          <w:spacing w:val="8"/>
        </w:rPr>
        <w:t> </w:t>
      </w:r>
      <w:r>
        <w:rPr/>
        <w:t>systému</w:t>
      </w:r>
      <w:r>
        <w:rPr>
          <w:spacing w:val="9"/>
        </w:rPr>
        <w:t> </w:t>
      </w:r>
      <w:r>
        <w:rPr/>
        <w:t>odpadového</w:t>
      </w:r>
      <w:r>
        <w:rPr>
          <w:spacing w:val="8"/>
        </w:rPr>
        <w:t> </w:t>
      </w:r>
      <w:r>
        <w:rPr>
          <w:spacing w:val="-2"/>
        </w:rPr>
        <w:t>hospodá</w:t>
      </w:r>
      <w:r>
        <w:rPr>
          <w:rFonts w:ascii="Times New Roman" w:hAnsi="Times New Roman"/>
          <w:spacing w:val="-2"/>
        </w:rPr>
        <w:t>ř</w:t>
      </w:r>
      <w:r>
        <w:rPr>
          <w:spacing w:val="-2"/>
        </w:rPr>
        <w:t>ství</w:t>
      </w:r>
    </w:p>
    <w:p>
      <w:pPr>
        <w:pStyle w:val="BodyText"/>
        <w:spacing w:before="48"/>
        <w:ind w:left="538"/>
      </w:pPr>
      <w:r>
        <w:rPr>
          <w:rFonts w:ascii="Times New Roman" w:hAnsi="Times New Roman"/>
        </w:rPr>
        <w:t>č</w:t>
      </w:r>
      <w:r>
        <w:rPr/>
        <w:t>.3/2022 ze</w:t>
      </w:r>
      <w:r>
        <w:rPr>
          <w:spacing w:val="1"/>
        </w:rPr>
        <w:t> </w:t>
      </w:r>
      <w:r>
        <w:rPr/>
        <w:t>dne</w:t>
      </w:r>
      <w:r>
        <w:rPr>
          <w:spacing w:val="2"/>
        </w:rPr>
        <w:t> </w:t>
      </w:r>
      <w:r>
        <w:rPr>
          <w:spacing w:val="-2"/>
        </w:rPr>
        <w:t>29.8.2022.</w:t>
      </w:r>
    </w:p>
    <w:p>
      <w:pPr>
        <w:spacing w:line="275" w:lineRule="exact" w:before="15"/>
        <w:ind w:left="489" w:right="63" w:firstLine="0"/>
        <w:jc w:val="center"/>
        <w:rPr>
          <w:b/>
          <w:sz w:val="22"/>
        </w:rPr>
      </w:pPr>
      <w:r>
        <w:rPr>
          <w:rFonts w:ascii="Times New Roman" w:hAnsi="Times New Roman"/>
          <w:spacing w:val="-4"/>
          <w:sz w:val="26"/>
        </w:rPr>
        <w:t>Č</w:t>
      </w:r>
      <w:r>
        <w:rPr>
          <w:b/>
          <w:spacing w:val="-4"/>
          <w:sz w:val="22"/>
        </w:rPr>
        <w:t>l.8</w:t>
      </w:r>
    </w:p>
    <w:p>
      <w:pPr>
        <w:spacing w:line="275" w:lineRule="exact" w:before="0"/>
        <w:ind w:left="489" w:right="62" w:firstLine="0"/>
        <w:jc w:val="center"/>
        <w:rPr>
          <w:b/>
          <w:sz w:val="22"/>
        </w:rPr>
      </w:pPr>
      <w:r>
        <w:rPr>
          <w:b/>
          <w:sz w:val="22"/>
        </w:rPr>
        <w:t>Záv</w:t>
      </w:r>
      <w:r>
        <w:rPr>
          <w:rFonts w:ascii="Times New Roman" w:hAnsi="Times New Roman"/>
          <w:sz w:val="26"/>
        </w:rPr>
        <w:t>ě</w:t>
      </w:r>
      <w:r>
        <w:rPr>
          <w:b/>
          <w:sz w:val="22"/>
        </w:rPr>
        <w:t>re</w:t>
      </w:r>
      <w:r>
        <w:rPr>
          <w:rFonts w:ascii="Times New Roman" w:hAnsi="Times New Roman"/>
          <w:sz w:val="26"/>
        </w:rPr>
        <w:t>č</w:t>
      </w:r>
      <w:r>
        <w:rPr>
          <w:b/>
          <w:sz w:val="22"/>
        </w:rPr>
        <w:t>ná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ustanovení</w:t>
      </w:r>
    </w:p>
    <w:p>
      <w:pPr>
        <w:pStyle w:val="BodyText"/>
        <w:spacing w:before="244"/>
        <w:ind w:left="1246"/>
      </w:pPr>
      <w:r>
        <w:rPr/>
        <w:t>Tato</w:t>
      </w:r>
      <w:r>
        <w:rPr>
          <w:spacing w:val="-1"/>
        </w:rPr>
        <w:t> </w:t>
      </w:r>
      <w:r>
        <w:rPr/>
        <w:t>vyhláška</w:t>
      </w:r>
      <w:r>
        <w:rPr>
          <w:spacing w:val="-3"/>
        </w:rPr>
        <w:t> </w:t>
      </w:r>
      <w:r>
        <w:rPr/>
        <w:t>nabývá</w:t>
      </w:r>
      <w:r>
        <w:rPr>
          <w:spacing w:val="-2"/>
        </w:rPr>
        <w:t> </w:t>
      </w:r>
      <w:r>
        <w:rPr/>
        <w:t>ú</w:t>
      </w:r>
      <w:r>
        <w:rPr>
          <w:rFonts w:ascii="Times New Roman" w:hAnsi="Times New Roman"/>
        </w:rPr>
        <w:t>č</w:t>
      </w:r>
      <w:r>
        <w:rPr/>
        <w:t>innosti</w:t>
      </w:r>
      <w:r>
        <w:rPr>
          <w:spacing w:val="-1"/>
        </w:rPr>
        <w:t> </w:t>
      </w:r>
      <w:r>
        <w:rPr/>
        <w:t>1.</w:t>
      </w:r>
      <w:r>
        <w:rPr>
          <w:spacing w:val="-1"/>
        </w:rPr>
        <w:t> </w:t>
      </w:r>
      <w:r>
        <w:rPr/>
        <w:t>1.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tabs>
          <w:tab w:pos="3370" w:val="left" w:leader="none"/>
        </w:tabs>
        <w:spacing w:before="0"/>
        <w:ind w:left="1246" w:right="5585" w:firstLine="0"/>
        <w:jc w:val="left"/>
        <w:rPr>
          <w:sz w:val="22"/>
        </w:rPr>
      </w:pPr>
      <w:r>
        <w:rPr>
          <w:spacing w:val="-2"/>
          <w:sz w:val="22"/>
        </w:rPr>
        <w:t>………………...………………. </w:t>
      </w:r>
      <w:r>
        <w:rPr>
          <w:i/>
          <w:sz w:val="22"/>
        </w:rPr>
        <w:t>Lukáš Kornfeld</w:t>
        <w:tab/>
      </w:r>
      <w:r>
        <w:rPr>
          <w:i/>
          <w:spacing w:val="-4"/>
          <w:sz w:val="22"/>
        </w:rPr>
        <w:t>v.r.</w:t>
      </w:r>
      <w:r>
        <w:rPr>
          <w:i/>
          <w:spacing w:val="-4"/>
          <w:sz w:val="22"/>
        </w:rPr>
        <w:t> </w:t>
      </w:r>
      <w:r>
        <w:rPr>
          <w:spacing w:val="-2"/>
          <w:sz w:val="22"/>
        </w:rPr>
        <w:t>místostarosta</w:t>
      </w:r>
    </w:p>
    <w:sectPr>
      <w:pgSz w:w="11900" w:h="16840"/>
      <w:pgMar w:header="0" w:footer="1076" w:top="1580" w:bottom="1260" w:left="8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3703320</wp:posOffset>
              </wp:positionH>
              <wp:positionV relativeFrom="page">
                <wp:posOffset>9870482</wp:posOffset>
              </wp:positionV>
              <wp:extent cx="165100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exact" w:before="31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600006pt;margin-top:777.203308pt;width:13pt;height:14pt;mso-position-horizontal-relative:page;mso-position-vertical-relative:page;z-index:-15796736" type="#_x0000_t202" id="docshape1" filled="false" stroked="false">
              <v:textbox inset="0,0,0,0">
                <w:txbxContent>
                  <w:p>
                    <w:pPr>
                      <w:spacing w:line="249" w:lineRule="exact" w:before="31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965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6" w:hanging="281"/>
        <w:jc w:val="left"/>
      </w:pPr>
      <w:rPr>
        <w:rFonts w:hint="default"/>
        <w:spacing w:val="-1"/>
        <w:w w:val="10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82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24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66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8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1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3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35" w:hanging="28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98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4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2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7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98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4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2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7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98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58" w:hanging="360"/>
        <w:jc w:val="left"/>
      </w:pPr>
      <w:rPr>
        <w:rFonts w:hint="default" w:ascii="Arial" w:hAnsi="Arial" w:eastAsia="Arial" w:cs="Arial"/>
        <w:b w:val="0"/>
        <w:bCs w:val="0"/>
        <w:i/>
        <w:iCs/>
        <w:spacing w:val="-1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38" w:hanging="428"/>
        <w:jc w:val="left"/>
      </w:pPr>
      <w:rPr>
        <w:rFonts w:hint="default"/>
        <w:spacing w:val="-1"/>
        <w:w w:val="100"/>
        <w:lang w:val="cs-CZ" w:eastAsia="en-US" w:bidi="ar-SA"/>
      </w:rPr>
    </w:lvl>
    <w:lvl w:ilvl="1">
      <w:start w:val="1"/>
      <w:numFmt w:val="decimal"/>
      <w:lvlText w:val="%2)"/>
      <w:lvlJc w:val="left"/>
      <w:pPr>
        <w:ind w:left="898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25" w:hanging="360"/>
        <w:jc w:val="left"/>
      </w:pPr>
      <w:rPr>
        <w:rFonts w:hint="default" w:ascii="Arial" w:hAnsi="Arial" w:eastAsia="Arial" w:cs="Arial"/>
        <w:b w:val="0"/>
        <w:bCs w:val="0"/>
        <w:i/>
        <w:iCs/>
        <w:spacing w:val="-1"/>
        <w:w w:val="100"/>
        <w:sz w:val="22"/>
        <w:szCs w:val="22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37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4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7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20" w:hanging="360"/>
      </w:pPr>
      <w:rPr>
        <w:rFonts w:hint="default"/>
        <w:lang w:val="cs-CZ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40"/>
      <w:ind w:left="489" w:right="64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898" w:hanging="358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obecsolenice.cz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dc:title>Microsoft Word - alisToPdf-2213073967754856483.docx</dc:title>
  <dcterms:created xsi:type="dcterms:W3CDTF">2024-12-11T06:56:29Z</dcterms:created>
  <dcterms:modified xsi:type="dcterms:W3CDTF">2024-12-11T06:56:29Z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2024-12-11T00:00:00Z</vt:filetime>
  </property>
  <property fmtid="{D5CDD505-2E9C-101B-9397-08002B2CF9AE}" pid="5" name="Producer">
    <vt:lpwstr>GPL Ghostscript 10.02.1</vt:lpwstr>
  </property>
</Properties>
</file>