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265A" w14:textId="77777777" w:rsidR="00D00935" w:rsidRDefault="00D00935" w:rsidP="00D00935">
      <w:pPr>
        <w:pStyle w:val="Nzev"/>
      </w:pPr>
      <w:r>
        <w:t>Obec Dolce</w:t>
      </w:r>
      <w:r>
        <w:br/>
        <w:t>Zastupitelstvo obce Dolce</w:t>
      </w:r>
    </w:p>
    <w:p w14:paraId="66660B35" w14:textId="26580D29" w:rsidR="00D00935" w:rsidRDefault="00D00935" w:rsidP="00D00935">
      <w:pPr>
        <w:pStyle w:val="Nadpis1"/>
      </w:pPr>
      <w:r>
        <w:t>Obecně závazná vyhláška obce Dolce</w:t>
      </w:r>
      <w:r>
        <w:br/>
        <w:t>o regulaci hlučných činností</w:t>
      </w:r>
    </w:p>
    <w:p w14:paraId="73C8D927" w14:textId="43FA8ACB" w:rsidR="00D00935" w:rsidRDefault="00D00935" w:rsidP="00D00935">
      <w:pPr>
        <w:pStyle w:val="UvodniVeta"/>
      </w:pPr>
      <w:r>
        <w:t xml:space="preserve">Zastupitelstvo obce Dolce se na svém zasedání dne 4. prosince 2023 </w:t>
      </w:r>
      <w:r w:rsidRPr="00113547">
        <w:t xml:space="preserve">usnesením č. </w:t>
      </w:r>
      <w:r w:rsidR="00113547" w:rsidRPr="00113547">
        <w:t>65</w:t>
      </w:r>
      <w:r w:rsidRPr="00113547">
        <w:t>/</w:t>
      </w:r>
      <w:r w:rsidR="00113547" w:rsidRPr="00113547">
        <w:t>7/</w:t>
      </w:r>
      <w:r w:rsidRPr="00113547">
        <w:t>2023</w:t>
      </w:r>
      <w:r>
        <w:t xml:space="preserve"> usneslo vydat na základě § 10 písm. a) a § 84 odst</w:t>
      </w:r>
      <w:r w:rsidR="002F78E8">
        <w:t>.</w:t>
      </w:r>
      <w:r>
        <w:t xml:space="preserve"> 2 písm. h) zákona č. 128/2000 Sb., o obcích (obecní zřízení), ve znění pozdějších předpisů, tuto obecně závaznou vyhlášku (dále jen „vyhláška“):</w:t>
      </w:r>
    </w:p>
    <w:p w14:paraId="1193FF2E" w14:textId="35A2D945" w:rsidR="00D00935" w:rsidRPr="00D00935" w:rsidRDefault="00D00935" w:rsidP="00D00935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D00935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Předmět</w:t>
      </w:r>
    </w:p>
    <w:p w14:paraId="75B13723" w14:textId="23637C78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2A9D3918" w14:textId="67C95C06" w:rsidR="00D00935" w:rsidRPr="00D00935" w:rsidRDefault="00710F82" w:rsidP="00D00935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Cílem této obecné závazné vyhlášky je stanovení opatření směřujících k ochraně před hlukem a zabezpečení místních záležitostí veřejného pořádku jako stavu, který umožňuje pokojné soužití občanů i návštěvníků obce a vytváření příznivých podmínek pro život v obci.</w:t>
      </w:r>
    </w:p>
    <w:p w14:paraId="2195B3FB" w14:textId="06555064" w:rsidR="00710F82" w:rsidRPr="00710F82" w:rsidRDefault="00710F82" w:rsidP="00710F8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Regulace hlučných činností v nevhodnou denní dobu</w:t>
      </w:r>
    </w:p>
    <w:p w14:paraId="07266154" w14:textId="0DCC5C80" w:rsidR="00710F82" w:rsidRPr="00710F82" w:rsidRDefault="00710F82" w:rsidP="00710F82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>
        <w:rPr>
          <w:rFonts w:ascii="Arial" w:eastAsia="Arial" w:hAnsi="Arial" w:cs="Arial"/>
          <w:kern w:val="3"/>
          <w:lang w:eastAsia="zh-CN" w:bidi="hi-IN"/>
          <w14:ligatures w14:val="none"/>
        </w:rPr>
        <w:t>Každý je povinen zdržet se o nedělích a státem uznaných dnech pracovního klidu v době od 1. června do 30. září v době od 12:00 do 18:00 hod. veškerých čin</w:t>
      </w:r>
      <w:r w:rsidR="007A6C61">
        <w:rPr>
          <w:rFonts w:ascii="Arial" w:eastAsia="Arial" w:hAnsi="Arial" w:cs="Arial"/>
          <w:kern w:val="3"/>
          <w:lang w:eastAsia="zh-CN" w:bidi="hi-IN"/>
          <w14:ligatures w14:val="none"/>
        </w:rPr>
        <w:t>n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ostí spojených s užíváním zařízení a přístrojů způsobujících hluk, například sekače</w:t>
      </w:r>
      <w:r w:rsidR="007A6C61">
        <w:rPr>
          <w:rFonts w:ascii="Arial" w:eastAsia="Arial" w:hAnsi="Arial" w:cs="Arial"/>
          <w:kern w:val="3"/>
          <w:lang w:eastAsia="zh-CN" w:bidi="hi-IN"/>
          <w14:ligatures w14:val="none"/>
        </w:rPr>
        <w:t>k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na trávu, cirkulárek, motorových pil a křovinořezů.</w:t>
      </w:r>
    </w:p>
    <w:p w14:paraId="5338CF25" w14:textId="48C4AB11" w:rsidR="007A6C61" w:rsidRPr="00710F82" w:rsidRDefault="007A6C61" w:rsidP="007A6C6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710F8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Zrušovací ustanovení</w:t>
      </w:r>
    </w:p>
    <w:p w14:paraId="633C8441" w14:textId="23394B9B" w:rsidR="00054E7A" w:rsidRDefault="007A6C61" w:rsidP="007A6C61">
      <w:pPr>
        <w:pStyle w:val="Odstavecseseznamem"/>
        <w:numPr>
          <w:ilvl w:val="2"/>
          <w:numId w:val="2"/>
        </w:num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</w:t>
      </w:r>
      <w:r w:rsidR="00C957AD">
        <w:rPr>
          <w:rFonts w:ascii="Arial" w:hAnsi="Arial" w:cs="Arial"/>
        </w:rPr>
        <w:t xml:space="preserve"> 1/2019</w:t>
      </w:r>
      <w:r>
        <w:rPr>
          <w:rFonts w:ascii="Arial" w:hAnsi="Arial" w:cs="Arial"/>
        </w:rPr>
        <w:t>, Obecně záv</w:t>
      </w:r>
      <w:r w:rsidR="00C957A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zná </w:t>
      </w:r>
      <w:r w:rsidR="00C957AD">
        <w:rPr>
          <w:rFonts w:ascii="Arial" w:hAnsi="Arial" w:cs="Arial"/>
        </w:rPr>
        <w:t>v</w:t>
      </w:r>
      <w:r>
        <w:rPr>
          <w:rFonts w:ascii="Arial" w:hAnsi="Arial" w:cs="Arial"/>
        </w:rPr>
        <w:t>yhláška obce Dolce č.</w:t>
      </w:r>
      <w:r w:rsidR="00C957AD">
        <w:rPr>
          <w:rFonts w:ascii="Arial" w:hAnsi="Arial" w:cs="Arial"/>
        </w:rPr>
        <w:t xml:space="preserve"> 1/2019</w:t>
      </w:r>
      <w:r>
        <w:rPr>
          <w:rFonts w:ascii="Arial" w:hAnsi="Arial" w:cs="Arial"/>
        </w:rPr>
        <w:t xml:space="preserve"> o regulaci hlučných činností, ze dne</w:t>
      </w:r>
      <w:r w:rsidR="00C957AD">
        <w:rPr>
          <w:rFonts w:ascii="Arial" w:hAnsi="Arial" w:cs="Arial"/>
        </w:rPr>
        <w:t xml:space="preserve"> 8. března 2019.</w:t>
      </w:r>
    </w:p>
    <w:p w14:paraId="49F1C256" w14:textId="77777777" w:rsidR="007A6C61" w:rsidRDefault="007A6C61" w:rsidP="007A6C61">
      <w:pPr>
        <w:pStyle w:val="Odstavecseseznamem"/>
        <w:ind w:left="709"/>
        <w:rPr>
          <w:rFonts w:ascii="Arial" w:hAnsi="Arial" w:cs="Arial"/>
        </w:rPr>
      </w:pPr>
    </w:p>
    <w:p w14:paraId="573BEBA4" w14:textId="77777777" w:rsidR="007A6C61" w:rsidRPr="007A6C61" w:rsidRDefault="007A6C61" w:rsidP="007A6C61">
      <w:pPr>
        <w:pStyle w:val="Odstavecseseznamem"/>
        <w:ind w:left="567"/>
        <w:rPr>
          <w:rFonts w:ascii="Arial" w:hAnsi="Arial" w:cs="Arial"/>
        </w:rPr>
      </w:pPr>
    </w:p>
    <w:p w14:paraId="4756B339" w14:textId="5405551C" w:rsidR="007A6C61" w:rsidRDefault="007A6C61" w:rsidP="00C957AD">
      <w:pPr>
        <w:pStyle w:val="Odstavecseseznamem"/>
        <w:keepNext/>
        <w:suppressAutoHyphens/>
        <w:autoSpaceDN w:val="0"/>
        <w:spacing w:before="120" w:line="276" w:lineRule="auto"/>
        <w:ind w:left="0"/>
        <w:contextualSpacing w:val="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Pr="007A6C6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642672BD" w14:textId="3AF8DDD8" w:rsidR="007A6C61" w:rsidRDefault="007A6C61" w:rsidP="00C957AD">
      <w:pPr>
        <w:pStyle w:val="Odstavecseseznamem"/>
        <w:numPr>
          <w:ilvl w:val="3"/>
          <w:numId w:val="2"/>
        </w:numPr>
        <w:spacing w:before="120"/>
        <w:ind w:left="567" w:hanging="567"/>
        <w:contextualSpacing w:val="0"/>
        <w:rPr>
          <w:rFonts w:ascii="Arial" w:hAnsi="Arial" w:cs="Arial"/>
        </w:rPr>
      </w:pPr>
      <w:r w:rsidRPr="007A6C61">
        <w:rPr>
          <w:rFonts w:ascii="Arial" w:hAnsi="Arial" w:cs="Arial"/>
        </w:rPr>
        <w:t>Tato obecně závazná vyhláška nabývá účinnosti patnáctým dnem po dni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6C61" w:rsidRPr="007A6C61" w14:paraId="5FB2BDA4" w14:textId="77777777" w:rsidTr="00C957AD">
        <w:trPr>
          <w:trHeight w:hRule="exact" w:val="169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32025" w14:textId="2BE48E95" w:rsidR="007A6C61" w:rsidRPr="007A6C61" w:rsidRDefault="007A6C61" w:rsidP="007A6C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7A6C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Miroslav Mráz v. r.</w:t>
            </w:r>
            <w:r w:rsidRPr="007A6C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4FB8A" w14:textId="77777777" w:rsidR="007A6C61" w:rsidRPr="007A6C61" w:rsidRDefault="007A6C61" w:rsidP="007A6C6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7A6C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Alena Duchková v. r.</w:t>
            </w:r>
            <w:r w:rsidRPr="007A6C61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místostarostka</w:t>
            </w:r>
          </w:p>
        </w:tc>
      </w:tr>
    </w:tbl>
    <w:p w14:paraId="1037D77B" w14:textId="77777777" w:rsidR="007A6C61" w:rsidRDefault="007A6C61" w:rsidP="007A6C61"/>
    <w:p w14:paraId="148801F7" w14:textId="77777777" w:rsidR="007A6C61" w:rsidRDefault="007A6C61" w:rsidP="007A6C61">
      <w:pPr>
        <w:pStyle w:val="Odstavecseseznamem"/>
        <w:ind w:left="0"/>
      </w:pPr>
    </w:p>
    <w:sectPr w:rsidR="007A6C61" w:rsidSect="00C957A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F50C" w14:textId="77777777" w:rsidR="00D00935" w:rsidRDefault="00D00935" w:rsidP="00D00935">
      <w:pPr>
        <w:spacing w:after="0" w:line="240" w:lineRule="auto"/>
      </w:pPr>
      <w:r>
        <w:separator/>
      </w:r>
    </w:p>
  </w:endnote>
  <w:endnote w:type="continuationSeparator" w:id="0">
    <w:p w14:paraId="5B2ABCA5" w14:textId="77777777" w:rsidR="00D00935" w:rsidRDefault="00D00935" w:rsidP="00D0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CBEE" w14:textId="77777777" w:rsidR="00D00935" w:rsidRDefault="00D00935" w:rsidP="00D00935">
      <w:pPr>
        <w:spacing w:after="0" w:line="240" w:lineRule="auto"/>
      </w:pPr>
      <w:r>
        <w:separator/>
      </w:r>
    </w:p>
  </w:footnote>
  <w:footnote w:type="continuationSeparator" w:id="0">
    <w:p w14:paraId="1759CEBE" w14:textId="77777777" w:rsidR="00D00935" w:rsidRDefault="00D00935" w:rsidP="00D00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A70AC"/>
    <w:multiLevelType w:val="multilevel"/>
    <w:tmpl w:val="9E18A6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5344C5"/>
    <w:multiLevelType w:val="hybridMultilevel"/>
    <w:tmpl w:val="AD9E1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229713">
    <w:abstractNumId w:val="0"/>
  </w:num>
  <w:num w:numId="2" w16cid:durableId="1961451020">
    <w:abstractNumId w:val="0"/>
    <w:lvlOverride w:ilvl="0">
      <w:startOverride w:val="1"/>
    </w:lvlOverride>
  </w:num>
  <w:num w:numId="3" w16cid:durableId="44529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35"/>
    <w:rsid w:val="00054E7A"/>
    <w:rsid w:val="00113547"/>
    <w:rsid w:val="0023333C"/>
    <w:rsid w:val="002F78E8"/>
    <w:rsid w:val="00710F82"/>
    <w:rsid w:val="007A6C61"/>
    <w:rsid w:val="00C957AD"/>
    <w:rsid w:val="00D0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509C"/>
  <w15:chartTrackingRefBased/>
  <w15:docId w15:val="{9EAFEC55-1B68-4DFF-A742-042B43EC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093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0093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0093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0093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">
    <w:name w:val="Footnote"/>
    <w:basedOn w:val="Normln"/>
    <w:rsid w:val="00D00935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D00935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7A6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Duchková</dc:creator>
  <cp:keywords/>
  <dc:description/>
  <cp:lastModifiedBy>Alena Duchková</cp:lastModifiedBy>
  <cp:revision>3</cp:revision>
  <dcterms:created xsi:type="dcterms:W3CDTF">2023-12-01T14:00:00Z</dcterms:created>
  <dcterms:modified xsi:type="dcterms:W3CDTF">2023-12-11T17:15:00Z</dcterms:modified>
</cp:coreProperties>
</file>