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9068" w14:textId="77777777" w:rsidR="00E921DF" w:rsidRDefault="00E921DF" w:rsidP="00E921DF">
      <w:pPr>
        <w:pStyle w:val="Zhlav"/>
        <w:tabs>
          <w:tab w:val="clear" w:pos="4536"/>
          <w:tab w:val="clear" w:pos="9072"/>
        </w:tabs>
        <w:jc w:val="center"/>
        <w:rPr>
          <w:bCs/>
        </w:rPr>
      </w:pPr>
      <w:r>
        <w:rPr>
          <w:rFonts w:ascii="Arial" w:hAnsi="Arial" w:cs="Arial"/>
          <w:noProof/>
          <w:sz w:val="20"/>
        </w:rPr>
        <w:drawing>
          <wp:inline distT="0" distB="0" distL="0" distR="0" wp14:anchorId="777A4A39" wp14:editId="297E7407">
            <wp:extent cx="733425" cy="800100"/>
            <wp:effectExtent l="0" t="0" r="9525" b="0"/>
            <wp:docPr id="585906977"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text, klipart&#10;&#10;Popis byl vytvořen automaticky"/>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a:graphicData>
            </a:graphic>
          </wp:inline>
        </w:drawing>
      </w:r>
    </w:p>
    <w:p w14:paraId="31FA59EE" w14:textId="4FA8ACF7" w:rsidR="00271BD0" w:rsidRPr="00271BD0" w:rsidRDefault="00271BD0" w:rsidP="00E921DF"/>
    <w:p w14:paraId="53626249" w14:textId="77777777" w:rsidR="004F52CE" w:rsidRPr="004F52CE" w:rsidRDefault="004F52CE" w:rsidP="004F52CE">
      <w:pPr>
        <w:jc w:val="center"/>
        <w:rPr>
          <w:b/>
          <w:bCs/>
        </w:rPr>
      </w:pPr>
      <w:r w:rsidRPr="004F52CE">
        <w:rPr>
          <w:b/>
          <w:bCs/>
        </w:rPr>
        <w:t>OBEC ČERČANY</w:t>
      </w:r>
    </w:p>
    <w:p w14:paraId="00616018" w14:textId="77777777" w:rsidR="004F52CE" w:rsidRPr="004F52CE" w:rsidRDefault="004F52CE" w:rsidP="004F52CE">
      <w:pPr>
        <w:jc w:val="center"/>
        <w:rPr>
          <w:b/>
          <w:bCs/>
        </w:rPr>
      </w:pPr>
      <w:r w:rsidRPr="004F52CE">
        <w:rPr>
          <w:b/>
          <w:bCs/>
        </w:rPr>
        <w:t>Rada obce Čerčany</w:t>
      </w:r>
    </w:p>
    <w:p w14:paraId="32B01677" w14:textId="77777777" w:rsidR="004F52CE" w:rsidRPr="004F52CE" w:rsidRDefault="004F52CE" w:rsidP="004F52CE">
      <w:pPr>
        <w:jc w:val="center"/>
        <w:rPr>
          <w:b/>
          <w:bCs/>
        </w:rPr>
      </w:pPr>
    </w:p>
    <w:p w14:paraId="63775FA2" w14:textId="2CF80EA5" w:rsidR="00271BD0" w:rsidRDefault="004F52CE" w:rsidP="004F52CE">
      <w:pPr>
        <w:jc w:val="center"/>
        <w:rPr>
          <w:b/>
          <w:bCs/>
        </w:rPr>
      </w:pPr>
      <w:r w:rsidRPr="004F52CE">
        <w:rPr>
          <w:b/>
          <w:bCs/>
        </w:rPr>
        <w:t>Nařízení obce Čerčany,</w:t>
      </w:r>
      <w:r w:rsidR="00B92F49">
        <w:rPr>
          <w:b/>
          <w:bCs/>
        </w:rPr>
        <w:t xml:space="preserve"> </w:t>
      </w:r>
      <w:r w:rsidR="00271BD0" w:rsidRPr="00271BD0">
        <w:rPr>
          <w:b/>
          <w:bCs/>
        </w:rPr>
        <w:t>kterým se vydává tržní řád (tržní řád)</w:t>
      </w:r>
    </w:p>
    <w:p w14:paraId="3294CC33" w14:textId="77777777" w:rsidR="005237DB" w:rsidRPr="00271BD0" w:rsidRDefault="005237DB" w:rsidP="005237DB">
      <w:pPr>
        <w:jc w:val="center"/>
      </w:pPr>
    </w:p>
    <w:p w14:paraId="759CACD4" w14:textId="060C7E0B" w:rsidR="00271BD0" w:rsidRPr="00271BD0" w:rsidRDefault="00271BD0" w:rsidP="007932CA">
      <w:pPr>
        <w:jc w:val="both"/>
      </w:pPr>
      <w:r w:rsidRPr="005A3C7E">
        <w:t xml:space="preserve">Rada </w:t>
      </w:r>
      <w:r w:rsidR="005A3C7E" w:rsidRPr="005A3C7E">
        <w:t xml:space="preserve">obce Čerčany se </w:t>
      </w:r>
      <w:r w:rsidRPr="005A3C7E">
        <w:t>na svém zasedání</w:t>
      </w:r>
      <w:r w:rsidRPr="009F771A">
        <w:t xml:space="preserve"> dne </w:t>
      </w:r>
      <w:r w:rsidR="009F771A" w:rsidRPr="009F771A">
        <w:t>4</w:t>
      </w:r>
      <w:r w:rsidR="005A3C7E" w:rsidRPr="009F771A">
        <w:t>.</w:t>
      </w:r>
      <w:r w:rsidR="009F771A" w:rsidRPr="009F771A">
        <w:t xml:space="preserve"> 2</w:t>
      </w:r>
      <w:r w:rsidRPr="009F771A">
        <w:t>.</w:t>
      </w:r>
      <w:r w:rsidR="009F771A" w:rsidRPr="009F771A">
        <w:t xml:space="preserve"> </w:t>
      </w:r>
      <w:r w:rsidRPr="009F771A">
        <w:t>202</w:t>
      </w:r>
      <w:r w:rsidR="009F771A" w:rsidRPr="009F771A">
        <w:t>6</w:t>
      </w:r>
      <w:r w:rsidRPr="00271BD0">
        <w:rPr>
          <w:color w:val="EE0000"/>
        </w:rPr>
        <w:t xml:space="preserve"> </w:t>
      </w:r>
      <w:r w:rsidRPr="00271BD0">
        <w:t xml:space="preserve">usnesla vydat na základě </w:t>
      </w:r>
      <w:proofErr w:type="spellStart"/>
      <w:r w:rsidRPr="00271BD0">
        <w:t>ust</w:t>
      </w:r>
      <w:proofErr w:type="spellEnd"/>
      <w:r w:rsidRPr="00271BD0">
        <w:t xml:space="preserve">. § 18 odst. 1 zákona č. 455/1991 Sb., o živnostenském podnikání (živnostenský zákon), ve znění pozdějších předpisů, a v souladu s </w:t>
      </w:r>
      <w:proofErr w:type="spellStart"/>
      <w:r w:rsidRPr="00271BD0">
        <w:t>ust</w:t>
      </w:r>
      <w:proofErr w:type="spellEnd"/>
      <w:r w:rsidRPr="00271BD0">
        <w:t xml:space="preserve">. § 11 a § 102 odst. 2 písm. d) zákona č. 128/2000 Sb., o obcích (obecní zřízení), ve znění pozdějších předpisů, toto nařízení: </w:t>
      </w:r>
    </w:p>
    <w:p w14:paraId="169F3F33" w14:textId="77777777" w:rsidR="00271BD0" w:rsidRPr="00271BD0" w:rsidRDefault="00271BD0" w:rsidP="007932CA">
      <w:pPr>
        <w:jc w:val="both"/>
      </w:pPr>
      <w:r w:rsidRPr="00271BD0">
        <w:rPr>
          <w:b/>
          <w:bCs/>
        </w:rPr>
        <w:t xml:space="preserve">Čl. 1 </w:t>
      </w:r>
    </w:p>
    <w:p w14:paraId="76483681" w14:textId="77777777" w:rsidR="00271BD0" w:rsidRPr="00271BD0" w:rsidRDefault="00271BD0" w:rsidP="007932CA">
      <w:pPr>
        <w:jc w:val="both"/>
      </w:pPr>
      <w:r w:rsidRPr="00271BD0">
        <w:rPr>
          <w:b/>
          <w:bCs/>
        </w:rPr>
        <w:t xml:space="preserve">Vymezení základních pojmů pro účely tohoto nařízení </w:t>
      </w:r>
    </w:p>
    <w:p w14:paraId="4B5FEECB" w14:textId="75023656" w:rsidR="00271BD0" w:rsidRPr="00AC50E3" w:rsidRDefault="00271BD0" w:rsidP="007932CA">
      <w:pPr>
        <w:jc w:val="both"/>
      </w:pPr>
      <w:r w:rsidRPr="00AC50E3">
        <w:t xml:space="preserve">1) </w:t>
      </w:r>
      <w:r w:rsidR="00364326">
        <w:t xml:space="preserve"> </w:t>
      </w:r>
      <w:r w:rsidRPr="00AC50E3">
        <w:t xml:space="preserve">Prodejem je nabídka zboží nebo služeb, prodej zboží nebo poskytování služeb. </w:t>
      </w:r>
    </w:p>
    <w:p w14:paraId="3A58CC5F" w14:textId="77777777" w:rsidR="00271BD0" w:rsidRPr="00AC50E3" w:rsidRDefault="00271BD0" w:rsidP="007932CA">
      <w:pPr>
        <w:jc w:val="both"/>
      </w:pPr>
      <w:r w:rsidRPr="00AC50E3">
        <w:t xml:space="preserve">2) Prodejní doba je doba uskutečňování prodeje včetně doby na přípravu, zrušení a úklid prodejních míst. </w:t>
      </w:r>
    </w:p>
    <w:p w14:paraId="08843B29" w14:textId="70EB89F2" w:rsidR="00271BD0" w:rsidRPr="00AC50E3" w:rsidRDefault="00271BD0" w:rsidP="007932CA">
      <w:pPr>
        <w:jc w:val="both"/>
      </w:pPr>
      <w:r w:rsidRPr="00AC50E3">
        <w:t xml:space="preserve">3) </w:t>
      </w:r>
      <w:r w:rsidR="00364326">
        <w:t xml:space="preserve"> </w:t>
      </w:r>
      <w:r w:rsidRPr="00AC50E3">
        <w:t>Tržiště je vymezený prostor mimo provozovnu určenou k tomuto účelu rozhodnutím, opatřením nebo jiným úkonem vyžadovaným stavebním zákonem</w:t>
      </w:r>
      <w:r w:rsidR="005237DB">
        <w:t xml:space="preserve"> - </w:t>
      </w:r>
      <w:r w:rsidRPr="00AC50E3">
        <w:t xml:space="preserve">zákon č. 283/2021 Sb., stavební zákon, ve znění pozdějších předpisů (dále jen provozovna) umožňující celoroční prodej na jednotlivých prodejních místech za tím účelem zpravidla najatých. Tento prostor může být vybaven trvalými nebo přechodnými prodejními zařízeními. </w:t>
      </w:r>
    </w:p>
    <w:p w14:paraId="53DE4306" w14:textId="77777777" w:rsidR="00271BD0" w:rsidRPr="00AC50E3" w:rsidRDefault="00271BD0" w:rsidP="007932CA">
      <w:pPr>
        <w:jc w:val="both"/>
      </w:pPr>
      <w:r w:rsidRPr="00AC50E3">
        <w:t xml:space="preserve">4) Tržním místem je vymezený prostor mimo provozovnu a mimo tržiště, na kterém se na jednom nebo více zpravidla najatých jednotlivých prodejních místech provádí prodej z přechodně instalovaných prodejních zařízení. </w:t>
      </w:r>
    </w:p>
    <w:p w14:paraId="10BE20B0" w14:textId="77777777" w:rsidR="00271BD0" w:rsidRPr="00AC50E3" w:rsidRDefault="00271BD0" w:rsidP="007932CA">
      <w:pPr>
        <w:jc w:val="both"/>
      </w:pPr>
      <w:r w:rsidRPr="00AC50E3">
        <w:t xml:space="preserve">5) Předsunuté prodejní místo je místo mimo provozovnu, ze kterého se provádí prodej sortimentu totožného jako v provozovně. Předsunuté prodejní místo musí mít stejného provozovatele jako uvedená provozovna a musí na ni funkčně navazovat. </w:t>
      </w:r>
    </w:p>
    <w:p w14:paraId="2949ACB2" w14:textId="5F7232E1" w:rsidR="00271BD0" w:rsidRPr="00AC50E3" w:rsidRDefault="00271BD0" w:rsidP="007932CA">
      <w:pPr>
        <w:jc w:val="both"/>
      </w:pPr>
      <w:r w:rsidRPr="00AC50E3">
        <w:t>6) Restaurační předzahrádkou je vymezené místo mimo provozovnu, na kterém se uskutečňuje prodej v rámci živnosti hostinská činnos</w:t>
      </w:r>
      <w:r w:rsidR="005237DB">
        <w:t>t</w:t>
      </w:r>
      <w:r w:rsidR="00F9045C">
        <w:t xml:space="preserve"> </w:t>
      </w:r>
      <w:r w:rsidR="005237DB">
        <w:t xml:space="preserve">- </w:t>
      </w:r>
      <w:r w:rsidRPr="00AC50E3">
        <w:t xml:space="preserve">zákon č. 455/1991 Sb., o živnostenském podnikání (živnostenský zákon), ve znění pozdějších předpisů (popř. jiných živností, v jejichž rámci lze připravovat a prodávat pokrmy a nápoje k bezprostřední spotřebě v provozovně, v níž jsou prodávány) a které je k výkonu této činnosti vybaveno a přímo funkčně souvisí s výše uvedenou provozovnou. Restaurační předzahrádka musí mít stejného provozovatele jako uvedená provozovna a musí na ní funkčně navazovat. </w:t>
      </w:r>
    </w:p>
    <w:p w14:paraId="0A7300DC" w14:textId="77777777" w:rsidR="00271BD0" w:rsidRPr="00AC50E3" w:rsidRDefault="00271BD0" w:rsidP="007932CA">
      <w:pPr>
        <w:jc w:val="both"/>
      </w:pPr>
      <w:r w:rsidRPr="00AC50E3">
        <w:t xml:space="preserve">7) Prodejem bez prodejního zařízení je prodej mimo provozovnu bez použití prodejního zařízení (zejména ukládání nabízeného zboží přímo na zem nebo podlahu). </w:t>
      </w:r>
    </w:p>
    <w:p w14:paraId="78F4A361" w14:textId="6179233D" w:rsidR="00271BD0" w:rsidRPr="00AC50E3" w:rsidRDefault="00271BD0" w:rsidP="007932CA">
      <w:pPr>
        <w:jc w:val="both"/>
      </w:pPr>
      <w:r w:rsidRPr="00AC50E3">
        <w:lastRenderedPageBreak/>
        <w:t>8) Pochůzkovým prodejem je prodej mimo provozovnu na veřejném prostranství</w:t>
      </w:r>
      <w:r w:rsidR="009E31DF">
        <w:t xml:space="preserve"> </w:t>
      </w:r>
      <w:r w:rsidRPr="00AC50E3">
        <w:t xml:space="preserve">s použitím přenosného nebo neseného zařízení nebo přímo z ruky, přičemž není rozhodující, zda ten, který prodává, se přemísťuje nebo postává na místě. </w:t>
      </w:r>
    </w:p>
    <w:p w14:paraId="38252BBC" w14:textId="17694900" w:rsidR="00271BD0" w:rsidRPr="00AC50E3" w:rsidRDefault="00271BD0" w:rsidP="007932CA">
      <w:pPr>
        <w:jc w:val="both"/>
      </w:pPr>
      <w:r w:rsidRPr="00AC50E3">
        <w:t>9) Podomním prodejem je prodej mimo provozovnu, provozovaný formou pochůzky (obchůzky), při němž je potenciální uživatel zboží nebo služeb bez předchozí objednávky vyhledáván prodejcem z okruhu osob mimo veřejná prostranství</w:t>
      </w:r>
      <w:r w:rsidR="0044301D">
        <w:t xml:space="preserve"> - </w:t>
      </w:r>
      <w:r w:rsidRPr="00AC50E3">
        <w:t xml:space="preserve">§ 34 zákona č. 128/2000 Sb., o obcích, ve znění pozdějších předpisů – </w:t>
      </w:r>
      <w:r w:rsidR="00B01D88">
        <w:t>v</w:t>
      </w:r>
      <w:r w:rsidRPr="00AC50E3">
        <w:t xml:space="preserve">eřejným prostranstvím jsou všechna náměstí, ulice, tržiště, chodníky, veřejná zeleň, parky a další prostory přístupné každému bez omezení, tedy sloužící obecnému užívání, a to bez ohledu na vlastnictví k tomuto prostoru. </w:t>
      </w:r>
    </w:p>
    <w:p w14:paraId="050B9EC5" w14:textId="77777777" w:rsidR="00271BD0" w:rsidRPr="00AC50E3" w:rsidRDefault="00271BD0" w:rsidP="007932CA">
      <w:pPr>
        <w:jc w:val="both"/>
      </w:pPr>
      <w:r w:rsidRPr="00AC50E3">
        <w:t xml:space="preserve">10) Jednotlivým prodejním místem je vymezené jednotlivé místo na tržištích a tržních místech, na kterém fyzická nebo právnická osoba uskutečňuje prodej. </w:t>
      </w:r>
    </w:p>
    <w:p w14:paraId="29D6AC62" w14:textId="77777777" w:rsidR="00271BD0" w:rsidRPr="00AC50E3" w:rsidRDefault="00271BD0" w:rsidP="007932CA">
      <w:pPr>
        <w:jc w:val="both"/>
      </w:pPr>
      <w:r w:rsidRPr="00AC50E3">
        <w:t xml:space="preserve">11) Provozovatelem tržiště a tržního místa je fyzická nebo právnická osoba, která vlastním jménem provozuje tržiště nebo tržní místo s více jednotlivými prodejními místy rozdílných prodejců. </w:t>
      </w:r>
    </w:p>
    <w:p w14:paraId="2B9FE3A6" w14:textId="77777777" w:rsidR="00271BD0" w:rsidRPr="00AC50E3" w:rsidRDefault="00271BD0" w:rsidP="007932CA">
      <w:pPr>
        <w:jc w:val="both"/>
      </w:pPr>
      <w:r w:rsidRPr="00AC50E3">
        <w:t xml:space="preserve">12) Prodejcem je fyzická nebo právnická osoba, která uskutečňuje prodej na jednotlivém prodejním místě, předsunutém prodejním místě, restaurační předzahrádce, podomní nebo pochůzkový prodej. </w:t>
      </w:r>
    </w:p>
    <w:p w14:paraId="2FED2C0D" w14:textId="77777777" w:rsidR="00271BD0" w:rsidRPr="00AC50E3" w:rsidRDefault="00271BD0" w:rsidP="007932CA">
      <w:pPr>
        <w:jc w:val="both"/>
      </w:pPr>
      <w:r w:rsidRPr="00AC50E3">
        <w:t xml:space="preserve">13) Výdejním boxem je automatizovaný box s několika schránkami, prostřednictvím kterého jsou doručovány zásilky zejména v rámci prodeje v e-shopech. Tyto výdejní boxy jsou v naprosté většině případů napájeny solárními články a nevyžadují napojení na energetickou síť a jsou tudíž energeticky zcela soběstačné. </w:t>
      </w:r>
    </w:p>
    <w:p w14:paraId="64A3BA39" w14:textId="31610729" w:rsidR="00271BD0" w:rsidRPr="00AC50E3" w:rsidRDefault="00271BD0" w:rsidP="007932CA">
      <w:pPr>
        <w:jc w:val="both"/>
      </w:pPr>
      <w:r w:rsidRPr="00AC50E3">
        <w:t xml:space="preserve">14) Prodejním zařízením je zařízení sloužící k prodeji, jehož umístěním dochází k záboru prostranství nebo prostoru nad ním (zejména stánek, stůl, pult, účelově upravený a vybavený vozík, stojan, tyč). Prodejním zařízením je rovněž silniční vozidlo nebo jeho přívěs sloužící k prodeji, nesené zařízení (zejména pult) a výdejní box. Prodejním zařízením se nerozumí samostatně umístěná nebo nesená zavazadla se zbožím a přepravní palety. </w:t>
      </w:r>
    </w:p>
    <w:p w14:paraId="782C1BB5" w14:textId="77777777" w:rsidR="00271BD0" w:rsidRPr="00AC50E3" w:rsidRDefault="00271BD0" w:rsidP="007932CA">
      <w:pPr>
        <w:jc w:val="both"/>
      </w:pPr>
      <w:r w:rsidRPr="00AC50E3">
        <w:t xml:space="preserve">15) Alkoholickým nápojem je nápoj obsahující více než 0,5 % objemových alkoholu. </w:t>
      </w:r>
    </w:p>
    <w:p w14:paraId="4F2FEA63" w14:textId="77777777" w:rsidR="00271BD0" w:rsidRPr="00AC50E3" w:rsidRDefault="00271BD0" w:rsidP="007932CA">
      <w:pPr>
        <w:jc w:val="both"/>
      </w:pPr>
    </w:p>
    <w:p w14:paraId="7C3FA6B6" w14:textId="77777777" w:rsidR="00271BD0" w:rsidRPr="00AC50E3" w:rsidRDefault="00271BD0" w:rsidP="007932CA">
      <w:pPr>
        <w:jc w:val="both"/>
      </w:pPr>
      <w:r w:rsidRPr="00AC50E3">
        <w:rPr>
          <w:b/>
          <w:bCs/>
        </w:rPr>
        <w:t xml:space="preserve">Čl. 2 </w:t>
      </w:r>
    </w:p>
    <w:p w14:paraId="30EB90A6" w14:textId="77777777" w:rsidR="00271BD0" w:rsidRPr="00AC50E3" w:rsidRDefault="00271BD0" w:rsidP="007932CA">
      <w:pPr>
        <w:jc w:val="both"/>
      </w:pPr>
      <w:r w:rsidRPr="00AC50E3">
        <w:rPr>
          <w:b/>
          <w:bCs/>
        </w:rPr>
        <w:t xml:space="preserve">Úvodní ustanovení </w:t>
      </w:r>
    </w:p>
    <w:p w14:paraId="581905F2" w14:textId="77777777" w:rsidR="00271BD0" w:rsidRPr="00AC50E3" w:rsidRDefault="00271BD0" w:rsidP="007932CA">
      <w:pPr>
        <w:jc w:val="both"/>
      </w:pPr>
      <w:r w:rsidRPr="00AC50E3">
        <w:t xml:space="preserve">1) Toto nařízení stanoví místa a podmínky prodeje mimo provozovnu, a to na tržištích, tržních místech, jednotlivých prodejních místech, předsunutých prodejních místech, restauračních předzahrádkách, včetně pochůzkového prodeje a podomního prodeje. </w:t>
      </w:r>
    </w:p>
    <w:p w14:paraId="5306065B" w14:textId="37BAF4C5" w:rsidR="00271BD0" w:rsidRPr="00AC50E3" w:rsidRDefault="00271BD0" w:rsidP="007932CA">
      <w:pPr>
        <w:jc w:val="both"/>
      </w:pPr>
      <w:r w:rsidRPr="00AC50E3">
        <w:t xml:space="preserve">2) Tento tržní řád je závazný pro celé území </w:t>
      </w:r>
      <w:r w:rsidR="00AC50E3" w:rsidRPr="00AC50E3">
        <w:t xml:space="preserve">obce Čerčany </w:t>
      </w:r>
      <w:r w:rsidRPr="00AC50E3">
        <w:t xml:space="preserve">bez ohledu na druh pozemků a vlastnictví pozemků, na nichž se nachází místo prodeje. </w:t>
      </w:r>
    </w:p>
    <w:p w14:paraId="292EAB0D" w14:textId="38F1E090" w:rsidR="00271BD0" w:rsidRPr="00AC50E3" w:rsidRDefault="00271BD0" w:rsidP="007932CA">
      <w:pPr>
        <w:jc w:val="both"/>
      </w:pPr>
      <w:r w:rsidRPr="00AC50E3">
        <w:t xml:space="preserve">3) Tento tržní řád se ve stanoveném rozsahu vztahuje i na prodej na tržištích majících charakter stavby podle zvl. Zákona. </w:t>
      </w:r>
    </w:p>
    <w:p w14:paraId="7E64CAF7" w14:textId="77777777" w:rsidR="00271BD0" w:rsidRDefault="00271BD0" w:rsidP="007932CA">
      <w:pPr>
        <w:jc w:val="both"/>
        <w:rPr>
          <w:color w:val="EE0000"/>
        </w:rPr>
      </w:pPr>
    </w:p>
    <w:p w14:paraId="50AEBCE8" w14:textId="77777777" w:rsidR="009F3632" w:rsidRDefault="009F3632" w:rsidP="007932CA">
      <w:pPr>
        <w:jc w:val="both"/>
        <w:rPr>
          <w:color w:val="EE0000"/>
        </w:rPr>
      </w:pPr>
    </w:p>
    <w:p w14:paraId="2D9B38BC" w14:textId="77777777" w:rsidR="009F3632" w:rsidRPr="00271BD0" w:rsidRDefault="009F3632" w:rsidP="007932CA">
      <w:pPr>
        <w:jc w:val="both"/>
        <w:rPr>
          <w:color w:val="EE0000"/>
        </w:rPr>
      </w:pPr>
    </w:p>
    <w:p w14:paraId="7BCB5D3D" w14:textId="77777777" w:rsidR="00271BD0" w:rsidRPr="00AC50E3" w:rsidRDefault="00271BD0" w:rsidP="007932CA">
      <w:pPr>
        <w:jc w:val="both"/>
      </w:pPr>
      <w:r w:rsidRPr="00AC50E3">
        <w:rPr>
          <w:b/>
          <w:bCs/>
        </w:rPr>
        <w:lastRenderedPageBreak/>
        <w:t xml:space="preserve">Čl. 3 </w:t>
      </w:r>
    </w:p>
    <w:p w14:paraId="43C4E293" w14:textId="77777777" w:rsidR="00271BD0" w:rsidRPr="00AC50E3" w:rsidRDefault="00271BD0" w:rsidP="007932CA">
      <w:pPr>
        <w:jc w:val="both"/>
      </w:pPr>
      <w:r w:rsidRPr="00AC50E3">
        <w:rPr>
          <w:b/>
          <w:bCs/>
        </w:rPr>
        <w:t xml:space="preserve">Zákaz prodeje </w:t>
      </w:r>
    </w:p>
    <w:p w14:paraId="7334ED27" w14:textId="735B186B" w:rsidR="00271BD0" w:rsidRPr="00AC50E3" w:rsidRDefault="00271BD0" w:rsidP="007932CA">
      <w:pPr>
        <w:jc w:val="both"/>
      </w:pPr>
      <w:r w:rsidRPr="00AC50E3">
        <w:t xml:space="preserve">1) Podomní prodej se na území </w:t>
      </w:r>
      <w:r w:rsidR="00AC50E3" w:rsidRPr="00AC50E3">
        <w:t xml:space="preserve">obce Čerčany </w:t>
      </w:r>
      <w:r w:rsidRPr="00AC50E3">
        <w:t xml:space="preserve">zakazuje s výjimkami: </w:t>
      </w:r>
    </w:p>
    <w:p w14:paraId="507AE382" w14:textId="77777777" w:rsidR="00271BD0" w:rsidRPr="00AC50E3" w:rsidRDefault="00271BD0" w:rsidP="007932CA">
      <w:pPr>
        <w:jc w:val="both"/>
      </w:pPr>
      <w:r w:rsidRPr="00AC50E3">
        <w:t xml:space="preserve">a) prodeje v rámci plnění povinností dle nařízení vlády č. 133/1985 Sb., o požární ochraně, </w:t>
      </w:r>
    </w:p>
    <w:p w14:paraId="1576D343" w14:textId="77777777" w:rsidR="00271BD0" w:rsidRPr="00AC50E3" w:rsidRDefault="00271BD0" w:rsidP="007932CA">
      <w:pPr>
        <w:jc w:val="both"/>
      </w:pPr>
      <w:r w:rsidRPr="00AC50E3">
        <w:t xml:space="preserve">b) prodeje v rámci akcí organizovaných dle zákona č. 117/2001 Sb., o veřejných sbírkách a o změně některých zákonů, ve znění pozdějších předpisů. </w:t>
      </w:r>
    </w:p>
    <w:p w14:paraId="0A936D70" w14:textId="6F614F1E" w:rsidR="00271BD0" w:rsidRPr="00AC50E3" w:rsidRDefault="00271BD0" w:rsidP="007932CA">
      <w:pPr>
        <w:jc w:val="both"/>
      </w:pPr>
      <w:r w:rsidRPr="00AC50E3">
        <w:t xml:space="preserve">2) Pochůzkový prodej se na území </w:t>
      </w:r>
      <w:r w:rsidR="00AC50E3" w:rsidRPr="00AC50E3">
        <w:t xml:space="preserve">obce Čerčany </w:t>
      </w:r>
      <w:r w:rsidRPr="00AC50E3">
        <w:t xml:space="preserve">zakazuje s výjimkami: </w:t>
      </w:r>
    </w:p>
    <w:p w14:paraId="54DA08B9" w14:textId="77777777" w:rsidR="00271BD0" w:rsidRPr="00AC50E3" w:rsidRDefault="00271BD0" w:rsidP="007932CA">
      <w:pPr>
        <w:jc w:val="both"/>
      </w:pPr>
      <w:r w:rsidRPr="00AC50E3">
        <w:t xml:space="preserve">a) prodeje denního tisku prostřednictvím kamelotů, </w:t>
      </w:r>
    </w:p>
    <w:p w14:paraId="4B8D9366" w14:textId="59C4E9B8" w:rsidR="00271BD0" w:rsidRPr="00AC50E3" w:rsidRDefault="00271BD0" w:rsidP="007932CA">
      <w:pPr>
        <w:jc w:val="both"/>
      </w:pPr>
      <w:r w:rsidRPr="00AC50E3">
        <w:t xml:space="preserve">b) prodeje občerstvení vyrobeného v provozovně na území </w:t>
      </w:r>
      <w:r w:rsidR="001404D3">
        <w:t>obce</w:t>
      </w:r>
      <w:r w:rsidRPr="00AC50E3">
        <w:t xml:space="preserve">, </w:t>
      </w:r>
    </w:p>
    <w:p w14:paraId="115C8301" w14:textId="77777777" w:rsidR="00271BD0" w:rsidRPr="00AC50E3" w:rsidRDefault="00271BD0" w:rsidP="007932CA">
      <w:pPr>
        <w:jc w:val="both"/>
      </w:pPr>
      <w:r w:rsidRPr="00AC50E3">
        <w:t xml:space="preserve">c) prodeje v rámci akcí organizovaných dle zákona č. 117/2001 Sb., o veřejných sbírkách a o změně některých zákonů, ve znění pozdějších předpisů, </w:t>
      </w:r>
    </w:p>
    <w:p w14:paraId="251A73C3" w14:textId="77777777" w:rsidR="00271BD0" w:rsidRDefault="00271BD0" w:rsidP="007932CA">
      <w:pPr>
        <w:jc w:val="both"/>
      </w:pPr>
      <w:r w:rsidRPr="00AC50E3">
        <w:t xml:space="preserve">d) prodeje v rámci konání společenské akce (zejména kulturní a sportovní) uskutečňovaného se souhlasem organizátora akce. </w:t>
      </w:r>
    </w:p>
    <w:p w14:paraId="787F9EE0" w14:textId="77777777" w:rsidR="005237DB" w:rsidRPr="00AC50E3" w:rsidRDefault="005237DB" w:rsidP="007932CA">
      <w:pPr>
        <w:jc w:val="both"/>
      </w:pPr>
    </w:p>
    <w:p w14:paraId="02D7D4BD" w14:textId="2A9BF061" w:rsidR="00271BD0" w:rsidRPr="00AC50E3" w:rsidRDefault="00271BD0" w:rsidP="007932CA">
      <w:pPr>
        <w:jc w:val="both"/>
      </w:pPr>
      <w:r w:rsidRPr="00AC50E3">
        <w:t xml:space="preserve">3) Prodej bez prodejního zařízení se na území </w:t>
      </w:r>
      <w:r w:rsidR="00AC50E3" w:rsidRPr="00AC50E3">
        <w:t xml:space="preserve">obce Čerčany </w:t>
      </w:r>
      <w:r w:rsidRPr="00AC50E3">
        <w:t xml:space="preserve">zakazuje s výjimkami: </w:t>
      </w:r>
    </w:p>
    <w:p w14:paraId="2D09026B" w14:textId="77777777" w:rsidR="00271BD0" w:rsidRPr="00AC50E3" w:rsidRDefault="00271BD0" w:rsidP="007932CA">
      <w:pPr>
        <w:jc w:val="both"/>
      </w:pPr>
      <w:r w:rsidRPr="00AC50E3">
        <w:t xml:space="preserve">a) prodeje motorových a nemotorových vozidel, </w:t>
      </w:r>
    </w:p>
    <w:p w14:paraId="4DAE9FB6" w14:textId="77777777" w:rsidR="00271BD0" w:rsidRPr="00AC50E3" w:rsidRDefault="00271BD0" w:rsidP="007932CA">
      <w:pPr>
        <w:jc w:val="both"/>
      </w:pPr>
      <w:r w:rsidRPr="00AC50E3">
        <w:t xml:space="preserve">b) prodeje zboží, které plní svoji základní funkci jako stojící na podlaze nebo zemi, </w:t>
      </w:r>
    </w:p>
    <w:p w14:paraId="3F31D59F" w14:textId="77777777" w:rsidR="00271BD0" w:rsidRPr="00AC50E3" w:rsidRDefault="00271BD0" w:rsidP="007932CA">
      <w:pPr>
        <w:jc w:val="both"/>
      </w:pPr>
      <w:r w:rsidRPr="00AC50E3">
        <w:t xml:space="preserve">c) prodeje denního tisku prostřednictvím kamelotů, </w:t>
      </w:r>
    </w:p>
    <w:p w14:paraId="75DCF9B1" w14:textId="77777777" w:rsidR="00271BD0" w:rsidRPr="00AC50E3" w:rsidRDefault="00271BD0" w:rsidP="007932CA">
      <w:pPr>
        <w:jc w:val="both"/>
      </w:pPr>
      <w:r w:rsidRPr="00AC50E3">
        <w:t xml:space="preserve">d) prodeje v rámci konání společenské akce (zejména kulturní a sportovní) uskutečňovaného se souhlasem organizátora akce. </w:t>
      </w:r>
    </w:p>
    <w:p w14:paraId="3963FFB3" w14:textId="77777777" w:rsidR="00271BD0" w:rsidRPr="00AC50E3" w:rsidRDefault="00271BD0" w:rsidP="007932CA">
      <w:pPr>
        <w:jc w:val="both"/>
      </w:pPr>
    </w:p>
    <w:p w14:paraId="4C554E5E" w14:textId="77777777" w:rsidR="00271BD0" w:rsidRPr="00AC50E3" w:rsidRDefault="00271BD0" w:rsidP="007932CA">
      <w:pPr>
        <w:jc w:val="both"/>
      </w:pPr>
      <w:r w:rsidRPr="00AC50E3">
        <w:rPr>
          <w:b/>
          <w:bCs/>
        </w:rPr>
        <w:t xml:space="preserve">Čl. 4 </w:t>
      </w:r>
    </w:p>
    <w:p w14:paraId="7FAC4BE7" w14:textId="77777777" w:rsidR="00271BD0" w:rsidRPr="00AC50E3" w:rsidRDefault="00271BD0" w:rsidP="007932CA">
      <w:pPr>
        <w:jc w:val="both"/>
      </w:pPr>
      <w:r w:rsidRPr="00AC50E3">
        <w:rPr>
          <w:b/>
          <w:bCs/>
        </w:rPr>
        <w:t xml:space="preserve">Místa pro prodej a pravidla prodeje </w:t>
      </w:r>
    </w:p>
    <w:p w14:paraId="7440F6F4" w14:textId="4D0F0FB2" w:rsidR="00271BD0" w:rsidRPr="00AC50E3" w:rsidRDefault="00271BD0" w:rsidP="007932CA">
      <w:pPr>
        <w:jc w:val="both"/>
      </w:pPr>
      <w:r w:rsidRPr="00AC50E3">
        <w:t xml:space="preserve">1) Uskutečňování prodeje je na území </w:t>
      </w:r>
      <w:r w:rsidR="00AC50E3" w:rsidRPr="00AC50E3">
        <w:t xml:space="preserve">obce Čerčany </w:t>
      </w:r>
      <w:r w:rsidRPr="00AC50E3">
        <w:t>možné při dodržení ustanovení dalších právních předpisů</w:t>
      </w:r>
      <w:r w:rsidR="005237DB">
        <w:t xml:space="preserve"> - </w:t>
      </w:r>
      <w:r w:rsidRPr="00AC50E3">
        <w:t xml:space="preserve">např. § 25 zákona č. 13/1997 Sb., o pozemních komunikacích, ve znění pozdějších předpisů. </w:t>
      </w:r>
    </w:p>
    <w:p w14:paraId="7B4EE16D" w14:textId="77777777" w:rsidR="00271BD0" w:rsidRPr="00AC50E3" w:rsidRDefault="00271BD0" w:rsidP="007932CA">
      <w:pPr>
        <w:jc w:val="both"/>
      </w:pPr>
      <w:r w:rsidRPr="00AC50E3">
        <w:t xml:space="preserve">2) Tržiště, tržní místo, prodej na jednotlivém prodejním místě a výdejní box lze provozovat pouze na místech a při splnění pravidel stanovených dále a v příloze č. 1 tohoto nařízení. </w:t>
      </w:r>
    </w:p>
    <w:p w14:paraId="1C2B1D4B" w14:textId="1A78C55E" w:rsidR="00271BD0" w:rsidRPr="00AC50E3" w:rsidRDefault="00271BD0" w:rsidP="007932CA">
      <w:pPr>
        <w:jc w:val="both"/>
      </w:pPr>
      <w:r w:rsidRPr="00AC50E3">
        <w:t>3) Předsunuté prodejní místo je možno zřídit pouze v těsné blízkosti provozovny, ve které je uskutečňován prodej</w:t>
      </w:r>
      <w:r w:rsidR="00683680">
        <w:t>.</w:t>
      </w:r>
      <w:r w:rsidRPr="00AC50E3">
        <w:t xml:space="preserve"> </w:t>
      </w:r>
    </w:p>
    <w:p w14:paraId="3D0F821D" w14:textId="77777777" w:rsidR="00271BD0" w:rsidRPr="00AC50E3" w:rsidRDefault="00271BD0" w:rsidP="007932CA">
      <w:pPr>
        <w:jc w:val="both"/>
      </w:pPr>
      <w:r w:rsidRPr="00AC50E3">
        <w:t xml:space="preserve">4) Restaurační předzahrádku je možno zřídit pouze v blízkosti provozovny, ve které je uskutečňován prodej. </w:t>
      </w:r>
    </w:p>
    <w:p w14:paraId="16FF7166" w14:textId="472F1F1D" w:rsidR="00271BD0" w:rsidRPr="00AC50E3" w:rsidRDefault="00271BD0" w:rsidP="007932CA">
      <w:pPr>
        <w:jc w:val="both"/>
      </w:pPr>
      <w:r w:rsidRPr="00AC50E3">
        <w:t xml:space="preserve">5) Předsunuté prodejní místo může být provozováno na nemovitostech ve vlastnictví </w:t>
      </w:r>
      <w:r w:rsidR="00683680">
        <w:t xml:space="preserve">obce Čerčany </w:t>
      </w:r>
      <w:r w:rsidRPr="00AC50E3">
        <w:t xml:space="preserve">pouze na základě nájemní smlouvy nebo povolení a za podmínek jimi stanovených, na nemovitostech ve vlastnictví ostatních subjektů pouze na základě souhlasu vlastníka. </w:t>
      </w:r>
    </w:p>
    <w:p w14:paraId="60AE07E1" w14:textId="75C98482" w:rsidR="00271BD0" w:rsidRPr="00AC50E3" w:rsidRDefault="00271BD0" w:rsidP="007932CA">
      <w:pPr>
        <w:jc w:val="both"/>
      </w:pPr>
      <w:r w:rsidRPr="00AC50E3">
        <w:lastRenderedPageBreak/>
        <w:t xml:space="preserve">6) Restaurační předzahrádka může být zřízena na veřejném prostranství pouze se souhlasem </w:t>
      </w:r>
      <w:r w:rsidR="005237DB">
        <w:t xml:space="preserve">OÚ Čerčany. </w:t>
      </w:r>
      <w:r w:rsidRPr="00AC50E3">
        <w:t xml:space="preserve">Zároveň platí, že provozování restaurační předzahrádky na nemovitostech ve vlastnictví </w:t>
      </w:r>
      <w:r w:rsidR="005237DB">
        <w:t xml:space="preserve">obce Čerčany </w:t>
      </w:r>
      <w:r w:rsidRPr="00AC50E3">
        <w:t xml:space="preserve">je možné pouze na základě nájemní smlouvy nebo povolení a za podmínek jimi stanovených, a na nemovitostech ve vlastnictví ostatních subjektů na základě souhlasu vlastníka. </w:t>
      </w:r>
    </w:p>
    <w:p w14:paraId="0F713AED" w14:textId="77777777" w:rsidR="00271BD0" w:rsidRPr="00AC50E3" w:rsidRDefault="00271BD0" w:rsidP="007932CA">
      <w:pPr>
        <w:jc w:val="both"/>
      </w:pPr>
    </w:p>
    <w:p w14:paraId="05EE5710" w14:textId="77777777" w:rsidR="00271BD0" w:rsidRPr="00AC50E3" w:rsidRDefault="00271BD0" w:rsidP="007932CA">
      <w:pPr>
        <w:jc w:val="both"/>
      </w:pPr>
      <w:r w:rsidRPr="00AC50E3">
        <w:rPr>
          <w:b/>
          <w:bCs/>
        </w:rPr>
        <w:t xml:space="preserve">Čl. 5 </w:t>
      </w:r>
    </w:p>
    <w:p w14:paraId="238EC6CC" w14:textId="77777777" w:rsidR="00271BD0" w:rsidRPr="00AC50E3" w:rsidRDefault="00271BD0" w:rsidP="007932CA">
      <w:pPr>
        <w:jc w:val="both"/>
      </w:pPr>
      <w:r w:rsidRPr="00AC50E3">
        <w:rPr>
          <w:b/>
          <w:bCs/>
        </w:rPr>
        <w:t xml:space="preserve">Stanovení kapacity, přiměřené vybavenosti a velikosti prodejního místa </w:t>
      </w:r>
    </w:p>
    <w:p w14:paraId="376D4C9D" w14:textId="77777777" w:rsidR="00271BD0" w:rsidRPr="00AC50E3" w:rsidRDefault="00271BD0" w:rsidP="007932CA">
      <w:pPr>
        <w:jc w:val="both"/>
      </w:pPr>
      <w:r w:rsidRPr="00AC50E3">
        <w:t xml:space="preserve">1) Kapacita jednotlivých tržišť a tržních míst je stanovena v příloze č. 1 tohoto nařízení. </w:t>
      </w:r>
    </w:p>
    <w:p w14:paraId="7720E7F7" w14:textId="77777777" w:rsidR="00271BD0" w:rsidRPr="00AC50E3" w:rsidRDefault="00271BD0" w:rsidP="007932CA">
      <w:pPr>
        <w:jc w:val="both"/>
      </w:pPr>
      <w:r w:rsidRPr="00AC50E3">
        <w:t xml:space="preserve">2) Jednotlivé prodejní místo musí být trvale a viditelně označeno obchodní firmou nebo názvem nebo jménem a příjmením osoby odpovědné za činnost provozovny, identifikačním číslem osoby, údajem o sídle osoby nebo adrese, na kterém je umístěn odštěpný závod zahraniční osoby. </w:t>
      </w:r>
    </w:p>
    <w:p w14:paraId="5EE52665" w14:textId="72FBE80E" w:rsidR="00271BD0" w:rsidRPr="00AC50E3" w:rsidRDefault="00271BD0" w:rsidP="007932CA">
      <w:pPr>
        <w:jc w:val="both"/>
      </w:pPr>
      <w:r w:rsidRPr="00AC50E3">
        <w:t>3) Jednotlivá prodejní místa musí být uspořádána tak, aby byl zajištěn jejich řádný, bezpečný a nerušený provoz, mezi prodejními zařízeními musí být vytvořen dostatečný prostor pro pohyb zákazníků a pro zásobování a zajištěna požární ochrana v souladu se zvláštními předpisy</w:t>
      </w:r>
      <w:r w:rsidR="005237DB">
        <w:t xml:space="preserve"> - </w:t>
      </w:r>
      <w:r w:rsidRPr="00AC50E3">
        <w:t xml:space="preserve">např. zákon č. 133/1985 Sb., o požární ochraně, ve znění pozdějších předpisů a vyhláška č. 246/2001 Sb. o stanovení podmínek požární bezpečnosti a výkonu státního požárního dozoru (vyhláška o požární prevenci), ve znění pozdějších předpisů . </w:t>
      </w:r>
    </w:p>
    <w:p w14:paraId="17FED925" w14:textId="77777777" w:rsidR="00271BD0" w:rsidRPr="00AC50E3" w:rsidRDefault="00271BD0" w:rsidP="007932CA">
      <w:pPr>
        <w:jc w:val="both"/>
      </w:pPr>
      <w:r w:rsidRPr="00AC50E3">
        <w:t xml:space="preserve">4) Jednotlivá prodejní místa musí být dle charakteru prodávaného zboží dále vybavena zejména takto: </w:t>
      </w:r>
    </w:p>
    <w:p w14:paraId="0B82A257" w14:textId="4AF23096" w:rsidR="00271BD0" w:rsidRPr="00AC50E3" w:rsidRDefault="00271BD0" w:rsidP="007932CA">
      <w:pPr>
        <w:jc w:val="both"/>
      </w:pPr>
      <w:r w:rsidRPr="00AC50E3">
        <w:t>a) u potravin zařízeními požadovanými zvláštními předpisy</w:t>
      </w:r>
      <w:r w:rsidR="005237DB">
        <w:t xml:space="preserve"> - n</w:t>
      </w:r>
      <w:r w:rsidRPr="00AC50E3">
        <w:t xml:space="preserve">apř. zákon č. 65/2017 Sb., o ochraně zdraví před škodlivými účinky návykových látek, ve znění pozdějších předpisů, </w:t>
      </w:r>
    </w:p>
    <w:p w14:paraId="2D9A87CC" w14:textId="77777777" w:rsidR="00271BD0" w:rsidRPr="00AC50E3" w:rsidRDefault="00271BD0" w:rsidP="007932CA">
      <w:pPr>
        <w:jc w:val="both"/>
      </w:pPr>
      <w:r w:rsidRPr="00AC50E3">
        <w:t xml:space="preserve">b) u oděvů samostatným odděleným prostorem a zrcadlem pro jejich vyzkoušení, </w:t>
      </w:r>
    </w:p>
    <w:p w14:paraId="1C586CB0" w14:textId="77777777" w:rsidR="00271BD0" w:rsidRPr="00AC50E3" w:rsidRDefault="00271BD0" w:rsidP="007932CA">
      <w:pPr>
        <w:jc w:val="both"/>
      </w:pPr>
      <w:r w:rsidRPr="00AC50E3">
        <w:t xml:space="preserve">c) u obuvi místem ke zkoušení obuvi vsedě, zrcadlem a lžící na nazouvání bot, </w:t>
      </w:r>
    </w:p>
    <w:p w14:paraId="074E4BAC" w14:textId="77777777" w:rsidR="00271BD0" w:rsidRPr="00AC50E3" w:rsidRDefault="00271BD0" w:rsidP="007932CA">
      <w:pPr>
        <w:jc w:val="both"/>
      </w:pPr>
      <w:r w:rsidRPr="00AC50E3">
        <w:t xml:space="preserve">d) u elektrospotřebičů a elektronického zboží přípojkami energií pro předvedení prodávaného zboží. </w:t>
      </w:r>
    </w:p>
    <w:p w14:paraId="61B9ADA5" w14:textId="77777777" w:rsidR="00271BD0" w:rsidRPr="00AC50E3" w:rsidRDefault="00271BD0" w:rsidP="007932CA">
      <w:pPr>
        <w:jc w:val="both"/>
      </w:pPr>
      <w:r w:rsidRPr="00AC50E3">
        <w:t xml:space="preserve">5) Předsunuté prodejní místo může být umístěno pouze v těsné blízkosti provozovny, a to tak, že prodejní zařízení, vč. na něm vystaveného zboží, umístěné před provozovnou nesmí být vyšší než 1,7 m a zároveň do veřejného prostranství (př. do chodníku, podloubí atp.) nesmí zasahovat více než 0,6 m od zdi (výlohy) nemovitosti a nesmí bránit průchodu tak, jak je uvedeno v odst. 15 tohoto článku (viz zobrazení v příloze č. 2 tohoto nařízení). Předsunuté prodejní místo nesmí zasahovat před vedlejší provozovnu a nesmí přesahovat přes obvodovou zeď nemovitosti, v níž se provozovna nachází. Každá provozovna smí zřídit pouze jedno předsunuté prodejní místo. </w:t>
      </w:r>
    </w:p>
    <w:p w14:paraId="2B477A92" w14:textId="1116C355" w:rsidR="00271BD0" w:rsidRPr="00AC50E3" w:rsidRDefault="00271BD0" w:rsidP="007932CA">
      <w:pPr>
        <w:jc w:val="both"/>
      </w:pPr>
      <w:r w:rsidRPr="00AC50E3">
        <w:t>6) Provozovna umístěná v nemovitosti s podloubím může zřídit jedno předsunuté prodejní místo přilehlé k protějšímu sloupu (pilíři) podloubí, a to tak, že prodejní zařízení, vč. na něm vystaveného zboží, může být umístěno pouze na vnitřní straně sloupu (pilíře) podloubí (straně přivrácené ke zdi (výloze) nemovitosti), a to tak, že nesmí být vyšší než 1,7 m, nesmí přesahovat do průchodu mezi jednotlivými sloupy (pilíři), nesmí zasahovat do průchodu podloubím více než 0,4 m a nesmí bránit průchodu tak, jak je uvedeno v odst. 16) tohoto článk</w:t>
      </w:r>
      <w:r w:rsidR="00071CB5">
        <w:t xml:space="preserve">u. </w:t>
      </w:r>
      <w:r w:rsidRPr="00AC50E3">
        <w:t xml:space="preserve"> </w:t>
      </w:r>
    </w:p>
    <w:p w14:paraId="7035EE88" w14:textId="77777777" w:rsidR="00271BD0" w:rsidRPr="00AC50E3" w:rsidRDefault="00271BD0" w:rsidP="007932CA">
      <w:pPr>
        <w:jc w:val="both"/>
      </w:pPr>
      <w:r w:rsidRPr="00AC50E3">
        <w:t xml:space="preserve">7) Provozovna umístěná v nemovitosti s podloubím může zřídit pouze jedno předsunuté prodejní místo, tedy buď prodejní místo dle odst. 5) tohoto článku, nebo prodejní místo dle odst. 6) tohoto </w:t>
      </w:r>
      <w:r w:rsidRPr="00AC50E3">
        <w:lastRenderedPageBreak/>
        <w:t xml:space="preserve">článku. S ohledem na sjednocení vzhledu podloubí je doporučeno využití předsunutého prodejního místa dle odst. 5 tohoto článku. </w:t>
      </w:r>
    </w:p>
    <w:p w14:paraId="634040E3" w14:textId="77777777" w:rsidR="00271BD0" w:rsidRPr="00AC50E3" w:rsidRDefault="00271BD0" w:rsidP="007932CA">
      <w:pPr>
        <w:jc w:val="both"/>
      </w:pPr>
      <w:r w:rsidRPr="00AC50E3">
        <w:t xml:space="preserve">9) Předsunuté prodejní místo nesmí být provozováno tam, kde je provozována restaurační předzahrádka. </w:t>
      </w:r>
    </w:p>
    <w:p w14:paraId="330641BF" w14:textId="77777777" w:rsidR="00271BD0" w:rsidRPr="00AC50E3" w:rsidRDefault="00271BD0" w:rsidP="007932CA">
      <w:pPr>
        <w:jc w:val="both"/>
      </w:pPr>
      <w:r w:rsidRPr="00AC50E3">
        <w:t xml:space="preserve">10) Zboží vystavené na předsunutém prodejním místě musí být uloženo na odpovídajícím prodejním zařízení, nesmí být uloženo v zavazadlech, v papírových nebo lepenkových obalech, na parapetech a na držácích pevně spojených s výlohou nebo fasádou nemovitosti. Zboží nesmí být zavěšeno na stěny domu, na pilíře nebo na strop podloubí. Přepravky se zbožím nesmí být uloženy přímo na zem a vrstveny na sebe nebo na prázdné přepravky, to pouze s výjimkou prodeje čerstvého ovoce a zeleniny. </w:t>
      </w:r>
    </w:p>
    <w:p w14:paraId="12150AD7" w14:textId="77777777" w:rsidR="00271BD0" w:rsidRPr="00AC50E3" w:rsidRDefault="00271BD0" w:rsidP="007932CA">
      <w:pPr>
        <w:jc w:val="both"/>
      </w:pPr>
      <w:r w:rsidRPr="00AC50E3">
        <w:t xml:space="preserve">11) Zboží vystavené na předsunutém prodejním místu ani předsunuté prodejní místo nesmí být zakryty proti přírodním vlivům (zejména zastřešením, plachtami, foliemi nebo lepenkou) </w:t>
      </w:r>
    </w:p>
    <w:p w14:paraId="4C4D9466" w14:textId="77777777" w:rsidR="00271BD0" w:rsidRPr="00AC50E3" w:rsidRDefault="00271BD0" w:rsidP="007932CA">
      <w:pPr>
        <w:jc w:val="both"/>
      </w:pPr>
      <w:r w:rsidRPr="00AC50E3">
        <w:t xml:space="preserve">12) Každá provozovna smí zřídit jednu restaurační předzahrádku na veřejném prostranství v souladu s článkem 1 odst. 6) tohoto nařízení a v souladu s článkem 4 odst. 6) tohoto nařízení. </w:t>
      </w:r>
    </w:p>
    <w:p w14:paraId="5742F308" w14:textId="7A52BF02" w:rsidR="00271BD0" w:rsidRPr="00271BD0" w:rsidRDefault="00271BD0" w:rsidP="007932CA">
      <w:pPr>
        <w:jc w:val="both"/>
        <w:rPr>
          <w:color w:val="EE0000"/>
        </w:rPr>
      </w:pPr>
      <w:r w:rsidRPr="0065781F">
        <w:t>13) Restaurační předzahrádka</w:t>
      </w:r>
      <w:r w:rsidRPr="00AC50E3">
        <w:t xml:space="preserve"> smí být umístěna pouze v rozsahu dle souhlasu </w:t>
      </w:r>
      <w:r w:rsidR="00AC50E3">
        <w:t>OÚ Čerčany</w:t>
      </w:r>
      <w:r w:rsidR="00854424">
        <w:t>.</w:t>
      </w:r>
      <w:r w:rsidRPr="00271BD0">
        <w:rPr>
          <w:color w:val="EE0000"/>
        </w:rPr>
        <w:t xml:space="preserve"> </w:t>
      </w:r>
    </w:p>
    <w:p w14:paraId="3E725BEA" w14:textId="77777777" w:rsidR="00271BD0" w:rsidRPr="00854424" w:rsidRDefault="00271BD0" w:rsidP="007932CA">
      <w:pPr>
        <w:jc w:val="both"/>
      </w:pPr>
      <w:r w:rsidRPr="00854424">
        <w:t xml:space="preserve">14) Na místech, kde to umožňuje terén veřejného prostranství, musí být restaurační předzahrádka bez nosné konstrukce, pouze s umístěním samotného sezení. V případě, že je pod sezení z důvodu terénních nerovností nutné použít konstrukci, není-li to důvodné, nesmí tato výrazně převyšovat terén. </w:t>
      </w:r>
    </w:p>
    <w:p w14:paraId="6FE866EB" w14:textId="78B1DF10" w:rsidR="00271BD0" w:rsidRPr="00854424" w:rsidRDefault="00271BD0" w:rsidP="007932CA">
      <w:pPr>
        <w:jc w:val="both"/>
      </w:pPr>
      <w:r w:rsidRPr="00854424">
        <w:t xml:space="preserve">15) Prodejní místo, prodejní zařízení a předzahrádka musí svým vzhledem a provedením respektovat architekturu okolní zástavby a nesmí působit rušivě. </w:t>
      </w:r>
    </w:p>
    <w:p w14:paraId="41C13C6F" w14:textId="77777777" w:rsidR="00271BD0" w:rsidRPr="00854424" w:rsidRDefault="00271BD0" w:rsidP="007932CA">
      <w:pPr>
        <w:jc w:val="both"/>
      </w:pPr>
      <w:r w:rsidRPr="00854424">
        <w:t xml:space="preserve">16) Prodejní místo, prodejní zařízení, předsunuté prodejní místo a restaurační předzahrádka mohou být na veřejném prostranství umístěny pouze tak, aby byl zachován ničím neomezený průchod v šíři nejméně 2 m a musí být splněny požadavky stanovené zvláštními předpisy pro užívání prostor osobami s omezenou schopností pohybu a orientace. </w:t>
      </w:r>
    </w:p>
    <w:p w14:paraId="2D3839EE" w14:textId="4861AB23" w:rsidR="00271BD0" w:rsidRPr="00854424" w:rsidRDefault="00271BD0" w:rsidP="007932CA">
      <w:pPr>
        <w:jc w:val="both"/>
      </w:pPr>
      <w:r w:rsidRPr="00854424">
        <w:t>17) Prodejní místo, prodejní zařízení nebo předsunuté prodejní místo mohou být na veřejném prostranství umístěny dále na místech a za podmínek uvedených v</w:t>
      </w:r>
      <w:r w:rsidR="00BF3D57">
        <w:t> </w:t>
      </w:r>
      <w:r w:rsidRPr="00854424">
        <w:t>pří</w:t>
      </w:r>
      <w:r w:rsidR="00BF3D57">
        <w:t xml:space="preserve">loze </w:t>
      </w:r>
      <w:r w:rsidRPr="00854424">
        <w:t xml:space="preserve">tohoto nařízení. </w:t>
      </w:r>
    </w:p>
    <w:p w14:paraId="4F3046E1" w14:textId="77777777" w:rsidR="00271BD0" w:rsidRPr="00854424" w:rsidRDefault="00271BD0" w:rsidP="007932CA">
      <w:pPr>
        <w:jc w:val="both"/>
      </w:pPr>
      <w:r w:rsidRPr="00854424">
        <w:rPr>
          <w:b/>
          <w:bCs/>
        </w:rPr>
        <w:t xml:space="preserve">Čl. 6 </w:t>
      </w:r>
    </w:p>
    <w:p w14:paraId="096C1FAA" w14:textId="77777777" w:rsidR="00C36A30" w:rsidRPr="00C36A30" w:rsidRDefault="00C36A30" w:rsidP="00C36A30">
      <w:pPr>
        <w:jc w:val="both"/>
        <w:rPr>
          <w:b/>
          <w:bCs/>
        </w:rPr>
      </w:pPr>
      <w:r w:rsidRPr="00C36A30">
        <w:rPr>
          <w:b/>
          <w:bCs/>
        </w:rPr>
        <w:t xml:space="preserve">Stanovení druhů zboží, které je zakázáno nabízet k prodeji a prodávat </w:t>
      </w:r>
    </w:p>
    <w:p w14:paraId="09BB6D4A" w14:textId="77777777" w:rsidR="00B36237" w:rsidRPr="00B36237" w:rsidRDefault="00C36A30" w:rsidP="00C36A30">
      <w:pPr>
        <w:jc w:val="both"/>
      </w:pPr>
      <w:r w:rsidRPr="00C36A30">
        <w:t>1) Omezení druhů prodávaného zboží a služeb se řídí zvláštními předpisy</w:t>
      </w:r>
      <w:r w:rsidRPr="00B36237">
        <w:t xml:space="preserve">. </w:t>
      </w:r>
    </w:p>
    <w:p w14:paraId="14076EBD" w14:textId="637096F2" w:rsidR="00C36A30" w:rsidRPr="00C36A30" w:rsidRDefault="00C36A30" w:rsidP="00C36A30">
      <w:pPr>
        <w:jc w:val="both"/>
      </w:pPr>
      <w:r w:rsidRPr="00C36A30">
        <w:t xml:space="preserve">Zejména se jedná o prodej tabákových výrobků, kuřáckých pomůcek, bylinných výrobků určených ke kouření, elektronických cigaret a alkoholických nápojů. </w:t>
      </w:r>
    </w:p>
    <w:p w14:paraId="7C30020D" w14:textId="77777777" w:rsidR="00C36A30" w:rsidRPr="00C36A30" w:rsidRDefault="00C36A30" w:rsidP="00C36A30">
      <w:pPr>
        <w:jc w:val="both"/>
      </w:pPr>
      <w:r w:rsidRPr="00C36A30">
        <w:t xml:space="preserve">2) Na předsunutém prodejním místě, na tržišti a na tržním místě se zakazuje prodej: </w:t>
      </w:r>
    </w:p>
    <w:p w14:paraId="58CBB22B" w14:textId="77777777" w:rsidR="00C36A30" w:rsidRPr="00C36A30" w:rsidRDefault="00C36A30" w:rsidP="00C36A30">
      <w:pPr>
        <w:jc w:val="both"/>
      </w:pPr>
      <w:r w:rsidRPr="00C36A30">
        <w:t xml:space="preserve">a) spodního prádla a ponožek, </w:t>
      </w:r>
    </w:p>
    <w:p w14:paraId="197F08CB" w14:textId="77777777" w:rsidR="00C36A30" w:rsidRPr="00C36A30" w:rsidRDefault="00C36A30" w:rsidP="00C36A30">
      <w:pPr>
        <w:jc w:val="both"/>
      </w:pPr>
      <w:r w:rsidRPr="00C36A30">
        <w:t xml:space="preserve">b) umělých květin s výjimkou smutečních vazeb, </w:t>
      </w:r>
    </w:p>
    <w:p w14:paraId="3981202C" w14:textId="77777777" w:rsidR="00C36A30" w:rsidRPr="00C36A30" w:rsidRDefault="00C36A30" w:rsidP="00C36A30">
      <w:pPr>
        <w:jc w:val="both"/>
      </w:pPr>
      <w:r w:rsidRPr="00C36A30">
        <w:t xml:space="preserve">c) zábavné pyrotechniky, </w:t>
      </w:r>
    </w:p>
    <w:p w14:paraId="29BC1C51" w14:textId="66AF078E" w:rsidR="00C36A30" w:rsidRPr="00C36A30" w:rsidRDefault="00C36A30" w:rsidP="00C36A30">
      <w:pPr>
        <w:jc w:val="both"/>
      </w:pPr>
      <w:r w:rsidRPr="00C36A30">
        <w:t>d) osobních hygienických potřeb</w:t>
      </w:r>
      <w:r w:rsidR="00B36237">
        <w:t>,</w:t>
      </w:r>
      <w:r w:rsidRPr="00C36A30">
        <w:t xml:space="preserve"> </w:t>
      </w:r>
    </w:p>
    <w:p w14:paraId="30970B38" w14:textId="63C1B544" w:rsidR="00C36A30" w:rsidRPr="00C36A30" w:rsidRDefault="00C36A30" w:rsidP="00C36A30">
      <w:pPr>
        <w:jc w:val="both"/>
      </w:pPr>
      <w:r w:rsidRPr="00C36A30">
        <w:lastRenderedPageBreak/>
        <w:t>e) erotického a pornografického zboží a tiskovin</w:t>
      </w:r>
      <w:r w:rsidR="00B36237">
        <w:t>,</w:t>
      </w:r>
      <w:r w:rsidRPr="00C36A30">
        <w:t xml:space="preserve"> </w:t>
      </w:r>
    </w:p>
    <w:p w14:paraId="2D963B3C" w14:textId="77777777" w:rsidR="00C36A30" w:rsidRPr="00C36A30" w:rsidRDefault="00C36A30" w:rsidP="00C36A30">
      <w:pPr>
        <w:jc w:val="both"/>
      </w:pPr>
      <w:r w:rsidRPr="00C36A30">
        <w:t xml:space="preserve">f) živých a usmrcených zvířat, vyjma vánočního prodeje kaprů. </w:t>
      </w:r>
    </w:p>
    <w:p w14:paraId="776B491B" w14:textId="77777777" w:rsidR="00C36A30" w:rsidRPr="00C36A30" w:rsidRDefault="00C36A30" w:rsidP="00C36A30">
      <w:pPr>
        <w:jc w:val="both"/>
      </w:pPr>
      <w:r w:rsidRPr="00C36A30">
        <w:t xml:space="preserve">3) Na předsunutém prodejním místě se dále zakazuje prodej: </w:t>
      </w:r>
    </w:p>
    <w:p w14:paraId="69E0889E" w14:textId="77777777" w:rsidR="00C36A30" w:rsidRPr="00C36A30" w:rsidRDefault="00C36A30" w:rsidP="00C36A30">
      <w:pPr>
        <w:jc w:val="both"/>
      </w:pPr>
      <w:r w:rsidRPr="00C36A30">
        <w:t xml:space="preserve">a) alkoholických nápojů, </w:t>
      </w:r>
    </w:p>
    <w:p w14:paraId="65E60052" w14:textId="77777777" w:rsidR="00C36A30" w:rsidRPr="00C36A30" w:rsidRDefault="00C36A30" w:rsidP="00C36A30">
      <w:pPr>
        <w:jc w:val="both"/>
      </w:pPr>
      <w:r w:rsidRPr="00C36A30">
        <w:t xml:space="preserve">b) tabákových výrobků, kuřáckých pomůcek, bylinných výrobků určených ke kouření a elektronických cigaret, </w:t>
      </w:r>
    </w:p>
    <w:p w14:paraId="43A72B59" w14:textId="77777777" w:rsidR="00C36A30" w:rsidRPr="00C36A30" w:rsidRDefault="00C36A30" w:rsidP="00C36A30">
      <w:pPr>
        <w:jc w:val="both"/>
      </w:pPr>
      <w:r w:rsidRPr="00C36A30">
        <w:t xml:space="preserve">c) potravin s výjimkou čerstvé zeleniny, ovoce a lesních plodů. </w:t>
      </w:r>
    </w:p>
    <w:p w14:paraId="7F36BBD6" w14:textId="069FC896" w:rsidR="00C36A30" w:rsidRPr="00C36A30" w:rsidRDefault="00C36A30" w:rsidP="00C36A30">
      <w:pPr>
        <w:jc w:val="both"/>
      </w:pPr>
      <w:r w:rsidRPr="00C36A30">
        <w:t xml:space="preserve">4) Výjimku z čl. 6 odst. 2 písm. a) a b) tvoří prodej na tržišti nebo tržním místě v rámci hromadné prodejní akce (zejm. </w:t>
      </w:r>
      <w:r w:rsidR="00B36237">
        <w:t>obecní akce</w:t>
      </w:r>
      <w:r w:rsidRPr="00C36A30">
        <w:t xml:space="preserve">). </w:t>
      </w:r>
    </w:p>
    <w:p w14:paraId="71D0FE05" w14:textId="77777777" w:rsidR="00C36A30" w:rsidRPr="00C36A30" w:rsidRDefault="00C36A30" w:rsidP="00C36A30">
      <w:pPr>
        <w:jc w:val="both"/>
      </w:pPr>
    </w:p>
    <w:p w14:paraId="69A1BD48" w14:textId="77777777" w:rsidR="00271BD0" w:rsidRPr="00B36237" w:rsidRDefault="00271BD0" w:rsidP="007932CA">
      <w:pPr>
        <w:jc w:val="both"/>
      </w:pPr>
      <w:r w:rsidRPr="00B36237">
        <w:rPr>
          <w:b/>
          <w:bCs/>
        </w:rPr>
        <w:t xml:space="preserve">Čl. 7 </w:t>
      </w:r>
    </w:p>
    <w:p w14:paraId="7CE7548F" w14:textId="483A9671" w:rsidR="00271BD0" w:rsidRPr="00854424" w:rsidRDefault="00271BD0" w:rsidP="007932CA">
      <w:pPr>
        <w:jc w:val="both"/>
      </w:pPr>
      <w:r w:rsidRPr="00854424">
        <w:rPr>
          <w:b/>
          <w:bCs/>
        </w:rPr>
        <w:t>Prodejní doba</w:t>
      </w:r>
    </w:p>
    <w:p w14:paraId="51A3F73F" w14:textId="77777777" w:rsidR="00271BD0" w:rsidRPr="00854424" w:rsidRDefault="00271BD0" w:rsidP="007932CA">
      <w:pPr>
        <w:jc w:val="both"/>
      </w:pPr>
      <w:r w:rsidRPr="00854424">
        <w:t xml:space="preserve">1) Tržiště, tržní místa, jednotlivá prodejní místa, mohou být provozována denně, prodejní doba je povolena od 6.00 do 20.00 hodin nebo v otevírací době uzavíratelného areálu v němž jsou umístěny nebo v době konání společenské akce. </w:t>
      </w:r>
    </w:p>
    <w:p w14:paraId="1A510B20" w14:textId="77777777" w:rsidR="00271BD0" w:rsidRPr="00854424" w:rsidRDefault="00271BD0" w:rsidP="007932CA">
      <w:pPr>
        <w:jc w:val="both"/>
      </w:pPr>
      <w:r w:rsidRPr="00854424">
        <w:t xml:space="preserve">2) Prodejní doba na předsunutém prodejním místě je povolena v rozsahu skutečně realizované prodejní doby provozovny jejíž je součástí mimo dny státních svátků. Mimo tuto dobu musí být zboží z předsunutého místa odstraněno vč. prodejního zařízení, stojanu apod. </w:t>
      </w:r>
    </w:p>
    <w:p w14:paraId="322478EF" w14:textId="77777777" w:rsidR="00271BD0" w:rsidRPr="00854424" w:rsidRDefault="00271BD0" w:rsidP="007932CA">
      <w:pPr>
        <w:jc w:val="both"/>
      </w:pPr>
      <w:r w:rsidRPr="00854424">
        <w:t xml:space="preserve">3) Prodejní doba na restaurační předzahrádce je povolena maximálně v rozsahu prodejní doby provozovny, jejíž je součástí. </w:t>
      </w:r>
    </w:p>
    <w:p w14:paraId="3C40260B" w14:textId="77777777" w:rsidR="00271BD0" w:rsidRPr="00854424" w:rsidRDefault="00271BD0" w:rsidP="007932CA">
      <w:pPr>
        <w:jc w:val="both"/>
      </w:pPr>
      <w:r w:rsidRPr="00854424">
        <w:t xml:space="preserve">4) Prodejní doba musí být volena tak, aby byly dodrženy ostatní obecně závazné přepisy. </w:t>
      </w:r>
    </w:p>
    <w:p w14:paraId="040036D6" w14:textId="77777777" w:rsidR="00271BD0" w:rsidRPr="00854424" w:rsidRDefault="00271BD0" w:rsidP="007932CA">
      <w:pPr>
        <w:jc w:val="both"/>
      </w:pPr>
    </w:p>
    <w:p w14:paraId="1744641F" w14:textId="77777777" w:rsidR="00271BD0" w:rsidRPr="007C5423" w:rsidRDefault="00271BD0" w:rsidP="007932CA">
      <w:pPr>
        <w:jc w:val="both"/>
        <w:rPr>
          <w:color w:val="000000" w:themeColor="text1"/>
        </w:rPr>
      </w:pPr>
      <w:r w:rsidRPr="007C5423">
        <w:rPr>
          <w:b/>
          <w:bCs/>
          <w:color w:val="000000" w:themeColor="text1"/>
        </w:rPr>
        <w:t xml:space="preserve">Čl. 8 </w:t>
      </w:r>
    </w:p>
    <w:p w14:paraId="35C1AB77" w14:textId="77777777" w:rsidR="00271BD0" w:rsidRPr="007C5423" w:rsidRDefault="00271BD0" w:rsidP="007932CA">
      <w:pPr>
        <w:jc w:val="both"/>
        <w:rPr>
          <w:color w:val="000000" w:themeColor="text1"/>
        </w:rPr>
      </w:pPr>
      <w:r w:rsidRPr="007C5423">
        <w:rPr>
          <w:b/>
          <w:bCs/>
          <w:color w:val="000000" w:themeColor="text1"/>
        </w:rPr>
        <w:t xml:space="preserve">Pravidla pro udržování čistoty a bezpečnosti </w:t>
      </w:r>
    </w:p>
    <w:p w14:paraId="61DBC287" w14:textId="77777777" w:rsidR="00271BD0" w:rsidRPr="007C5423" w:rsidRDefault="00271BD0" w:rsidP="007932CA">
      <w:pPr>
        <w:jc w:val="both"/>
        <w:rPr>
          <w:color w:val="000000" w:themeColor="text1"/>
        </w:rPr>
      </w:pPr>
      <w:r w:rsidRPr="007C5423">
        <w:rPr>
          <w:color w:val="000000" w:themeColor="text1"/>
        </w:rPr>
        <w:t xml:space="preserve">Při uskutečňování prodeje jsou zvláště prodávající povinni zejména: </w:t>
      </w:r>
    </w:p>
    <w:p w14:paraId="46C2AE21" w14:textId="69E25F6B" w:rsidR="00271BD0" w:rsidRPr="007C5423" w:rsidRDefault="001B7CF3" w:rsidP="007932CA">
      <w:pPr>
        <w:numPr>
          <w:ilvl w:val="0"/>
          <w:numId w:val="1"/>
        </w:numPr>
        <w:jc w:val="both"/>
        <w:rPr>
          <w:color w:val="000000" w:themeColor="text1"/>
        </w:rPr>
      </w:pPr>
      <w:r w:rsidRPr="007C5423">
        <w:rPr>
          <w:color w:val="000000" w:themeColor="text1"/>
        </w:rPr>
        <w:t>1</w:t>
      </w:r>
      <w:r w:rsidR="007C5423" w:rsidRPr="007C5423">
        <w:rPr>
          <w:color w:val="000000" w:themeColor="text1"/>
        </w:rPr>
        <w:t xml:space="preserve">) </w:t>
      </w:r>
      <w:r w:rsidR="00271BD0" w:rsidRPr="007C5423">
        <w:rPr>
          <w:color w:val="000000" w:themeColor="text1"/>
        </w:rPr>
        <w:t xml:space="preserve">zabezpečovat trvalý a řádný úklid, udržovat čistotu stánků, prodejních míst i míst pro nakládku a vykládku zboží a skladových prostor, </w:t>
      </w:r>
    </w:p>
    <w:p w14:paraId="2D6412BA" w14:textId="13E1F792" w:rsidR="00271BD0" w:rsidRPr="007C5423" w:rsidRDefault="007C5423" w:rsidP="007932CA">
      <w:pPr>
        <w:numPr>
          <w:ilvl w:val="0"/>
          <w:numId w:val="1"/>
        </w:numPr>
        <w:jc w:val="both"/>
        <w:rPr>
          <w:color w:val="000000" w:themeColor="text1"/>
        </w:rPr>
      </w:pPr>
      <w:r w:rsidRPr="007C5423">
        <w:rPr>
          <w:color w:val="000000" w:themeColor="text1"/>
        </w:rPr>
        <w:t xml:space="preserve">2) </w:t>
      </w:r>
      <w:r w:rsidR="00271BD0" w:rsidRPr="007C5423">
        <w:rPr>
          <w:color w:val="000000" w:themeColor="text1"/>
        </w:rPr>
        <w:t>průběžně odstraňovat odpad i obaly ze zboží utříděné podle jednotlivých druhů a kategorií odpadu</w:t>
      </w:r>
      <w:r w:rsidR="0077706A" w:rsidRPr="007C5423">
        <w:rPr>
          <w:color w:val="000000" w:themeColor="text1"/>
        </w:rPr>
        <w:t xml:space="preserve"> - </w:t>
      </w:r>
      <w:r w:rsidR="00271BD0" w:rsidRPr="007C5423">
        <w:rPr>
          <w:color w:val="000000" w:themeColor="text1"/>
        </w:rPr>
        <w:t xml:space="preserve">např. zákon č. 541/2020 Sb., o odpadech, ve znění pozdějších předpisů, a vyhláška č. 306/2012 Sb., o podmínkách předcházení vzniku a šíření infekčních onemocnění a o hygienických požadavcích na provoz zdravotnických zařízení a vybraných zařízení sociálních služeb, v platném znění, </w:t>
      </w:r>
    </w:p>
    <w:p w14:paraId="732F3A91" w14:textId="2B36EE5F" w:rsidR="00271BD0" w:rsidRPr="007C5423" w:rsidRDefault="007C5423" w:rsidP="007932CA">
      <w:pPr>
        <w:numPr>
          <w:ilvl w:val="0"/>
          <w:numId w:val="1"/>
        </w:numPr>
        <w:jc w:val="both"/>
        <w:rPr>
          <w:color w:val="000000" w:themeColor="text1"/>
        </w:rPr>
      </w:pPr>
      <w:r w:rsidRPr="007C5423">
        <w:rPr>
          <w:color w:val="000000" w:themeColor="text1"/>
        </w:rPr>
        <w:t xml:space="preserve">3) </w:t>
      </w:r>
      <w:r w:rsidR="00271BD0" w:rsidRPr="007C5423">
        <w:rPr>
          <w:color w:val="000000" w:themeColor="text1"/>
        </w:rPr>
        <w:t xml:space="preserve">prodej organizovat tak, aby se jednotlivé druhy zboží nevhodně navzájem neovlivňovaly, </w:t>
      </w:r>
    </w:p>
    <w:p w14:paraId="75E6B413" w14:textId="4B8E56EF" w:rsidR="00271BD0" w:rsidRPr="007C5423" w:rsidRDefault="007C5423" w:rsidP="007932CA">
      <w:pPr>
        <w:numPr>
          <w:ilvl w:val="0"/>
          <w:numId w:val="1"/>
        </w:numPr>
        <w:jc w:val="both"/>
        <w:rPr>
          <w:color w:val="000000" w:themeColor="text1"/>
        </w:rPr>
      </w:pPr>
      <w:r w:rsidRPr="007C5423">
        <w:rPr>
          <w:color w:val="000000" w:themeColor="text1"/>
        </w:rPr>
        <w:t xml:space="preserve">4) </w:t>
      </w:r>
      <w:r w:rsidR="00271BD0" w:rsidRPr="007C5423">
        <w:rPr>
          <w:color w:val="000000" w:themeColor="text1"/>
        </w:rPr>
        <w:t xml:space="preserve">k prodeji používat prodejní zařízení zhotovená ze zdravotně nezávadného a dobře čistitelného materiálu, </w:t>
      </w:r>
    </w:p>
    <w:p w14:paraId="2E973038" w14:textId="4D564FA6" w:rsidR="00271BD0" w:rsidRPr="007C5423" w:rsidRDefault="007C5423" w:rsidP="007932CA">
      <w:pPr>
        <w:numPr>
          <w:ilvl w:val="0"/>
          <w:numId w:val="1"/>
        </w:numPr>
        <w:jc w:val="both"/>
        <w:rPr>
          <w:color w:val="000000" w:themeColor="text1"/>
        </w:rPr>
      </w:pPr>
      <w:r w:rsidRPr="007C5423">
        <w:rPr>
          <w:color w:val="000000" w:themeColor="text1"/>
        </w:rPr>
        <w:t>5) o</w:t>
      </w:r>
      <w:r w:rsidR="00271BD0" w:rsidRPr="007C5423">
        <w:rPr>
          <w:color w:val="000000" w:themeColor="text1"/>
        </w:rPr>
        <w:t xml:space="preserve">voce, zeleninu a lesní plody nabízet k prodeji již řádně očištěné a zbavené zavadlých částí. </w:t>
      </w:r>
    </w:p>
    <w:p w14:paraId="79219CCC" w14:textId="77777777" w:rsidR="00271BD0" w:rsidRPr="00271BD0" w:rsidRDefault="00271BD0" w:rsidP="007932CA">
      <w:pPr>
        <w:jc w:val="both"/>
        <w:rPr>
          <w:color w:val="EE0000"/>
        </w:rPr>
      </w:pPr>
    </w:p>
    <w:p w14:paraId="198930C1" w14:textId="77777777" w:rsidR="00271BD0" w:rsidRPr="00364326" w:rsidRDefault="00271BD0" w:rsidP="007932CA">
      <w:pPr>
        <w:jc w:val="both"/>
      </w:pPr>
      <w:r w:rsidRPr="00364326">
        <w:rPr>
          <w:b/>
          <w:bCs/>
        </w:rPr>
        <w:t xml:space="preserve">Čl. 9 </w:t>
      </w:r>
    </w:p>
    <w:p w14:paraId="3F200C4B" w14:textId="77777777" w:rsidR="00271BD0" w:rsidRPr="00364326" w:rsidRDefault="00271BD0" w:rsidP="007932CA">
      <w:pPr>
        <w:jc w:val="both"/>
      </w:pPr>
      <w:r w:rsidRPr="00364326">
        <w:rPr>
          <w:b/>
          <w:bCs/>
        </w:rPr>
        <w:t xml:space="preserve">Pravidla, která musí dodržet provozovatel tržiště a tržního místa k zajištění jejich řádného provozu </w:t>
      </w:r>
    </w:p>
    <w:p w14:paraId="4B846B38" w14:textId="77777777" w:rsidR="00271BD0" w:rsidRPr="00364326" w:rsidRDefault="00271BD0" w:rsidP="007932CA">
      <w:pPr>
        <w:jc w:val="both"/>
      </w:pPr>
      <w:r w:rsidRPr="00364326">
        <w:t xml:space="preserve">1) Provozovatel tržiště nebo tržního místa je povinen zejména: </w:t>
      </w:r>
    </w:p>
    <w:p w14:paraId="3212123F" w14:textId="77777777" w:rsidR="00271BD0" w:rsidRPr="00364326" w:rsidRDefault="00271BD0" w:rsidP="007932CA">
      <w:pPr>
        <w:jc w:val="both"/>
      </w:pPr>
      <w:r w:rsidRPr="00364326">
        <w:t xml:space="preserve">a) dohlížet na dodržování čl. 4, 5 a 6 tohoto tržního řádu jednotlivými prodejci, </w:t>
      </w:r>
    </w:p>
    <w:p w14:paraId="5281C5BD" w14:textId="196DDE84" w:rsidR="00271BD0" w:rsidRPr="00364326" w:rsidRDefault="00271BD0" w:rsidP="007932CA">
      <w:pPr>
        <w:jc w:val="both"/>
      </w:pPr>
      <w:r w:rsidRPr="00364326">
        <w:t>b) určit prodejcům konkrétní místa tak, aby se jednotlivé druhy zboží nevhodně navzájem neovlivňovaly, a vést o nich předepsanou evidenci</w:t>
      </w:r>
      <w:r w:rsidR="00225164" w:rsidRPr="00364326">
        <w:t xml:space="preserve"> - </w:t>
      </w:r>
      <w:r w:rsidRPr="00364326">
        <w:t xml:space="preserve">§ 14a zákona č. 634/1992, o ochraně spotřebitele, ve znění pozdějších předpisů. </w:t>
      </w:r>
    </w:p>
    <w:p w14:paraId="28841711" w14:textId="215A25B0" w:rsidR="00271BD0" w:rsidRPr="00364326" w:rsidRDefault="00271BD0" w:rsidP="007932CA">
      <w:pPr>
        <w:jc w:val="both"/>
      </w:pPr>
      <w:r w:rsidRPr="00364326">
        <w:t>c) zajistit provádění pravidelného úklidu všech prostor a průběžné deratizace</w:t>
      </w:r>
      <w:r w:rsidR="00225164" w:rsidRPr="00364326">
        <w:t xml:space="preserve"> - </w:t>
      </w:r>
      <w:r w:rsidRPr="00364326">
        <w:t xml:space="preserve">např. zákon č. 166/1999 Sb., o veterinární a o změně některých souvisejících zákonů (veterinární zákon), ve znění pozdějších předpisů, </w:t>
      </w:r>
    </w:p>
    <w:p w14:paraId="6E75BF10" w14:textId="77777777" w:rsidR="00271BD0" w:rsidRPr="00364326" w:rsidRDefault="00271BD0" w:rsidP="007932CA">
      <w:pPr>
        <w:jc w:val="both"/>
      </w:pPr>
      <w:r w:rsidRPr="00364326">
        <w:t xml:space="preserve">d) určit prostor pro odkládání odpadů a nakládat s ním v souladu se zvláštními právními předpisy, </w:t>
      </w:r>
    </w:p>
    <w:p w14:paraId="362FCB7D" w14:textId="77777777" w:rsidR="00271BD0" w:rsidRPr="00364326" w:rsidRDefault="00271BD0" w:rsidP="007932CA">
      <w:pPr>
        <w:jc w:val="both"/>
      </w:pPr>
      <w:r w:rsidRPr="00364326">
        <w:t xml:space="preserve">e) zajistit dostatečné osvětlení pro pohyb v prostoru tržiště a tržního místa mezi jednotlivými prodejními místy. </w:t>
      </w:r>
    </w:p>
    <w:p w14:paraId="629E4BDB" w14:textId="77777777" w:rsidR="00271BD0" w:rsidRPr="00364326" w:rsidRDefault="00271BD0" w:rsidP="007932CA">
      <w:pPr>
        <w:jc w:val="both"/>
      </w:pPr>
      <w:r w:rsidRPr="00364326">
        <w:t xml:space="preserve">2) Ustanovení odst. 1) se nevztahuje na prodej uskutečňovaný v rámci pořádání společenských akcí (zejména kulturních a sportovních). </w:t>
      </w:r>
    </w:p>
    <w:p w14:paraId="7473CA36" w14:textId="77777777" w:rsidR="00271BD0" w:rsidRPr="00364326" w:rsidRDefault="00271BD0" w:rsidP="007932CA">
      <w:pPr>
        <w:jc w:val="both"/>
      </w:pPr>
    </w:p>
    <w:p w14:paraId="19217D7E" w14:textId="77777777" w:rsidR="00271BD0" w:rsidRPr="00364326" w:rsidRDefault="00271BD0" w:rsidP="007932CA">
      <w:pPr>
        <w:jc w:val="both"/>
      </w:pPr>
      <w:r w:rsidRPr="00364326">
        <w:rPr>
          <w:b/>
          <w:bCs/>
        </w:rPr>
        <w:t xml:space="preserve">Čl. 10 </w:t>
      </w:r>
    </w:p>
    <w:p w14:paraId="34D818A0" w14:textId="77777777" w:rsidR="00271BD0" w:rsidRPr="00364326" w:rsidRDefault="00271BD0" w:rsidP="007932CA">
      <w:pPr>
        <w:jc w:val="both"/>
      </w:pPr>
      <w:r w:rsidRPr="00364326">
        <w:rPr>
          <w:b/>
          <w:bCs/>
        </w:rPr>
        <w:t xml:space="preserve">Pravidla, která musí dodržet provozovatel výdejního boxu </w:t>
      </w:r>
    </w:p>
    <w:p w14:paraId="61358166" w14:textId="77777777" w:rsidR="00271BD0" w:rsidRPr="00271BD0" w:rsidRDefault="00271BD0" w:rsidP="007932CA">
      <w:pPr>
        <w:jc w:val="both"/>
      </w:pPr>
      <w:r w:rsidRPr="00364326">
        <w:t xml:space="preserve">1) Provozovatel výdejní boxu je povinen zajistit zabezpečení výdejního boxu tak, aby nedošlo k pádu či jakémukoliv jinému ohrožení třetích osob či majetku třetích osob. Pro zabezpečení proti pádu boxu jsou výdejní boxy zpravidla </w:t>
      </w:r>
      <w:r w:rsidRPr="00271BD0">
        <w:t xml:space="preserve">do země ukotveny pomocí závitových tyčí či položeny a upevněny na betonovém prefabrikátu. </w:t>
      </w:r>
    </w:p>
    <w:p w14:paraId="5CB206A3" w14:textId="77777777" w:rsidR="00271BD0" w:rsidRPr="00271BD0" w:rsidRDefault="00271BD0" w:rsidP="007932CA">
      <w:pPr>
        <w:jc w:val="both"/>
      </w:pPr>
      <w:r w:rsidRPr="00271BD0">
        <w:t xml:space="preserve">2) Provozovatel výdejního boxu je povinen výdejní box umístit v dosahu parkovací plochy tak, aby nedocházelo při využívání výdejního boxu k omezení provozu na pozemních komunikacích. </w:t>
      </w:r>
    </w:p>
    <w:p w14:paraId="34B57A3A" w14:textId="77777777" w:rsidR="00271BD0" w:rsidRPr="00271BD0" w:rsidRDefault="00271BD0" w:rsidP="007932CA">
      <w:pPr>
        <w:jc w:val="both"/>
      </w:pPr>
      <w:r w:rsidRPr="00271BD0">
        <w:t xml:space="preserve">3) Provozovatel výdejního boxu je ve spolupráci s vlastníkem zatíženého pozemku povinen, je-li to provozně možné, výdejní box umístit jeho zadní stěnou směrem ke zdi stavby a zároveň jeho zadní stěna musí být do vzdálenosti max 1 m od stavby. Pokud to není možné, a to zejména z důvodů zajištění provozu, může být umístěn na jiném vhodném místě odpovídajícím ostatním podmínkám nařízení. </w:t>
      </w:r>
    </w:p>
    <w:p w14:paraId="311EC2D6" w14:textId="77777777" w:rsidR="00271BD0" w:rsidRPr="00271BD0" w:rsidRDefault="00271BD0" w:rsidP="007932CA">
      <w:pPr>
        <w:jc w:val="both"/>
      </w:pPr>
      <w:r w:rsidRPr="00271BD0">
        <w:t xml:space="preserve">4) Provozovatel výdejního boxu je ve spolupráci s vlastníkem zatíženého pozemku povinen zajistit, aby výdejní box nenarušoval ráz okolí a v co největší míře zapadl do okolní zástavby. </w:t>
      </w:r>
    </w:p>
    <w:p w14:paraId="04255553" w14:textId="77777777" w:rsidR="00271BD0" w:rsidRDefault="00271BD0" w:rsidP="007932CA">
      <w:pPr>
        <w:jc w:val="both"/>
      </w:pPr>
    </w:p>
    <w:p w14:paraId="3AB608B2" w14:textId="77777777" w:rsidR="009F3632" w:rsidRDefault="009F3632" w:rsidP="007932CA">
      <w:pPr>
        <w:jc w:val="both"/>
      </w:pPr>
    </w:p>
    <w:p w14:paraId="49E98B68" w14:textId="77777777" w:rsidR="009F3632" w:rsidRDefault="009F3632" w:rsidP="007932CA">
      <w:pPr>
        <w:jc w:val="both"/>
      </w:pPr>
    </w:p>
    <w:p w14:paraId="57EA04AC" w14:textId="77777777" w:rsidR="009F3632" w:rsidRPr="00271BD0" w:rsidRDefault="009F3632" w:rsidP="007932CA">
      <w:pPr>
        <w:jc w:val="both"/>
      </w:pPr>
    </w:p>
    <w:p w14:paraId="274712DE" w14:textId="77777777" w:rsidR="00271BD0" w:rsidRPr="00271BD0" w:rsidRDefault="00271BD0" w:rsidP="007932CA">
      <w:pPr>
        <w:jc w:val="both"/>
      </w:pPr>
      <w:r w:rsidRPr="00271BD0">
        <w:rPr>
          <w:b/>
          <w:bCs/>
        </w:rPr>
        <w:lastRenderedPageBreak/>
        <w:t xml:space="preserve">Čl. 11 </w:t>
      </w:r>
    </w:p>
    <w:p w14:paraId="6CAB8D96" w14:textId="77777777" w:rsidR="00271BD0" w:rsidRPr="00271BD0" w:rsidRDefault="00271BD0" w:rsidP="007932CA">
      <w:pPr>
        <w:jc w:val="both"/>
      </w:pPr>
      <w:r w:rsidRPr="00271BD0">
        <w:rPr>
          <w:b/>
          <w:bCs/>
        </w:rPr>
        <w:t xml:space="preserve">Sankce </w:t>
      </w:r>
    </w:p>
    <w:p w14:paraId="6584A158" w14:textId="35473E7B" w:rsidR="00271BD0" w:rsidRPr="00271BD0" w:rsidRDefault="00271BD0" w:rsidP="007932CA">
      <w:pPr>
        <w:jc w:val="both"/>
      </w:pPr>
      <w:r w:rsidRPr="00271BD0">
        <w:t>Porušení tohoto nařízení se postihuje podle zvláštních předpisů</w:t>
      </w:r>
      <w:r w:rsidR="00225164">
        <w:t xml:space="preserve"> - </w:t>
      </w:r>
      <w:r w:rsidRPr="00271BD0">
        <w:t xml:space="preserve">např. zákon č. 250/2016 Sb., o odpovědnosti za přestupky a řízení o nich, ve znění pozdějších předpisů, a zákon č. 251/2016, Sb., o některých přestupcích, ve znění pozdějších předpisů. Kontrolu nad dodržováním tohoto nařízení provádí </w:t>
      </w:r>
      <w:r w:rsidR="00BD21CB" w:rsidRPr="00BD21CB">
        <w:t xml:space="preserve">Obecní </w:t>
      </w:r>
      <w:r w:rsidRPr="00271BD0">
        <w:t xml:space="preserve">úřad </w:t>
      </w:r>
      <w:r w:rsidR="00BD21CB" w:rsidRPr="00BD21CB">
        <w:t xml:space="preserve">Čerčany </w:t>
      </w:r>
      <w:r w:rsidRPr="00271BD0">
        <w:t>prostřednictvím pověřených zaměstnanců</w:t>
      </w:r>
      <w:r w:rsidR="00BD21CB" w:rsidRPr="00BD21CB">
        <w:t xml:space="preserve">. </w:t>
      </w:r>
      <w:r w:rsidRPr="00271BD0">
        <w:t xml:space="preserve"> Tím není dotčena kontrola orgánů dozoru dle zvláštních předpisů. </w:t>
      </w:r>
    </w:p>
    <w:p w14:paraId="05414D83" w14:textId="77777777" w:rsidR="007327FA" w:rsidRDefault="007327FA" w:rsidP="007932CA">
      <w:pPr>
        <w:jc w:val="both"/>
        <w:rPr>
          <w:b/>
          <w:bCs/>
        </w:rPr>
      </w:pPr>
    </w:p>
    <w:p w14:paraId="4212DD7F" w14:textId="189CDF9E" w:rsidR="00680906" w:rsidRPr="00680906" w:rsidRDefault="00680906" w:rsidP="00680906">
      <w:pPr>
        <w:jc w:val="both"/>
        <w:rPr>
          <w:b/>
          <w:bCs/>
        </w:rPr>
      </w:pPr>
      <w:r w:rsidRPr="00680906">
        <w:rPr>
          <w:b/>
          <w:bCs/>
        </w:rPr>
        <w:t>Čl</w:t>
      </w:r>
      <w:r w:rsidR="0000264B">
        <w:rPr>
          <w:b/>
          <w:bCs/>
        </w:rPr>
        <w:t>.</w:t>
      </w:r>
      <w:r w:rsidRPr="00680906">
        <w:rPr>
          <w:b/>
          <w:bCs/>
        </w:rPr>
        <w:t xml:space="preserve"> </w:t>
      </w:r>
      <w:r>
        <w:rPr>
          <w:b/>
          <w:bCs/>
        </w:rPr>
        <w:t>12</w:t>
      </w:r>
    </w:p>
    <w:p w14:paraId="68C82A13" w14:textId="77777777" w:rsidR="00680906" w:rsidRPr="00680906" w:rsidRDefault="00680906" w:rsidP="00680906">
      <w:pPr>
        <w:jc w:val="both"/>
        <w:rPr>
          <w:b/>
          <w:bCs/>
        </w:rPr>
      </w:pPr>
      <w:r w:rsidRPr="00680906">
        <w:rPr>
          <w:b/>
          <w:bCs/>
        </w:rPr>
        <w:t>Zrušovací ustanovení</w:t>
      </w:r>
    </w:p>
    <w:p w14:paraId="61A9DEBF" w14:textId="1B2C8C5A" w:rsidR="00680906" w:rsidRPr="00680906" w:rsidRDefault="00680906" w:rsidP="00680906">
      <w:pPr>
        <w:jc w:val="both"/>
      </w:pPr>
      <w:r w:rsidRPr="00680906">
        <w:t xml:space="preserve">Ke dni účinnosti tohoto nařízení se ruší </w:t>
      </w:r>
      <w:r>
        <w:t xml:space="preserve">nařízení obce č. </w:t>
      </w:r>
      <w:r w:rsidR="009E690D">
        <w:t>1/2019</w:t>
      </w:r>
      <w:r w:rsidR="0000264B">
        <w:t xml:space="preserve"> </w:t>
      </w:r>
      <w:r w:rsidR="0000264B" w:rsidRPr="0000264B">
        <w:t>o zákazu podomního a pochůzkového prodeje</w:t>
      </w:r>
      <w:r w:rsidRPr="00680906">
        <w:t>.</w:t>
      </w:r>
    </w:p>
    <w:p w14:paraId="7ABA1A4F" w14:textId="77777777" w:rsidR="00680906" w:rsidRDefault="00680906" w:rsidP="007932CA">
      <w:pPr>
        <w:jc w:val="both"/>
        <w:rPr>
          <w:b/>
          <w:bCs/>
        </w:rPr>
      </w:pPr>
    </w:p>
    <w:p w14:paraId="2C2E951F" w14:textId="40834D44" w:rsidR="00271BD0" w:rsidRPr="00271BD0" w:rsidRDefault="00271BD0" w:rsidP="007932CA">
      <w:pPr>
        <w:jc w:val="both"/>
      </w:pPr>
      <w:r w:rsidRPr="00271BD0">
        <w:rPr>
          <w:b/>
          <w:bCs/>
        </w:rPr>
        <w:t>Čl. 1</w:t>
      </w:r>
      <w:r w:rsidR="0000264B">
        <w:rPr>
          <w:b/>
          <w:bCs/>
        </w:rPr>
        <w:t>3</w:t>
      </w:r>
      <w:r w:rsidRPr="00271BD0">
        <w:rPr>
          <w:b/>
          <w:bCs/>
        </w:rPr>
        <w:t xml:space="preserve"> </w:t>
      </w:r>
    </w:p>
    <w:p w14:paraId="05EE562D" w14:textId="77777777" w:rsidR="00271BD0" w:rsidRPr="00271BD0" w:rsidRDefault="00271BD0" w:rsidP="007932CA">
      <w:pPr>
        <w:jc w:val="both"/>
      </w:pPr>
      <w:r w:rsidRPr="00271BD0">
        <w:rPr>
          <w:b/>
          <w:bCs/>
        </w:rPr>
        <w:t xml:space="preserve">Účinnost </w:t>
      </w:r>
    </w:p>
    <w:p w14:paraId="236CB1C6" w14:textId="1B66A369" w:rsidR="00271BD0" w:rsidRDefault="00271BD0" w:rsidP="007932CA">
      <w:pPr>
        <w:jc w:val="both"/>
      </w:pPr>
      <w:r w:rsidRPr="00271BD0">
        <w:t xml:space="preserve">Nařízení nabývá </w:t>
      </w:r>
      <w:r w:rsidR="008F097A" w:rsidRPr="008F097A">
        <w:t>účinnosti patnáctým dnem po dni vyhlášení ve Sbírce právních předpisů územních samosprávných celků</w:t>
      </w:r>
      <w:r w:rsidR="00B579E7">
        <w:t>.</w:t>
      </w:r>
    </w:p>
    <w:p w14:paraId="0F93FBE9" w14:textId="77777777" w:rsidR="00EE038B" w:rsidRDefault="00EE038B" w:rsidP="007932CA">
      <w:pPr>
        <w:jc w:val="both"/>
      </w:pPr>
    </w:p>
    <w:p w14:paraId="51086520" w14:textId="77777777" w:rsidR="00EE038B" w:rsidRPr="00271BD0" w:rsidRDefault="00EE038B" w:rsidP="007932CA">
      <w:pPr>
        <w:jc w:val="both"/>
      </w:pPr>
    </w:p>
    <w:p w14:paraId="12E722D9" w14:textId="6E7B784F" w:rsidR="00C6157A" w:rsidRPr="00BD21CB" w:rsidRDefault="00EE038B" w:rsidP="007932CA">
      <w:pPr>
        <w:jc w:val="both"/>
      </w:pPr>
      <w:r>
        <w:t>…………………………………………….</w:t>
      </w:r>
      <w:r>
        <w:tab/>
      </w:r>
      <w:r>
        <w:tab/>
      </w:r>
      <w:r>
        <w:tab/>
      </w:r>
      <w:r>
        <w:tab/>
        <w:t>…………………………………………….</w:t>
      </w:r>
    </w:p>
    <w:p w14:paraId="0A165620" w14:textId="29A338E5" w:rsidR="00C6157A" w:rsidRPr="00BD21CB" w:rsidRDefault="00EE038B" w:rsidP="007932CA">
      <w:pPr>
        <w:jc w:val="both"/>
      </w:pPr>
      <w:r>
        <w:t>JUDr.</w:t>
      </w:r>
      <w:r w:rsidR="00995E83">
        <w:t xml:space="preserve">, Mgr. </w:t>
      </w:r>
      <w:r>
        <w:t xml:space="preserve"> Michal Tupý </w:t>
      </w:r>
      <w:r>
        <w:tab/>
      </w:r>
      <w:r>
        <w:tab/>
      </w:r>
      <w:r>
        <w:tab/>
      </w:r>
      <w:r>
        <w:tab/>
      </w:r>
      <w:r>
        <w:tab/>
        <w:t xml:space="preserve">            Ing. Jitka </w:t>
      </w:r>
      <w:proofErr w:type="spellStart"/>
      <w:r>
        <w:t>Pawingerová</w:t>
      </w:r>
      <w:proofErr w:type="spellEnd"/>
      <w:r>
        <w:t xml:space="preserve"> </w:t>
      </w:r>
    </w:p>
    <w:p w14:paraId="0AB36E6B" w14:textId="197F98BB" w:rsidR="003721B2" w:rsidRDefault="00EE038B" w:rsidP="007932CA">
      <w:pPr>
        <w:jc w:val="both"/>
      </w:pPr>
      <w:r>
        <w:t xml:space="preserve">     </w:t>
      </w:r>
      <w:r w:rsidR="00995E83">
        <w:t xml:space="preserve">   </w:t>
      </w:r>
      <w:r w:rsidR="00271BD0" w:rsidRPr="00BD21CB">
        <w:t xml:space="preserve">starosta </w:t>
      </w:r>
      <w:r>
        <w:tab/>
      </w:r>
      <w:r>
        <w:tab/>
      </w:r>
      <w:r>
        <w:tab/>
      </w:r>
      <w:r>
        <w:tab/>
      </w:r>
      <w:r>
        <w:tab/>
      </w:r>
      <w:r>
        <w:tab/>
      </w:r>
      <w:r>
        <w:tab/>
      </w:r>
      <w:r>
        <w:tab/>
        <w:t xml:space="preserve">   </w:t>
      </w:r>
      <w:r w:rsidR="00271BD0" w:rsidRPr="00BD21CB">
        <w:t>místostarosta</w:t>
      </w:r>
    </w:p>
    <w:p w14:paraId="3A813B50" w14:textId="77777777" w:rsidR="005237DB" w:rsidRDefault="005237DB" w:rsidP="007932CA">
      <w:pPr>
        <w:jc w:val="both"/>
      </w:pPr>
    </w:p>
    <w:p w14:paraId="7D649E97" w14:textId="77777777" w:rsidR="005237DB" w:rsidRDefault="005237DB" w:rsidP="007932CA">
      <w:pPr>
        <w:jc w:val="both"/>
      </w:pPr>
    </w:p>
    <w:p w14:paraId="22387FDB" w14:textId="77777777" w:rsidR="005237DB" w:rsidRPr="005237DB" w:rsidRDefault="005237DB" w:rsidP="007932CA">
      <w:pPr>
        <w:jc w:val="both"/>
        <w:rPr>
          <w:u w:val="single"/>
        </w:rPr>
      </w:pPr>
      <w:r w:rsidRPr="005237DB">
        <w:rPr>
          <w:u w:val="single"/>
        </w:rPr>
        <w:t>Příloha č. 1</w:t>
      </w:r>
    </w:p>
    <w:p w14:paraId="5F086225" w14:textId="6394A5FB" w:rsidR="005237DB" w:rsidRPr="00BD21CB" w:rsidRDefault="005237DB" w:rsidP="005237DB">
      <w:pPr>
        <w:pStyle w:val="Odstavecseseznamem"/>
        <w:numPr>
          <w:ilvl w:val="0"/>
          <w:numId w:val="2"/>
        </w:numPr>
        <w:jc w:val="both"/>
      </w:pPr>
      <w:r>
        <w:t xml:space="preserve">přehled tržních míst </w:t>
      </w:r>
    </w:p>
    <w:sectPr w:rsidR="005237DB" w:rsidRPr="00BD21C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2CDF" w14:textId="77777777" w:rsidR="00CD366B" w:rsidRDefault="00CD366B" w:rsidP="007932CA">
      <w:pPr>
        <w:spacing w:after="0" w:line="240" w:lineRule="auto"/>
      </w:pPr>
      <w:r>
        <w:separator/>
      </w:r>
    </w:p>
  </w:endnote>
  <w:endnote w:type="continuationSeparator" w:id="0">
    <w:p w14:paraId="6147C533" w14:textId="77777777" w:rsidR="00CD366B" w:rsidRDefault="00CD366B" w:rsidP="0079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037804"/>
      <w:docPartObj>
        <w:docPartGallery w:val="Page Numbers (Bottom of Page)"/>
        <w:docPartUnique/>
      </w:docPartObj>
    </w:sdtPr>
    <w:sdtContent>
      <w:p w14:paraId="06D4E172" w14:textId="2690776F" w:rsidR="007932CA" w:rsidRDefault="007932CA">
        <w:pPr>
          <w:pStyle w:val="Zpat"/>
          <w:jc w:val="center"/>
        </w:pPr>
        <w:r>
          <w:fldChar w:fldCharType="begin"/>
        </w:r>
        <w:r>
          <w:instrText>PAGE   \* MERGEFORMAT</w:instrText>
        </w:r>
        <w:r>
          <w:fldChar w:fldCharType="separate"/>
        </w:r>
        <w:r>
          <w:t>2</w:t>
        </w:r>
        <w:r>
          <w:fldChar w:fldCharType="end"/>
        </w:r>
      </w:p>
    </w:sdtContent>
  </w:sdt>
  <w:p w14:paraId="7024A013" w14:textId="77777777" w:rsidR="007932CA" w:rsidRDefault="007932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E3D7" w14:textId="77777777" w:rsidR="00CD366B" w:rsidRDefault="00CD366B" w:rsidP="007932CA">
      <w:pPr>
        <w:spacing w:after="0" w:line="240" w:lineRule="auto"/>
      </w:pPr>
      <w:r>
        <w:separator/>
      </w:r>
    </w:p>
  </w:footnote>
  <w:footnote w:type="continuationSeparator" w:id="0">
    <w:p w14:paraId="644B79A2" w14:textId="77777777" w:rsidR="00CD366B" w:rsidRDefault="00CD366B" w:rsidP="00793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B281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6E74AF"/>
    <w:multiLevelType w:val="hybridMultilevel"/>
    <w:tmpl w:val="F52E9808"/>
    <w:lvl w:ilvl="0" w:tplc="84C4F7F4">
      <w:start w:val="13"/>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0986961">
    <w:abstractNumId w:val="0"/>
  </w:num>
  <w:num w:numId="2" w16cid:durableId="1954047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D0"/>
    <w:rsid w:val="0000264B"/>
    <w:rsid w:val="000620B1"/>
    <w:rsid w:val="00071CB5"/>
    <w:rsid w:val="00091906"/>
    <w:rsid w:val="000D4B59"/>
    <w:rsid w:val="00130E8C"/>
    <w:rsid w:val="001404D3"/>
    <w:rsid w:val="00145141"/>
    <w:rsid w:val="00162C03"/>
    <w:rsid w:val="00172950"/>
    <w:rsid w:val="001B7CF3"/>
    <w:rsid w:val="001C3594"/>
    <w:rsid w:val="001E7DF1"/>
    <w:rsid w:val="001F001F"/>
    <w:rsid w:val="0020604D"/>
    <w:rsid w:val="00225164"/>
    <w:rsid w:val="00271BD0"/>
    <w:rsid w:val="00275250"/>
    <w:rsid w:val="00282260"/>
    <w:rsid w:val="00283228"/>
    <w:rsid w:val="00364326"/>
    <w:rsid w:val="003721B2"/>
    <w:rsid w:val="003C1CD5"/>
    <w:rsid w:val="003F5E9E"/>
    <w:rsid w:val="0044301D"/>
    <w:rsid w:val="004D2007"/>
    <w:rsid w:val="004F52CE"/>
    <w:rsid w:val="004F650B"/>
    <w:rsid w:val="005209BE"/>
    <w:rsid w:val="005237DB"/>
    <w:rsid w:val="005A3C7E"/>
    <w:rsid w:val="005C0BD8"/>
    <w:rsid w:val="006415C1"/>
    <w:rsid w:val="00643D77"/>
    <w:rsid w:val="0065781F"/>
    <w:rsid w:val="00660A68"/>
    <w:rsid w:val="00677B7E"/>
    <w:rsid w:val="00680906"/>
    <w:rsid w:val="00683680"/>
    <w:rsid w:val="007327FA"/>
    <w:rsid w:val="00760690"/>
    <w:rsid w:val="0077706A"/>
    <w:rsid w:val="007932CA"/>
    <w:rsid w:val="007C5423"/>
    <w:rsid w:val="008421D6"/>
    <w:rsid w:val="00854424"/>
    <w:rsid w:val="008F097A"/>
    <w:rsid w:val="009768F8"/>
    <w:rsid w:val="00995E83"/>
    <w:rsid w:val="009A0B08"/>
    <w:rsid w:val="009E09F0"/>
    <w:rsid w:val="009E31DF"/>
    <w:rsid w:val="009E690D"/>
    <w:rsid w:val="009F3632"/>
    <w:rsid w:val="009F771A"/>
    <w:rsid w:val="00A35D8C"/>
    <w:rsid w:val="00A43135"/>
    <w:rsid w:val="00A61244"/>
    <w:rsid w:val="00A82BEF"/>
    <w:rsid w:val="00A84E9F"/>
    <w:rsid w:val="00AB4FB3"/>
    <w:rsid w:val="00AC50E3"/>
    <w:rsid w:val="00AE6334"/>
    <w:rsid w:val="00B01D88"/>
    <w:rsid w:val="00B356DC"/>
    <w:rsid w:val="00B36237"/>
    <w:rsid w:val="00B57566"/>
    <w:rsid w:val="00B579E7"/>
    <w:rsid w:val="00B92F49"/>
    <w:rsid w:val="00BD21CB"/>
    <w:rsid w:val="00BF3D57"/>
    <w:rsid w:val="00C36A30"/>
    <w:rsid w:val="00C6157A"/>
    <w:rsid w:val="00C9680D"/>
    <w:rsid w:val="00CD366B"/>
    <w:rsid w:val="00CF47C3"/>
    <w:rsid w:val="00D31EE1"/>
    <w:rsid w:val="00D5795E"/>
    <w:rsid w:val="00DD16E6"/>
    <w:rsid w:val="00E60302"/>
    <w:rsid w:val="00E921DF"/>
    <w:rsid w:val="00EE038B"/>
    <w:rsid w:val="00F00861"/>
    <w:rsid w:val="00F56A47"/>
    <w:rsid w:val="00F76254"/>
    <w:rsid w:val="00F80B57"/>
    <w:rsid w:val="00F9045C"/>
    <w:rsid w:val="00FE2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AEB"/>
  <w15:chartTrackingRefBased/>
  <w15:docId w15:val="{DB214EAC-5E66-4F99-8A2D-F002D38D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71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71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71B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71B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71B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71B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71B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71B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71B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1B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71B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71B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71B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71B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71B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71B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71B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71BD0"/>
    <w:rPr>
      <w:rFonts w:eastAsiaTheme="majorEastAsia" w:cstheme="majorBidi"/>
      <w:color w:val="272727" w:themeColor="text1" w:themeTint="D8"/>
    </w:rPr>
  </w:style>
  <w:style w:type="paragraph" w:styleId="Nzev">
    <w:name w:val="Title"/>
    <w:basedOn w:val="Normln"/>
    <w:next w:val="Normln"/>
    <w:link w:val="NzevChar"/>
    <w:uiPriority w:val="10"/>
    <w:qFormat/>
    <w:rsid w:val="0027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71B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71B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71B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71BD0"/>
    <w:pPr>
      <w:spacing w:before="160"/>
      <w:jc w:val="center"/>
    </w:pPr>
    <w:rPr>
      <w:i/>
      <w:iCs/>
      <w:color w:val="404040" w:themeColor="text1" w:themeTint="BF"/>
    </w:rPr>
  </w:style>
  <w:style w:type="character" w:customStyle="1" w:styleId="CittChar">
    <w:name w:val="Citát Char"/>
    <w:basedOn w:val="Standardnpsmoodstavce"/>
    <w:link w:val="Citt"/>
    <w:uiPriority w:val="29"/>
    <w:rsid w:val="00271BD0"/>
    <w:rPr>
      <w:i/>
      <w:iCs/>
      <w:color w:val="404040" w:themeColor="text1" w:themeTint="BF"/>
    </w:rPr>
  </w:style>
  <w:style w:type="paragraph" w:styleId="Odstavecseseznamem">
    <w:name w:val="List Paragraph"/>
    <w:basedOn w:val="Normln"/>
    <w:uiPriority w:val="34"/>
    <w:qFormat/>
    <w:rsid w:val="00271BD0"/>
    <w:pPr>
      <w:ind w:left="720"/>
      <w:contextualSpacing/>
    </w:pPr>
  </w:style>
  <w:style w:type="character" w:styleId="Zdraznnintenzivn">
    <w:name w:val="Intense Emphasis"/>
    <w:basedOn w:val="Standardnpsmoodstavce"/>
    <w:uiPriority w:val="21"/>
    <w:qFormat/>
    <w:rsid w:val="00271BD0"/>
    <w:rPr>
      <w:i/>
      <w:iCs/>
      <w:color w:val="0F4761" w:themeColor="accent1" w:themeShade="BF"/>
    </w:rPr>
  </w:style>
  <w:style w:type="paragraph" w:styleId="Vrazncitt">
    <w:name w:val="Intense Quote"/>
    <w:basedOn w:val="Normln"/>
    <w:next w:val="Normln"/>
    <w:link w:val="VrazncittChar"/>
    <w:uiPriority w:val="30"/>
    <w:qFormat/>
    <w:rsid w:val="00271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71BD0"/>
    <w:rPr>
      <w:i/>
      <w:iCs/>
      <w:color w:val="0F4761" w:themeColor="accent1" w:themeShade="BF"/>
    </w:rPr>
  </w:style>
  <w:style w:type="character" w:styleId="Odkazintenzivn">
    <w:name w:val="Intense Reference"/>
    <w:basedOn w:val="Standardnpsmoodstavce"/>
    <w:uiPriority w:val="32"/>
    <w:qFormat/>
    <w:rsid w:val="00271BD0"/>
    <w:rPr>
      <w:b/>
      <w:bCs/>
      <w:smallCaps/>
      <w:color w:val="0F4761" w:themeColor="accent1" w:themeShade="BF"/>
      <w:spacing w:val="5"/>
    </w:rPr>
  </w:style>
  <w:style w:type="paragraph" w:styleId="Zhlav">
    <w:name w:val="header"/>
    <w:basedOn w:val="Normln"/>
    <w:link w:val="ZhlavChar"/>
    <w:unhideWhenUsed/>
    <w:rsid w:val="007932CA"/>
    <w:pPr>
      <w:tabs>
        <w:tab w:val="center" w:pos="4536"/>
        <w:tab w:val="right" w:pos="9072"/>
      </w:tabs>
      <w:spacing w:after="0" w:line="240" w:lineRule="auto"/>
    </w:pPr>
  </w:style>
  <w:style w:type="character" w:customStyle="1" w:styleId="ZhlavChar">
    <w:name w:val="Záhlaví Char"/>
    <w:basedOn w:val="Standardnpsmoodstavce"/>
    <w:link w:val="Zhlav"/>
    <w:rsid w:val="007932CA"/>
  </w:style>
  <w:style w:type="paragraph" w:styleId="Zpat">
    <w:name w:val="footer"/>
    <w:basedOn w:val="Normln"/>
    <w:link w:val="ZpatChar"/>
    <w:uiPriority w:val="99"/>
    <w:unhideWhenUsed/>
    <w:rsid w:val="007932C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9ED4D.B6A45CF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b04240-79e1-4690-af5c-07445cecaaca">
      <Terms xmlns="http://schemas.microsoft.com/office/infopath/2007/PartnerControls"/>
    </lcf76f155ced4ddcb4097134ff3c332f>
    <TaxCatchAll xmlns="79f49608-df94-4601-9447-6b5129c6a6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26481FBC5C7D84586BD096BCBAD018F" ma:contentTypeVersion="13" ma:contentTypeDescription="Vytvoří nový dokument" ma:contentTypeScope="" ma:versionID="0fc0af10e02e7a6aa8c464ca8ee21e10">
  <xsd:schema xmlns:xsd="http://www.w3.org/2001/XMLSchema" xmlns:xs="http://www.w3.org/2001/XMLSchema" xmlns:p="http://schemas.microsoft.com/office/2006/metadata/properties" xmlns:ns2="18b04240-79e1-4690-af5c-07445cecaaca" xmlns:ns3="79f49608-df94-4601-9447-6b5129c6a62c" targetNamespace="http://schemas.microsoft.com/office/2006/metadata/properties" ma:root="true" ma:fieldsID="ac59cd93925ce19dabcb7d4cc7657d06" ns2:_="" ns3:_="">
    <xsd:import namespace="18b04240-79e1-4690-af5c-07445cecaaca"/>
    <xsd:import namespace="79f49608-df94-4601-9447-6b5129c6a6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04240-79e1-4690-af5c-07445ceca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cd2b60a-70fe-4b5f-a2b3-2bc1ca6892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49608-df94-4601-9447-6b5129c6a62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e4b34-a7fd-422d-88d0-559ec1513526}" ma:internalName="TaxCatchAll" ma:showField="CatchAllData" ma:web="79f49608-df94-4601-9447-6b5129c6a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E5304-D3FB-4589-8773-AD1E1F91DFFE}">
  <ds:schemaRefs>
    <ds:schemaRef ds:uri="http://schemas.microsoft.com/sharepoint/v3/contenttype/forms"/>
  </ds:schemaRefs>
</ds:datastoreItem>
</file>

<file path=customXml/itemProps2.xml><?xml version="1.0" encoding="utf-8"?>
<ds:datastoreItem xmlns:ds="http://schemas.openxmlformats.org/officeDocument/2006/customXml" ds:itemID="{66373B1A-7822-4DAC-AD6E-419B0DC79F93}">
  <ds:schemaRefs>
    <ds:schemaRef ds:uri="http://schemas.microsoft.com/office/2006/metadata/properties"/>
    <ds:schemaRef ds:uri="http://schemas.microsoft.com/office/infopath/2007/PartnerControls"/>
    <ds:schemaRef ds:uri="18b04240-79e1-4690-af5c-07445cecaaca"/>
    <ds:schemaRef ds:uri="79f49608-df94-4601-9447-6b5129c6a62c"/>
  </ds:schemaRefs>
</ds:datastoreItem>
</file>

<file path=customXml/itemProps3.xml><?xml version="1.0" encoding="utf-8"?>
<ds:datastoreItem xmlns:ds="http://schemas.openxmlformats.org/officeDocument/2006/customXml" ds:itemID="{FCC1468C-37B8-4FC7-8991-E15E6F8DC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04240-79e1-4690-af5c-07445cecaaca"/>
    <ds:schemaRef ds:uri="79f49608-df94-4601-9447-6b5129c6a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2646</Words>
  <Characters>15617</Characters>
  <Application>Microsoft Office Word</Application>
  <DocSecurity>0</DocSecurity>
  <Lines>130</Lines>
  <Paragraphs>36</Paragraphs>
  <ScaleCrop>false</ScaleCrop>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Místostarosta</dc:creator>
  <cp:keywords/>
  <dc:description/>
  <cp:lastModifiedBy>Tomáš Vaněk</cp:lastModifiedBy>
  <cp:revision>21</cp:revision>
  <dcterms:created xsi:type="dcterms:W3CDTF">2025-07-12T14:33:00Z</dcterms:created>
  <dcterms:modified xsi:type="dcterms:W3CDTF">2026-03-25T14:30:00Z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0x010100026481FBC5C7D84586BD096BCBAD018F</vt:lpwstr>
  </property>
  <property fmtid="{D5CDD505-2E9C-101B-9397-08002B2CF9AE}" pid="3" name="MediaServiceImageTags">
    <vt:lpwstr/>
  </property>
</Properties>
</file>