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2C18" w14:textId="77777777" w:rsidR="009E1FC0" w:rsidRPr="003E1BB5" w:rsidRDefault="009E1FC0" w:rsidP="009E1FC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BB5">
        <w:rPr>
          <w:rFonts w:ascii="Arial" w:hAnsi="Arial" w:cs="Arial"/>
          <w:b/>
        </w:rPr>
        <w:t>Městys Křemže</w:t>
      </w:r>
    </w:p>
    <w:p w14:paraId="2EA032D7" w14:textId="77777777" w:rsidR="009E1FC0" w:rsidRPr="003E1BB5" w:rsidRDefault="009E1FC0" w:rsidP="009E1FC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BB5">
        <w:rPr>
          <w:rFonts w:ascii="Arial" w:hAnsi="Arial" w:cs="Arial"/>
          <w:b/>
        </w:rPr>
        <w:t>Zastupitelstvo městyse Křemže</w:t>
      </w:r>
    </w:p>
    <w:p w14:paraId="52CB3CB2" w14:textId="77777777" w:rsidR="009E1FC0" w:rsidRPr="003E1BB5" w:rsidRDefault="009E1FC0" w:rsidP="009E1FC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9E44ECB" w14:textId="44599281" w:rsidR="009E1FC0" w:rsidRPr="003E1BB5" w:rsidRDefault="009E1FC0" w:rsidP="009E1FC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E1BB5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Křemže,</w:t>
      </w:r>
      <w:r w:rsidRPr="003E1BB5">
        <w:rPr>
          <w:rFonts w:ascii="Arial" w:hAnsi="Arial" w:cs="Arial"/>
          <w:b/>
        </w:rPr>
        <w:t xml:space="preserve"> </w:t>
      </w:r>
    </w:p>
    <w:p w14:paraId="5840B7E5" w14:textId="77777777" w:rsidR="00676B75" w:rsidRPr="00355823" w:rsidRDefault="00676B75" w:rsidP="00676B75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45DBBBFC" w14:textId="77777777" w:rsidR="00676B75" w:rsidRPr="00355823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14:paraId="19C78CB0" w14:textId="6A977FA2" w:rsidR="00676B75" w:rsidRPr="00355823" w:rsidRDefault="00A274BC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21768C">
        <w:rPr>
          <w:rFonts w:ascii="Arial" w:hAnsi="Arial" w:cs="Arial"/>
          <w:sz w:val="22"/>
          <w:szCs w:val="22"/>
        </w:rPr>
        <w:t xml:space="preserve">městyse Křemže </w:t>
      </w:r>
      <w:r w:rsidR="00676B75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860EB5">
        <w:rPr>
          <w:rFonts w:ascii="Arial" w:hAnsi="Arial" w:cs="Arial"/>
          <w:sz w:val="22"/>
          <w:szCs w:val="22"/>
        </w:rPr>
        <w:t>17.6.2025</w:t>
      </w:r>
      <w:r w:rsidR="00676B75"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676B75" w:rsidRPr="00355823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487CC6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676B75" w:rsidRPr="00355823">
        <w:rPr>
          <w:rFonts w:ascii="Arial" w:hAnsi="Arial" w:cs="Arial"/>
          <w:sz w:val="22"/>
          <w:szCs w:val="22"/>
        </w:rPr>
        <w:t>:</w:t>
      </w:r>
    </w:p>
    <w:p w14:paraId="176D031F" w14:textId="77777777" w:rsidR="00676B75" w:rsidRPr="000777F7" w:rsidRDefault="00676B75" w:rsidP="00676B75">
      <w:pPr>
        <w:spacing w:after="120"/>
        <w:jc w:val="both"/>
        <w:rPr>
          <w:rFonts w:ascii="Arial" w:hAnsi="Arial" w:cs="Arial"/>
        </w:rPr>
      </w:pPr>
    </w:p>
    <w:p w14:paraId="4C1D852B" w14:textId="77777777"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161D1E00" w14:textId="2BD919DA" w:rsidR="00676B75" w:rsidRPr="0086205F" w:rsidRDefault="00676B75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205F">
        <w:rPr>
          <w:rFonts w:ascii="Arial" w:hAnsi="Arial" w:cs="Arial"/>
          <w:b/>
        </w:rPr>
        <w:t xml:space="preserve">Předmět a cíl </w:t>
      </w:r>
    </w:p>
    <w:p w14:paraId="12222E89" w14:textId="4AB4957F" w:rsidR="00676B75" w:rsidRPr="00860EB5" w:rsidRDefault="00676B75" w:rsidP="00860EB5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0EB5">
        <w:rPr>
          <w:rFonts w:ascii="Arial" w:hAnsi="Arial" w:cs="Arial"/>
          <w:sz w:val="22"/>
          <w:szCs w:val="22"/>
        </w:rPr>
        <w:t>Předmětem této vyhlášky je zákaz požívání alkoholických nápojů</w:t>
      </w:r>
      <w:r w:rsidR="00A7524E">
        <w:rPr>
          <w:rFonts w:ascii="Arial" w:hAnsi="Arial" w:cs="Arial"/>
          <w:sz w:val="22"/>
          <w:szCs w:val="22"/>
        </w:rPr>
        <w:t xml:space="preserve">, omamných a psychotropních </w:t>
      </w:r>
      <w:proofErr w:type="gramStart"/>
      <w:r w:rsidR="00A7524E">
        <w:rPr>
          <w:rFonts w:ascii="Arial" w:hAnsi="Arial" w:cs="Arial"/>
          <w:sz w:val="22"/>
          <w:szCs w:val="22"/>
        </w:rPr>
        <w:t>látek</w:t>
      </w:r>
      <w:r w:rsidRPr="00860EB5">
        <w:rPr>
          <w:rFonts w:ascii="Arial" w:hAnsi="Arial" w:cs="Arial"/>
          <w:sz w:val="22"/>
          <w:szCs w:val="22"/>
        </w:rPr>
        <w:t>‚</w:t>
      </w:r>
      <w:r w:rsidR="0086205F" w:rsidRPr="00860EB5">
        <w:rPr>
          <w:rFonts w:ascii="Arial" w:hAnsi="Arial" w:cs="Arial"/>
          <w:sz w:val="22"/>
          <w:szCs w:val="22"/>
        </w:rPr>
        <w:t xml:space="preserve"> </w:t>
      </w:r>
      <w:r w:rsidRPr="00860EB5">
        <w:rPr>
          <w:rFonts w:ascii="Arial" w:hAnsi="Arial" w:cs="Arial"/>
          <w:sz w:val="22"/>
          <w:szCs w:val="22"/>
        </w:rPr>
        <w:t>neboť</w:t>
      </w:r>
      <w:proofErr w:type="gramEnd"/>
      <w:r w:rsidRPr="00860EB5">
        <w:rPr>
          <w:rFonts w:ascii="Arial" w:hAnsi="Arial" w:cs="Arial"/>
          <w:sz w:val="22"/>
          <w:szCs w:val="22"/>
        </w:rPr>
        <w:t xml:space="preserve"> se jedná o</w:t>
      </w:r>
      <w:r w:rsidR="00F05DB7" w:rsidRPr="00860EB5">
        <w:rPr>
          <w:rFonts w:ascii="Arial" w:hAnsi="Arial" w:cs="Arial"/>
          <w:sz w:val="22"/>
          <w:szCs w:val="22"/>
        </w:rPr>
        <w:t> </w:t>
      </w:r>
      <w:r w:rsidRPr="00860EB5">
        <w:rPr>
          <w:rFonts w:ascii="Arial" w:hAnsi="Arial" w:cs="Arial"/>
          <w:sz w:val="22"/>
          <w:szCs w:val="22"/>
        </w:rPr>
        <w:t>činnost, která by mohla narušit veřejný pořádek v obci nebo být</w:t>
      </w:r>
      <w:r w:rsidR="00D62716" w:rsidRPr="00860EB5">
        <w:rPr>
          <w:rFonts w:ascii="Arial" w:hAnsi="Arial" w:cs="Arial"/>
          <w:sz w:val="22"/>
          <w:szCs w:val="22"/>
        </w:rPr>
        <w:t> </w:t>
      </w:r>
      <w:r w:rsidRPr="00860EB5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568758D2" w14:textId="77777777" w:rsidR="000777F7" w:rsidRPr="0086205F" w:rsidRDefault="000777F7" w:rsidP="00860EB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02AB25" w14:textId="41834B60" w:rsidR="0086205F" w:rsidRPr="00860EB5" w:rsidRDefault="0086205F" w:rsidP="00860EB5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60EB5">
        <w:rPr>
          <w:rFonts w:ascii="Arial" w:hAnsi="Arial" w:cs="Arial"/>
          <w:sz w:val="22"/>
          <w:szCs w:val="22"/>
        </w:rPr>
        <w:t xml:space="preserve">Cílem této obecně závažné vyhlášky je v rámci zabezpečení místní záležitosti veřejného </w:t>
      </w:r>
      <w:r w:rsidR="00860EB5" w:rsidRPr="00860EB5">
        <w:rPr>
          <w:rFonts w:ascii="Arial" w:hAnsi="Arial" w:cs="Arial"/>
          <w:sz w:val="22"/>
          <w:szCs w:val="22"/>
        </w:rPr>
        <w:t xml:space="preserve">    </w:t>
      </w:r>
      <w:r w:rsidRPr="00860EB5">
        <w:rPr>
          <w:rFonts w:ascii="Arial" w:hAnsi="Arial" w:cs="Arial"/>
          <w:sz w:val="22"/>
          <w:szCs w:val="22"/>
        </w:rPr>
        <w:t>pořádku vymezit některá místa veřejného prostranství, na kterých se zakazuje konzumovat alkoholické nápoje, používat aplikovat omamné a psychotropní látky, a tím vytvořit opatření směřující k ochraně veřejnosti za jména dětí a mladistvých před negativními jevy procházejícími používání alkoholu, používání aplikování omamných a psychotropních látek. Tato obecně Závazná vyhláška ukládá povinnosti k zabezpečení místní záležitosti veřejného pořádku v území obvodu městyse Křemže, spočívající v omezující opatřeních při užívání veřejného prostranstvích.</w:t>
      </w:r>
    </w:p>
    <w:p w14:paraId="1B1F44CF" w14:textId="77777777"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18E4634D" w14:textId="4753DE15"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Vymezení pojmů</w:t>
      </w:r>
    </w:p>
    <w:p w14:paraId="0CC23906" w14:textId="21674F9A" w:rsidR="00676B75" w:rsidRDefault="00676B75" w:rsidP="000777F7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35582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657C39" w14:textId="77777777" w:rsidR="000777F7" w:rsidRPr="00355823" w:rsidRDefault="000777F7" w:rsidP="000777F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2124990" w14:textId="77777777" w:rsidR="00676B75" w:rsidRPr="00355823" w:rsidRDefault="00676B75" w:rsidP="000777F7">
      <w:pPr>
        <w:numPr>
          <w:ilvl w:val="0"/>
          <w:numId w:val="2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355823">
        <w:rPr>
          <w:rFonts w:ascii="Arial" w:hAnsi="Arial" w:cs="Arial"/>
          <w:sz w:val="22"/>
          <w:szCs w:val="22"/>
        </w:rPr>
        <w:t>nápoj obsahující více než 0,5 % objemových ethanolu</w:t>
      </w:r>
      <w:r w:rsidRPr="00355823">
        <w:rPr>
          <w:rFonts w:ascii="Arial" w:hAnsi="Arial" w:cs="Arial"/>
          <w:sz w:val="22"/>
          <w:szCs w:val="22"/>
        </w:rPr>
        <w:t>.</w:t>
      </w:r>
      <w:r w:rsidRPr="0035582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9CDD7F" w14:textId="77777777" w:rsidR="00676B75" w:rsidRPr="00355823" w:rsidRDefault="00676B75" w:rsidP="00676B75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6EA3637" w14:textId="77777777" w:rsidR="00676B75" w:rsidRPr="000777F7" w:rsidRDefault="00676B75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lastRenderedPageBreak/>
        <w:t>Čl. 3</w:t>
      </w:r>
    </w:p>
    <w:p w14:paraId="6532E8C3" w14:textId="5DD9BA23" w:rsidR="00676B75" w:rsidRPr="00355823" w:rsidRDefault="00676B75" w:rsidP="000777F7">
      <w:pPr>
        <w:keepNext/>
        <w:keepLines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Zákaz požívání alkoholických nápojů</w:t>
      </w:r>
      <w:r w:rsidR="00544CC4" w:rsidRPr="00544CC4">
        <w:t xml:space="preserve"> </w:t>
      </w:r>
      <w:r w:rsidR="00544CC4" w:rsidRPr="00544CC4">
        <w:rPr>
          <w:rFonts w:ascii="Arial" w:hAnsi="Arial" w:cs="Arial"/>
          <w:b/>
        </w:rPr>
        <w:t>omamných a psychotropních látek</w:t>
      </w:r>
      <w:r w:rsidRPr="000777F7">
        <w:rPr>
          <w:rFonts w:ascii="Arial" w:hAnsi="Arial" w:cs="Arial"/>
          <w:b/>
        </w:rPr>
        <w:t xml:space="preserve"> na některých veřejných prostranstvích</w:t>
      </w:r>
    </w:p>
    <w:p w14:paraId="6D1860E5" w14:textId="1D4A7A48" w:rsidR="00676B75" w:rsidRPr="0086205F" w:rsidRDefault="00676B75" w:rsidP="000777F7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="00544CC4">
        <w:rPr>
          <w:rFonts w:ascii="Arial" w:hAnsi="Arial" w:cs="Arial"/>
          <w:sz w:val="22"/>
          <w:szCs w:val="22"/>
        </w:rPr>
        <w:t>, používání omamných a psychotropních látek</w:t>
      </w:r>
      <w:r w:rsidRPr="00355823">
        <w:rPr>
          <w:rFonts w:ascii="Arial" w:hAnsi="Arial" w:cs="Arial"/>
          <w:sz w:val="22"/>
          <w:szCs w:val="22"/>
        </w:rPr>
        <w:t xml:space="preserve"> je zakázáno na </w:t>
      </w:r>
      <w:r w:rsidR="0021768C">
        <w:rPr>
          <w:rFonts w:ascii="Arial" w:hAnsi="Arial" w:cs="Arial"/>
          <w:sz w:val="22"/>
          <w:szCs w:val="22"/>
        </w:rPr>
        <w:t xml:space="preserve">těchto </w:t>
      </w:r>
      <w:r w:rsidRPr="00355823">
        <w:rPr>
          <w:rFonts w:ascii="Arial" w:hAnsi="Arial" w:cs="Arial"/>
          <w:sz w:val="22"/>
          <w:szCs w:val="22"/>
        </w:rPr>
        <w:t xml:space="preserve">veřejných </w:t>
      </w:r>
      <w:r w:rsidRPr="0086205F">
        <w:rPr>
          <w:rFonts w:ascii="Arial" w:hAnsi="Arial" w:cs="Arial"/>
          <w:sz w:val="22"/>
          <w:szCs w:val="22"/>
        </w:rPr>
        <w:t>prostranstvích</w:t>
      </w:r>
      <w:r w:rsidR="0021768C" w:rsidRPr="0086205F">
        <w:rPr>
          <w:rFonts w:ascii="Arial" w:hAnsi="Arial" w:cs="Arial"/>
          <w:sz w:val="22"/>
          <w:szCs w:val="22"/>
        </w:rPr>
        <w:t>:</w:t>
      </w:r>
    </w:p>
    <w:p w14:paraId="79D6D3EA" w14:textId="3AAC9F0B" w:rsidR="0021768C" w:rsidRPr="0086205F" w:rsidRDefault="0021768C" w:rsidP="0021768C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205F">
        <w:rPr>
          <w:rFonts w:ascii="Arial" w:hAnsi="Arial" w:cs="Arial"/>
          <w:sz w:val="22"/>
          <w:szCs w:val="22"/>
        </w:rPr>
        <w:t>Náměstí</w:t>
      </w:r>
      <w:r w:rsidR="0086205F" w:rsidRPr="0086205F">
        <w:rPr>
          <w:rFonts w:ascii="Arial" w:hAnsi="Arial" w:cs="Arial"/>
          <w:sz w:val="22"/>
          <w:szCs w:val="22"/>
        </w:rPr>
        <w:t xml:space="preserve">, </w:t>
      </w:r>
      <w:r w:rsidR="00E24DBA">
        <w:rPr>
          <w:rFonts w:ascii="Arial" w:hAnsi="Arial" w:cs="Arial"/>
          <w:sz w:val="22"/>
          <w:szCs w:val="22"/>
        </w:rPr>
        <w:t>návsi jednotlivých</w:t>
      </w:r>
      <w:r w:rsidR="0086205F" w:rsidRPr="0086205F">
        <w:rPr>
          <w:rFonts w:ascii="Arial" w:hAnsi="Arial" w:cs="Arial"/>
          <w:sz w:val="22"/>
          <w:szCs w:val="22"/>
        </w:rPr>
        <w:t xml:space="preserve"> osad</w:t>
      </w:r>
    </w:p>
    <w:p w14:paraId="3872B7CC" w14:textId="1A73392B" w:rsidR="0021768C" w:rsidRPr="0086205F" w:rsidRDefault="0021768C" w:rsidP="0021768C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205F">
        <w:rPr>
          <w:rFonts w:ascii="Arial" w:hAnsi="Arial" w:cs="Arial"/>
          <w:sz w:val="22"/>
          <w:szCs w:val="22"/>
        </w:rPr>
        <w:t xml:space="preserve">v okruhu </w:t>
      </w:r>
      <w:r w:rsidR="0086205F" w:rsidRPr="0086205F">
        <w:rPr>
          <w:rFonts w:ascii="Arial" w:hAnsi="Arial" w:cs="Arial"/>
          <w:sz w:val="22"/>
          <w:szCs w:val="22"/>
        </w:rPr>
        <w:t>100</w:t>
      </w:r>
      <w:r w:rsidRPr="0086205F">
        <w:rPr>
          <w:rFonts w:ascii="Arial" w:hAnsi="Arial" w:cs="Arial"/>
          <w:sz w:val="22"/>
          <w:szCs w:val="22"/>
        </w:rPr>
        <w:t xml:space="preserve"> m od </w:t>
      </w:r>
      <w:r w:rsidR="0086205F" w:rsidRPr="0086205F">
        <w:rPr>
          <w:rFonts w:ascii="Arial" w:hAnsi="Arial" w:cs="Arial"/>
          <w:sz w:val="22"/>
          <w:szCs w:val="22"/>
        </w:rPr>
        <w:t>Z</w:t>
      </w:r>
      <w:r w:rsidRPr="0086205F">
        <w:rPr>
          <w:rFonts w:ascii="Arial" w:hAnsi="Arial" w:cs="Arial"/>
          <w:sz w:val="22"/>
          <w:szCs w:val="22"/>
        </w:rPr>
        <w:t xml:space="preserve">ákladní </w:t>
      </w:r>
      <w:r w:rsidR="0086205F" w:rsidRPr="0086205F">
        <w:rPr>
          <w:rFonts w:ascii="Arial" w:hAnsi="Arial" w:cs="Arial"/>
          <w:sz w:val="22"/>
          <w:szCs w:val="22"/>
        </w:rPr>
        <w:t xml:space="preserve">školy </w:t>
      </w:r>
      <w:r w:rsidRPr="0086205F">
        <w:rPr>
          <w:rFonts w:ascii="Arial" w:hAnsi="Arial" w:cs="Arial"/>
          <w:sz w:val="22"/>
          <w:szCs w:val="22"/>
        </w:rPr>
        <w:t xml:space="preserve">a </w:t>
      </w:r>
      <w:r w:rsidR="0086205F" w:rsidRPr="0086205F">
        <w:rPr>
          <w:rFonts w:ascii="Arial" w:hAnsi="Arial" w:cs="Arial"/>
          <w:sz w:val="22"/>
          <w:szCs w:val="22"/>
        </w:rPr>
        <w:t>M</w:t>
      </w:r>
      <w:r w:rsidRPr="0086205F">
        <w:rPr>
          <w:rFonts w:ascii="Arial" w:hAnsi="Arial" w:cs="Arial"/>
          <w:sz w:val="22"/>
          <w:szCs w:val="22"/>
        </w:rPr>
        <w:t>ateřsk</w:t>
      </w:r>
      <w:r w:rsidR="0086205F" w:rsidRPr="0086205F">
        <w:rPr>
          <w:rFonts w:ascii="Arial" w:hAnsi="Arial" w:cs="Arial"/>
          <w:sz w:val="22"/>
          <w:szCs w:val="22"/>
        </w:rPr>
        <w:t>ých</w:t>
      </w:r>
      <w:r w:rsidRPr="0086205F">
        <w:rPr>
          <w:rFonts w:ascii="Arial" w:hAnsi="Arial" w:cs="Arial"/>
          <w:sz w:val="22"/>
          <w:szCs w:val="22"/>
        </w:rPr>
        <w:t xml:space="preserve"> škol</w:t>
      </w:r>
    </w:p>
    <w:p w14:paraId="4740929D" w14:textId="74F4E628" w:rsidR="0021768C" w:rsidRPr="0086205F" w:rsidRDefault="0086205F" w:rsidP="0021768C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205F">
        <w:rPr>
          <w:rFonts w:ascii="Arial" w:hAnsi="Arial" w:cs="Arial"/>
          <w:sz w:val="22"/>
          <w:szCs w:val="22"/>
        </w:rPr>
        <w:t>50 m od dětských hřišť v celém katastru</w:t>
      </w:r>
    </w:p>
    <w:p w14:paraId="7FC70C2D" w14:textId="77777777" w:rsidR="00C26578" w:rsidRPr="00355823" w:rsidRDefault="00C26578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D3D299" w14:textId="77777777" w:rsidR="0021768C" w:rsidRDefault="0021768C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5B4A2C26" w14:textId="48F533DF" w:rsidR="00676B75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4</w:t>
      </w:r>
    </w:p>
    <w:p w14:paraId="7A877547" w14:textId="77777777" w:rsidR="0021768C" w:rsidRPr="0086205F" w:rsidRDefault="0021768C" w:rsidP="0021768C">
      <w:pPr>
        <w:pStyle w:val="Zkladntext"/>
        <w:spacing w:after="0" w:line="312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86205F">
        <w:rPr>
          <w:rFonts w:ascii="Arial" w:hAnsi="Arial" w:cs="Arial"/>
          <w:b/>
          <w:sz w:val="22"/>
          <w:szCs w:val="22"/>
        </w:rPr>
        <w:t>Výjimky ze zákazu</w:t>
      </w:r>
    </w:p>
    <w:p w14:paraId="39AB1C74" w14:textId="284F99BC" w:rsidR="0021768C" w:rsidRPr="0086205F" w:rsidRDefault="0021768C" w:rsidP="0021768C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86205F">
        <w:rPr>
          <w:rFonts w:ascii="Arial" w:hAnsi="Arial" w:cs="Arial"/>
          <w:sz w:val="22"/>
          <w:szCs w:val="22"/>
        </w:rPr>
        <w:t>Zákaz konzumace alkoholických nápojů na veřejných prostranstvích stanovených v čl. 3 písm. a) této vyhlášky se nevztahuje na:</w:t>
      </w:r>
    </w:p>
    <w:p w14:paraId="746F6B20" w14:textId="77777777" w:rsidR="0021768C" w:rsidRPr="0086205F" w:rsidRDefault="0021768C" w:rsidP="0021768C">
      <w:pPr>
        <w:pStyle w:val="Zkladntext"/>
        <w:numPr>
          <w:ilvl w:val="0"/>
          <w:numId w:val="34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86205F">
        <w:rPr>
          <w:rFonts w:ascii="Arial" w:hAnsi="Arial" w:cs="Arial"/>
          <w:sz w:val="22"/>
          <w:szCs w:val="22"/>
        </w:rPr>
        <w:t>na prostory zahrádek a předzahrádek, které jsou součástí provozoven stravovacích služeb (např. restaurace, hospody, cukrárny a kavárny) během jejich provozní doby,</w:t>
      </w:r>
    </w:p>
    <w:p w14:paraId="716D946C" w14:textId="77777777" w:rsidR="0021768C" w:rsidRPr="0086205F" w:rsidRDefault="0021768C" w:rsidP="0021768C">
      <w:pPr>
        <w:pStyle w:val="Zkladntext"/>
        <w:numPr>
          <w:ilvl w:val="0"/>
          <w:numId w:val="34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86205F">
        <w:rPr>
          <w:rFonts w:ascii="Arial" w:hAnsi="Arial" w:cs="Arial"/>
          <w:sz w:val="22"/>
          <w:szCs w:val="22"/>
        </w:rPr>
        <w:t xml:space="preserve">konzumaci alkoholických nápojů při výstavních a kulturních akcích, slavnostech, vánočních trzích, jarmarcích, veřejných vystoupeních, sportovních podnicích nebo jiných podobných veřejných akcích v místě jejich konání. </w:t>
      </w:r>
    </w:p>
    <w:p w14:paraId="7052EE9B" w14:textId="77777777" w:rsidR="0021768C" w:rsidRDefault="0021768C" w:rsidP="0021768C">
      <w:pPr>
        <w:spacing w:line="276" w:lineRule="auto"/>
        <w:jc w:val="center"/>
        <w:rPr>
          <w:rFonts w:ascii="Arial" w:hAnsi="Arial" w:cs="Arial"/>
          <w:b/>
        </w:rPr>
      </w:pPr>
    </w:p>
    <w:p w14:paraId="4F84E289" w14:textId="4FBD7A6F" w:rsidR="00A10F03" w:rsidRPr="005F7FAE" w:rsidRDefault="00A10F03" w:rsidP="00A10F0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37F37B9C" w14:textId="77777777" w:rsidR="00A10F03" w:rsidRPr="005F7FAE" w:rsidRDefault="00A10F03" w:rsidP="00A10F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BDCD7B0" w14:textId="77777777" w:rsidR="00A10F03" w:rsidRDefault="00A10F03" w:rsidP="00A10F0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12D9E159" w14:textId="2A828F1E" w:rsidR="00A10F03" w:rsidRDefault="00A10F03" w:rsidP="00A10F03">
      <w:pPr>
        <w:pStyle w:val="Odstavecseseznamem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10F03">
        <w:rPr>
          <w:rFonts w:ascii="Arial" w:hAnsi="Arial" w:cs="Arial"/>
          <w:sz w:val="22"/>
          <w:szCs w:val="22"/>
        </w:rPr>
        <w:t>obecně závazná vyhláška č. 1/20</w:t>
      </w:r>
      <w:r>
        <w:rPr>
          <w:rFonts w:ascii="Arial" w:hAnsi="Arial" w:cs="Arial"/>
          <w:sz w:val="22"/>
          <w:szCs w:val="22"/>
        </w:rPr>
        <w:t>09</w:t>
      </w:r>
      <w:r w:rsidRPr="00A10F03">
        <w:rPr>
          <w:rFonts w:ascii="Arial" w:hAnsi="Arial" w:cs="Arial"/>
          <w:sz w:val="22"/>
          <w:szCs w:val="22"/>
        </w:rPr>
        <w:t xml:space="preserve">, k zabezpečení místních záležitostí veřejného pořádku spočívajících v omezení konzumací alkoholu, požívání a aplikování omamných a psychotropních látek na veřejném prostranství, ze dne </w:t>
      </w:r>
      <w:r>
        <w:rPr>
          <w:rFonts w:ascii="Arial" w:hAnsi="Arial" w:cs="Arial"/>
          <w:sz w:val="22"/>
          <w:szCs w:val="22"/>
        </w:rPr>
        <w:t>8</w:t>
      </w:r>
      <w:r w:rsidRPr="00A10F03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2</w:t>
      </w:r>
      <w:r w:rsidRPr="00A10F03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09,</w:t>
      </w:r>
    </w:p>
    <w:p w14:paraId="08E30593" w14:textId="2BE8CF8E" w:rsidR="00A10F03" w:rsidRPr="00A10F03" w:rsidRDefault="00A10F03" w:rsidP="00A10F03">
      <w:pPr>
        <w:pStyle w:val="Odstavecseseznamem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10F03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A10F0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09</w:t>
      </w:r>
      <w:r w:rsidRPr="00A10F03">
        <w:rPr>
          <w:rFonts w:ascii="Arial" w:hAnsi="Arial" w:cs="Arial"/>
          <w:sz w:val="22"/>
          <w:szCs w:val="22"/>
        </w:rPr>
        <w:t>,</w:t>
      </w:r>
      <w:r w:rsidRPr="00A10F03">
        <w:rPr>
          <w:rFonts w:ascii="Roboto" w:hAnsi="Roboto"/>
          <w:color w:val="3B3B3B"/>
          <w:spacing w:val="3"/>
          <w:kern w:val="36"/>
          <w:sz w:val="48"/>
          <w:szCs w:val="48"/>
        </w:rPr>
        <w:t xml:space="preserve"> </w:t>
      </w:r>
      <w:r w:rsidRPr="00A10F03">
        <w:rPr>
          <w:rFonts w:ascii="Arial" w:hAnsi="Arial" w:cs="Arial"/>
          <w:sz w:val="22"/>
          <w:szCs w:val="22"/>
        </w:rPr>
        <w:t>o některých omezujících opatřeních k</w:t>
      </w:r>
      <w:r>
        <w:rPr>
          <w:rFonts w:ascii="Arial" w:hAnsi="Arial" w:cs="Arial"/>
          <w:sz w:val="22"/>
          <w:szCs w:val="22"/>
        </w:rPr>
        <w:t> </w:t>
      </w:r>
      <w:r w:rsidRPr="00A10F03">
        <w:rPr>
          <w:rFonts w:ascii="Arial" w:hAnsi="Arial" w:cs="Arial"/>
          <w:sz w:val="22"/>
          <w:szCs w:val="22"/>
        </w:rPr>
        <w:t>zabezpečení místních záležitostí veřejného pořádku</w:t>
      </w:r>
      <w:r>
        <w:rPr>
          <w:rFonts w:ascii="Arial" w:hAnsi="Arial" w:cs="Arial"/>
          <w:sz w:val="22"/>
          <w:szCs w:val="22"/>
        </w:rPr>
        <w:t xml:space="preserve">, ze dne </w:t>
      </w:r>
      <w:r w:rsidRPr="00A10F03">
        <w:rPr>
          <w:rFonts w:ascii="Arial" w:hAnsi="Arial" w:cs="Arial"/>
          <w:sz w:val="22"/>
          <w:szCs w:val="22"/>
        </w:rPr>
        <w:t>8. 12. 2009</w:t>
      </w:r>
      <w:r>
        <w:rPr>
          <w:rFonts w:ascii="Arial" w:hAnsi="Arial" w:cs="Arial"/>
          <w:sz w:val="22"/>
          <w:szCs w:val="22"/>
        </w:rPr>
        <w:t>.</w:t>
      </w:r>
    </w:p>
    <w:p w14:paraId="29AF921B" w14:textId="77777777" w:rsidR="00A10F03" w:rsidRDefault="00A10F03" w:rsidP="0021768C">
      <w:pPr>
        <w:spacing w:line="276" w:lineRule="auto"/>
        <w:jc w:val="center"/>
        <w:rPr>
          <w:rFonts w:ascii="Arial" w:hAnsi="Arial" w:cs="Arial"/>
          <w:b/>
        </w:rPr>
      </w:pPr>
    </w:p>
    <w:p w14:paraId="71A3E42F" w14:textId="76DEEE8E" w:rsidR="0021768C" w:rsidRPr="000777F7" w:rsidRDefault="0021768C" w:rsidP="0021768C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A10F03">
        <w:rPr>
          <w:rFonts w:ascii="Arial" w:hAnsi="Arial" w:cs="Arial"/>
          <w:b/>
        </w:rPr>
        <w:t>6</w:t>
      </w:r>
    </w:p>
    <w:p w14:paraId="75A9D1B2" w14:textId="672378BC"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11493F7D" w14:textId="77777777" w:rsidR="00C90CF7" w:rsidRPr="00355823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FA5474C" w14:textId="77777777" w:rsidR="00676B75" w:rsidRPr="00355823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14:paraId="5FCA1375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60D9BD" w14:textId="77777777" w:rsidR="0021768C" w:rsidRPr="00DF5857" w:rsidRDefault="00413BFC" w:rsidP="0021768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4C8DDE48" w14:textId="77777777" w:rsidR="0021768C" w:rsidRPr="000C2DC4" w:rsidRDefault="0021768C" w:rsidP="0021768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E41D1E">
        <w:rPr>
          <w:rFonts w:ascii="Arial" w:hAnsi="Arial" w:cs="Arial"/>
          <w:sz w:val="22"/>
          <w:szCs w:val="22"/>
        </w:rPr>
        <w:t>Ing. Josef Troup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E41D1E">
        <w:rPr>
          <w:rFonts w:ascii="Arial" w:hAnsi="Arial" w:cs="Arial"/>
          <w:sz w:val="22"/>
          <w:szCs w:val="22"/>
        </w:rPr>
        <w:t>Jiří Reitinger</w:t>
      </w:r>
    </w:p>
    <w:p w14:paraId="799559F4" w14:textId="77777777" w:rsidR="0021768C" w:rsidRDefault="0021768C" w:rsidP="0021768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1A8D1C2" w14:textId="77777777" w:rsidR="0021768C" w:rsidRDefault="0021768C" w:rsidP="0021768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48403DF" w14:textId="77777777" w:rsidR="0021768C" w:rsidRPr="00E836B1" w:rsidRDefault="0021768C" w:rsidP="0021768C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0FE1B05" w14:textId="079580B8" w:rsidR="00413BFC" w:rsidRPr="000777F7" w:rsidRDefault="00413BFC" w:rsidP="002176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ED7D31" w:themeColor="accent2"/>
          <w:sz w:val="22"/>
          <w:szCs w:val="22"/>
        </w:rPr>
      </w:pPr>
    </w:p>
    <w:sectPr w:rsidR="00413BFC" w:rsidRPr="000777F7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E0DF" w14:textId="77777777" w:rsidR="00292469" w:rsidRDefault="00292469">
      <w:r>
        <w:separator/>
      </w:r>
    </w:p>
  </w:endnote>
  <w:endnote w:type="continuationSeparator" w:id="0">
    <w:p w14:paraId="5336724A" w14:textId="77777777" w:rsidR="00292469" w:rsidRDefault="002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4158" w14:textId="77777777" w:rsidR="00292469" w:rsidRDefault="00292469">
      <w:r>
        <w:separator/>
      </w:r>
    </w:p>
  </w:footnote>
  <w:footnote w:type="continuationSeparator" w:id="0">
    <w:p w14:paraId="71B06919" w14:textId="77777777" w:rsidR="00292469" w:rsidRDefault="00292469">
      <w:r>
        <w:continuationSeparator/>
      </w:r>
    </w:p>
  </w:footnote>
  <w:footnote w:id="1">
    <w:p w14:paraId="7B5EC147" w14:textId="77777777" w:rsidR="00676B75" w:rsidRPr="00E769EA" w:rsidRDefault="00676B75" w:rsidP="000777F7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D29ADBC" w14:textId="77777777" w:rsidR="00676B75" w:rsidRDefault="00676B75" w:rsidP="00E762D0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541BC4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541BC4"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 w:rsidR="00541BC4">
        <w:rPr>
          <w:rFonts w:ascii="Arial" w:hAnsi="Arial" w:cs="Arial"/>
        </w:rPr>
        <w:t xml:space="preserve">o </w:t>
      </w:r>
      <w:r w:rsidR="00541BC4"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600"/>
    <w:multiLevelType w:val="hybridMultilevel"/>
    <w:tmpl w:val="2BC69F06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32C7B"/>
    <w:multiLevelType w:val="hybridMultilevel"/>
    <w:tmpl w:val="DBE0B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F376AA"/>
    <w:multiLevelType w:val="hybridMultilevel"/>
    <w:tmpl w:val="1C0EBB92"/>
    <w:lvl w:ilvl="0" w:tplc="6276ADA8">
      <w:start w:val="1"/>
      <w:numFmt w:val="decimal"/>
      <w:lvlText w:val="%1)"/>
      <w:lvlJc w:val="left"/>
      <w:pPr>
        <w:ind w:left="420" w:hanging="42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7800C9"/>
    <w:multiLevelType w:val="hybridMultilevel"/>
    <w:tmpl w:val="2DAEF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40497">
    <w:abstractNumId w:val="12"/>
  </w:num>
  <w:num w:numId="2" w16cid:durableId="1713923861">
    <w:abstractNumId w:val="33"/>
  </w:num>
  <w:num w:numId="3" w16cid:durableId="2086293821">
    <w:abstractNumId w:val="5"/>
  </w:num>
  <w:num w:numId="4" w16cid:durableId="311299021">
    <w:abstractNumId w:val="27"/>
  </w:num>
  <w:num w:numId="5" w16cid:durableId="28998419">
    <w:abstractNumId w:val="24"/>
  </w:num>
  <w:num w:numId="6" w16cid:durableId="2101171069">
    <w:abstractNumId w:val="31"/>
  </w:num>
  <w:num w:numId="7" w16cid:durableId="679114678">
    <w:abstractNumId w:val="13"/>
  </w:num>
  <w:num w:numId="8" w16cid:durableId="162166912">
    <w:abstractNumId w:val="1"/>
  </w:num>
  <w:num w:numId="9" w16cid:durableId="389306733">
    <w:abstractNumId w:val="30"/>
  </w:num>
  <w:num w:numId="10" w16cid:durableId="1141579781">
    <w:abstractNumId w:val="4"/>
  </w:num>
  <w:num w:numId="11" w16cid:durableId="846213117">
    <w:abstractNumId w:val="18"/>
  </w:num>
  <w:num w:numId="12" w16cid:durableId="1601986497">
    <w:abstractNumId w:val="21"/>
  </w:num>
  <w:num w:numId="13" w16cid:durableId="2023120466">
    <w:abstractNumId w:val="32"/>
  </w:num>
  <w:num w:numId="14" w16cid:durableId="165480329">
    <w:abstractNumId w:val="29"/>
  </w:num>
  <w:num w:numId="15" w16cid:durableId="988900366">
    <w:abstractNumId w:val="14"/>
  </w:num>
  <w:num w:numId="16" w16cid:durableId="1113014951">
    <w:abstractNumId w:val="7"/>
  </w:num>
  <w:num w:numId="17" w16cid:durableId="972294134">
    <w:abstractNumId w:val="8"/>
  </w:num>
  <w:num w:numId="18" w16cid:durableId="726029978">
    <w:abstractNumId w:val="10"/>
  </w:num>
  <w:num w:numId="19" w16cid:durableId="291331263">
    <w:abstractNumId w:val="10"/>
  </w:num>
  <w:num w:numId="20" w16cid:durableId="2116049952">
    <w:abstractNumId w:val="17"/>
  </w:num>
  <w:num w:numId="21" w16cid:durableId="1054278544">
    <w:abstractNumId w:val="3"/>
  </w:num>
  <w:num w:numId="22" w16cid:durableId="766080862">
    <w:abstractNumId w:val="20"/>
  </w:num>
  <w:num w:numId="23" w16cid:durableId="1296132393">
    <w:abstractNumId w:val="25"/>
  </w:num>
  <w:num w:numId="24" w16cid:durableId="899751235">
    <w:abstractNumId w:val="15"/>
  </w:num>
  <w:num w:numId="25" w16cid:durableId="441267109">
    <w:abstractNumId w:val="26"/>
  </w:num>
  <w:num w:numId="26" w16cid:durableId="184095325">
    <w:abstractNumId w:val="22"/>
  </w:num>
  <w:num w:numId="27" w16cid:durableId="1940866256">
    <w:abstractNumId w:val="23"/>
  </w:num>
  <w:num w:numId="28" w16cid:durableId="939677221">
    <w:abstractNumId w:val="11"/>
  </w:num>
  <w:num w:numId="29" w16cid:durableId="728847489">
    <w:abstractNumId w:val="16"/>
  </w:num>
  <w:num w:numId="30" w16cid:durableId="845097886">
    <w:abstractNumId w:val="19"/>
  </w:num>
  <w:num w:numId="31" w16cid:durableId="217865012">
    <w:abstractNumId w:val="6"/>
  </w:num>
  <w:num w:numId="32" w16cid:durableId="1999259960">
    <w:abstractNumId w:val="2"/>
  </w:num>
  <w:num w:numId="33" w16cid:durableId="1233588495">
    <w:abstractNumId w:val="9"/>
  </w:num>
  <w:num w:numId="34" w16cid:durableId="15704548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8676828">
    <w:abstractNumId w:val="34"/>
  </w:num>
  <w:num w:numId="36" w16cid:durableId="19710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1036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039F"/>
    <w:rsid w:val="001C4219"/>
    <w:rsid w:val="001D0B27"/>
    <w:rsid w:val="001D4728"/>
    <w:rsid w:val="00212C35"/>
    <w:rsid w:val="00213118"/>
    <w:rsid w:val="0021768C"/>
    <w:rsid w:val="00224B0D"/>
    <w:rsid w:val="00225B6C"/>
    <w:rsid w:val="002323A9"/>
    <w:rsid w:val="0024722A"/>
    <w:rsid w:val="002525E7"/>
    <w:rsid w:val="00253347"/>
    <w:rsid w:val="00253CFB"/>
    <w:rsid w:val="002560FF"/>
    <w:rsid w:val="00264B57"/>
    <w:rsid w:val="00292469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44CC4"/>
    <w:rsid w:val="00575630"/>
    <w:rsid w:val="00594272"/>
    <w:rsid w:val="00596EBC"/>
    <w:rsid w:val="005A64DB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3330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1717C"/>
    <w:rsid w:val="00843DC9"/>
    <w:rsid w:val="00850E47"/>
    <w:rsid w:val="00857150"/>
    <w:rsid w:val="008573F5"/>
    <w:rsid w:val="00860EB5"/>
    <w:rsid w:val="0086205F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470AF"/>
    <w:rsid w:val="0095368E"/>
    <w:rsid w:val="00962E87"/>
    <w:rsid w:val="009662E7"/>
    <w:rsid w:val="00997B3B"/>
    <w:rsid w:val="009A3B45"/>
    <w:rsid w:val="009B33F1"/>
    <w:rsid w:val="009C6A55"/>
    <w:rsid w:val="009E0307"/>
    <w:rsid w:val="009E05B5"/>
    <w:rsid w:val="009E1FC0"/>
    <w:rsid w:val="009F4ED4"/>
    <w:rsid w:val="00A03AE8"/>
    <w:rsid w:val="00A055E5"/>
    <w:rsid w:val="00A10F03"/>
    <w:rsid w:val="00A11149"/>
    <w:rsid w:val="00A274BC"/>
    <w:rsid w:val="00A30821"/>
    <w:rsid w:val="00A37F36"/>
    <w:rsid w:val="00A42E72"/>
    <w:rsid w:val="00A460F7"/>
    <w:rsid w:val="00A62621"/>
    <w:rsid w:val="00A662B4"/>
    <w:rsid w:val="00A7524E"/>
    <w:rsid w:val="00A76FC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8754B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4DB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66F06"/>
    <w:rsid w:val="00F7645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0F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10F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37A3-5F95-499C-8061-9B944268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Jitka Jakešová</cp:lastModifiedBy>
  <cp:revision>2</cp:revision>
  <cp:lastPrinted>2007-03-05T10:30:00Z</cp:lastPrinted>
  <dcterms:created xsi:type="dcterms:W3CDTF">2025-06-19T11:18:00Z</dcterms:created>
  <dcterms:modified xsi:type="dcterms:W3CDTF">2025-06-19T11:18:00Z</dcterms:modified>
</cp:coreProperties>
</file>