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MĚSTO Jesenice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města Jesenice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města Jesenice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hanging="0" w:lef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města Jesenice se na svém zasedání dne 6. prosince 2023 usnesením č. 75/23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ind w:hanging="426" w:left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města Jesenice.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Reference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 a nápojových kartonů,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BodyTextInden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BodyTextIndent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nábytek,…</w:t>
      </w:r>
      <w:r>
        <w:rPr>
          <w:rFonts w:cs="Arial" w:ascii="Arial" w:hAnsi="Arial"/>
          <w:sz w:val="22"/>
          <w:szCs w:val="22"/>
        </w:rPr>
        <w:t xml:space="preserve"> ).</w:t>
      </w:r>
    </w:p>
    <w:p>
      <w:pPr>
        <w:pStyle w:val="BodyTextIndent"/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"/>
        <w:ind w:hanging="0" w:left="72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 včetně PET lahví, nápojových kartonů a drobných kovů, sklo a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sběrné nádoby.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umístěny na stanovištích, jejichž seznam je uveden na webových stránkách města www.jesenice-ra.cz.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</w:rPr>
        <w:t>Plasty včetně PET lahví, nápojových kartonů a drobných kovů</w:t>
      </w:r>
      <w:r>
        <w:rPr>
          <w:rFonts w:cs="Arial" w:ascii="Arial" w:hAnsi="Arial"/>
          <w:bCs/>
          <w:i/>
          <w:color w:val="000000"/>
        </w:rPr>
        <w:t xml:space="preserve">, barva žlutá,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zelená / bílá,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červená / bílá.</w:t>
      </w:r>
    </w:p>
    <w:p>
      <w:pPr>
        <w:pStyle w:val="Normal"/>
        <w:ind w:left="36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Sběr plastů včetně PET lahví, nápojových kartonů a drobných kovů je také zajišťován skrz sběrné nádoby nebo pytle v jednotlivých domácnostech.</w:t>
      </w:r>
    </w:p>
    <w:p>
      <w:pPr>
        <w:pStyle w:val="Normal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Biologicky rozložitelný odpad lze odevzdávat ve sběrném dvoře ve stanovenou provozní dobu. Sběrný dvůr je umístěn v Oráčovské ulici v Jesenici, odkud je odpad pravidelně odvážen pověřenou osobou.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Biologicky rozložitelný odpad vznikající při údržbě zahrad a dalších ploch by měl účastník místního systému prioritně využít ke kompostování na vlastních pozemcích.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Kovy lze odevzdávat ve sběrném dvoře ve stanovenou provozní dobu. Sběrný dvůr je umístěn v Oráčovské ulici v Jesenici, odkud je odpad pravidelně odvážen pověřenou osobou.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Jedlé oleje a tuky lze odevzdávat ve sběrném dvoře ve stanovenou provozní dobu. Sběrný dvůr je umístěn v Oráčovské ulici v Jesenici, odkud je odpad pravidelně odvážen pověřenou osobou.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Papír, plasty včetně PET lahví, nápojové kartony, drobné kovy, sklo a textil lze také odevzdávat ve sběrném dvoře, který je umístěn v Oráčovské ulici v Jesenici.</w:t>
      </w:r>
    </w:p>
    <w:p>
      <w:pPr>
        <w:pStyle w:val="Default"/>
        <w:ind w:left="360"/>
        <w:rPr/>
      </w:pPr>
      <w:r>
        <w:rPr/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Nebezpečný odpad lze odevzdávat ve sběrném dvoře ve stanovenou provozní dobu. Sběrný dvůr je umístěn v Oráčovské ulici v Jesenici, odkud je odpad pravidelně odvážen pověřenou osobou.</w:t>
      </w:r>
    </w:p>
    <w:p>
      <w:pPr>
        <w:pStyle w:val="Normal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9 a 10.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lze odevzdávat ve sběrném dvoře ve stanovenou provozní dobu. Sběrný dvůr je umístěn v Oráčovské ulici v Jesenici, odkud je odpad pravidelně odvážen pověřenou osobou. 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9 a 10.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1"/>
        </w:numPr>
        <w:ind w:hanging="426"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Směsný komunální odpad se odkládá do sběrných nádob. Pro účely této vyhlášky se sběrnými nádobami rozumějí: 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sběrné nádoby o objemu 120 litrů, 240 litrů a 1 100 litrů,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igelitové pytle s logem města Jesenice o objemu 60 litrů,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ind w:left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numPr>
          <w:ilvl w:val="0"/>
          <w:numId w:val="11"/>
        </w:numPr>
        <w:ind w:hanging="426"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Veškeré sběrné nádoby na SKO (popelnice o objemu </w:t>
      </w:r>
      <w:r>
        <w:rPr>
          <w:rFonts w:cs="Arial" w:ascii="Arial" w:hAnsi="Arial"/>
          <w:bCs/>
          <w:iCs/>
          <w:sz w:val="22"/>
          <w:szCs w:val="22"/>
        </w:rPr>
        <w:t>120 litrů, 240 litrů a 1 100 litrů</w:t>
      </w:r>
      <w:r>
        <w:rPr>
          <w:rFonts w:cs="Arial" w:ascii="Arial" w:hAnsi="Arial"/>
          <w:sz w:val="22"/>
          <w:szCs w:val="22"/>
        </w:rPr>
        <w:t>) mají být označeny RFID čipem.</w:t>
      </w:r>
    </w:p>
    <w:p>
      <w:pPr>
        <w:pStyle w:val="Normal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1"/>
        </w:numPr>
        <w:ind w:hanging="426"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Pytlový sběr směsného komunálního odpadu je možný pouze v lokalitách, kde není z technických důvodů prováděn svoz odpadů svozovou společností. Seznam lokalit je uveden na webových stránkách města jesenice-ra.cz.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1"/>
        </w:numPr>
        <w:ind w:hanging="426"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Místem pro odkládání pytlů jsou pouze místa označená příslušnou informační cedulí a sběrný dvůr města Jesenice, který je umístěn v Oráčovské ulici v Jesenici. </w:t>
      </w:r>
    </w:p>
    <w:p>
      <w:pPr>
        <w:pStyle w:val="Normal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1"/>
        </w:numPr>
        <w:ind w:hanging="426"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9 a 10.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ind w:hanging="284"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Právnické a podnikající fyzické osoby zapojené do obecního systému na základě smlouvy s obcí komunální odpad dle čl. 2 odst. 1 písm. a), b), c), d), e), h), i) předávají do veřejných sběrných nádob na sběrných hnízdech a na sběrném dvoře města Jesenice, který je umístěn v Oráčovské ulici v Jesenici. </w:t>
      </w:r>
    </w:p>
    <w:p>
      <w:pPr>
        <w:pStyle w:val="Normal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spacing w:lineRule="auto" w:line="276"/>
        <w:ind w:hanging="284"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Výše úhrady za zapojení do obecního systému je stanovena v platném ceníku zveřejněném na webových stránkách města www.jesenice-ra.cz. </w:t>
      </w:r>
    </w:p>
    <w:p>
      <w:pPr>
        <w:pStyle w:val="Normal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hanging="284"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Úhrada se vybírá jedenkrát ročně, a to bezhotovostně na bank. účet 190607857/0300.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Město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a) funkční nábytek</w:t>
      </w:r>
    </w:p>
    <w:p>
      <w:pPr>
        <w:pStyle w:val="Normal"/>
        <w:tabs>
          <w:tab w:val="clear" w:pos="708"/>
          <w:tab w:val="left" w:pos="709" w:leader="none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b) oděvy a textil</w:t>
      </w:r>
    </w:p>
    <w:p>
      <w:pPr>
        <w:pStyle w:val="Normal"/>
        <w:tabs>
          <w:tab w:val="clear" w:pos="708"/>
          <w:tab w:val="left" w:pos="709" w:leader="none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c) zařízení a vybavení domácností</w:t>
      </w:r>
    </w:p>
    <w:p>
      <w:pPr>
        <w:pStyle w:val="Normal"/>
        <w:tabs>
          <w:tab w:val="clear" w:pos="708"/>
          <w:tab w:val="left" w:pos="709" w:leader="none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d) sportovní vybavení</w:t>
      </w:r>
    </w:p>
    <w:p>
      <w:pPr>
        <w:pStyle w:val="Normal"/>
        <w:tabs>
          <w:tab w:val="clear" w:pos="708"/>
          <w:tab w:val="left" w:pos="709" w:leader="none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e) další využitelné movité věci dle provozního řádu RE-USE centra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Movité věci uvedené v odst. 1 lze předávat v RE-USE centru v souladu s jeho provozním řádem. Movitá věc musí být předána v takovém stavu, aby bylo možné její opětovné použití.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(zpětný odběr)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ind w:hanging="426"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Město v rámci služby pro výrobce nakládá s těmito výrobky s ukončenou životností: </w:t>
      </w:r>
    </w:p>
    <w:p>
      <w:pPr>
        <w:pStyle w:val="Normal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elektrozařízení</w:t>
      </w:r>
    </w:p>
    <w:p>
      <w:pPr>
        <w:pStyle w:val="Normal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baterie a akumulátory</w:t>
      </w:r>
    </w:p>
    <w:p>
      <w:pPr>
        <w:pStyle w:val="Normal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c) pneumatiky </w:t>
      </w:r>
    </w:p>
    <w:p>
      <w:pPr>
        <w:pStyle w:val="Normal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d) žárovky a LED svítidla</w:t>
      </w:r>
    </w:p>
    <w:p>
      <w:pPr>
        <w:pStyle w:val="Normal"/>
        <w:tabs>
          <w:tab w:val="clear" w:pos="708"/>
          <w:tab w:val="left" w:pos="567" w:leader="none"/>
        </w:tabs>
        <w:ind w:hanging="282" w:left="567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  <w:tab/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2"/>
        </w:numPr>
        <w:ind w:hanging="426" w:left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Výrobky s ukončenou životností uvedené v odst. 1 lze předávat ve sběrném dvoře ve stanovenou provozní dobu. Sběrný dvůr je umístěn v Oráčovské ulici v Jesenici, odkud jsou výrobky s ukončenou životností pravidelně odváženy pověřenou osobou.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10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13"/>
        </w:numPr>
        <w:ind w:hanging="426"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3"/>
        </w:numPr>
        <w:ind w:hanging="426" w:left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Stavební a demoliční odpad lze předávat ve sběrném dvoře ve stanovenou provozní dobu, který je umístěn v Oráčovské ulici v Jesenici.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3"/>
        </w:numPr>
        <w:ind w:hanging="426" w:left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za odkládání stavebního a demoličního odpadu je uvedena v ceníku sběrného dvora.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11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 xml:space="preserve">č. 2/2021, o stanovení obecního systému odpadového hospodářství, ze dne 8. prosince 2021.  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12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 ledna 2024.  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20955</wp:posOffset>
            </wp:positionH>
            <wp:positionV relativeFrom="paragraph">
              <wp:posOffset>635</wp:posOffset>
            </wp:positionV>
            <wp:extent cx="5718175" cy="175069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718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3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Znakyprovysvtlivky">
    <w:name w:val="Znaky pro vysvětlivky"/>
    <w:qFormat/>
    <w:rPr/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Pages>5</Pages>
  <Words>1244</Words>
  <Characters>6781</Characters>
  <CharactersWithSpaces>7929</CharactersWithSpaces>
  <Paragraphs>99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2024-09-04T11:25:00Z</dcterms:created>
  <dc:creator>DA210036</dc:creator>
  <dc:description/>
  <dc:language>cs-CZ</dc:language>
  <cp:lastModifiedBy/>
  <cp:lastPrinted>2023-12-13T13:39:00Z</cp:lastPrinted>
  <dcterms:modified xsi:type="dcterms:W3CDTF">2024-09-04T13:28:52Z</dcterms:modified>
  <cp:revision>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