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7D" w:rsidRPr="008633DD" w:rsidRDefault="00D83F7D" w:rsidP="00D83F7D">
      <w:pPr>
        <w:widowControl w:val="0"/>
        <w:jc w:val="center"/>
        <w:rPr>
          <w:b/>
          <w:snapToGrid w:val="0"/>
          <w:sz w:val="28"/>
          <w:szCs w:val="28"/>
        </w:rPr>
      </w:pPr>
      <w:bookmarkStart w:id="0" w:name="_GoBack"/>
      <w:bookmarkEnd w:id="0"/>
      <w:r w:rsidRPr="008633DD">
        <w:rPr>
          <w:b/>
          <w:snapToGrid w:val="0"/>
          <w:sz w:val="28"/>
          <w:szCs w:val="28"/>
        </w:rPr>
        <w:t>Obecně závazná vyhláška města</w:t>
      </w:r>
    </w:p>
    <w:p w:rsidR="00D83F7D" w:rsidRPr="008633DD" w:rsidRDefault="00D83F7D" w:rsidP="00D83F7D">
      <w:pPr>
        <w:widowControl w:val="0"/>
        <w:jc w:val="center"/>
        <w:rPr>
          <w:b/>
          <w:snapToGrid w:val="0"/>
          <w:sz w:val="28"/>
          <w:szCs w:val="28"/>
        </w:rPr>
      </w:pPr>
      <w:r w:rsidRPr="008633DD">
        <w:rPr>
          <w:b/>
          <w:snapToGrid w:val="0"/>
          <w:sz w:val="28"/>
          <w:szCs w:val="28"/>
        </w:rPr>
        <w:t xml:space="preserve">č. </w:t>
      </w:r>
      <w:r>
        <w:rPr>
          <w:b/>
          <w:snapToGrid w:val="0"/>
          <w:sz w:val="28"/>
          <w:szCs w:val="28"/>
        </w:rPr>
        <w:t>4</w:t>
      </w:r>
      <w:r w:rsidRPr="008633DD">
        <w:rPr>
          <w:b/>
          <w:snapToGrid w:val="0"/>
          <w:sz w:val="28"/>
          <w:szCs w:val="28"/>
        </w:rPr>
        <w:t>/20</w:t>
      </w:r>
      <w:r>
        <w:rPr>
          <w:b/>
          <w:snapToGrid w:val="0"/>
          <w:sz w:val="28"/>
          <w:szCs w:val="28"/>
        </w:rPr>
        <w:t>21</w:t>
      </w:r>
    </w:p>
    <w:p w:rsidR="00D83F7D" w:rsidRPr="008633DD" w:rsidRDefault="00D83F7D" w:rsidP="00D83F7D">
      <w:pPr>
        <w:jc w:val="center"/>
        <w:rPr>
          <w:b/>
          <w:sz w:val="28"/>
          <w:szCs w:val="28"/>
        </w:rPr>
      </w:pPr>
      <w:r w:rsidRPr="008633DD">
        <w:rPr>
          <w:b/>
          <w:sz w:val="28"/>
          <w:szCs w:val="28"/>
        </w:rPr>
        <w:t xml:space="preserve">o </w:t>
      </w:r>
      <w:r>
        <w:rPr>
          <w:b/>
          <w:sz w:val="28"/>
          <w:szCs w:val="28"/>
        </w:rPr>
        <w:t>stanovení obecního systému odpadového hospodářství</w:t>
      </w:r>
    </w:p>
    <w:p w:rsidR="00D83F7D" w:rsidRPr="008633DD" w:rsidRDefault="00D83F7D" w:rsidP="00D83F7D">
      <w:pPr>
        <w:jc w:val="center"/>
        <w:rPr>
          <w:b/>
          <w:sz w:val="22"/>
          <w:szCs w:val="22"/>
        </w:rPr>
      </w:pPr>
    </w:p>
    <w:p w:rsidR="0024722A" w:rsidRPr="00EE1A03" w:rsidRDefault="00D83F7D" w:rsidP="00D83F7D">
      <w:pPr>
        <w:spacing w:line="288" w:lineRule="auto"/>
        <w:ind w:firstLine="709"/>
        <w:jc w:val="both"/>
        <w:rPr>
          <w:sz w:val="22"/>
          <w:szCs w:val="22"/>
        </w:rPr>
      </w:pPr>
      <w:r w:rsidRPr="008633DD">
        <w:rPr>
          <w:sz w:val="22"/>
          <w:szCs w:val="22"/>
        </w:rPr>
        <w:t>Zastupitelstvo města Sušice se na svém zasedání dne 1</w:t>
      </w:r>
      <w:r>
        <w:rPr>
          <w:sz w:val="22"/>
          <w:szCs w:val="22"/>
        </w:rPr>
        <w:t>5</w:t>
      </w:r>
      <w:r w:rsidRPr="008633DD">
        <w:rPr>
          <w:sz w:val="22"/>
          <w:szCs w:val="22"/>
        </w:rPr>
        <w:t>. prosince 20</w:t>
      </w:r>
      <w:r>
        <w:rPr>
          <w:sz w:val="22"/>
          <w:szCs w:val="22"/>
        </w:rPr>
        <w:t xml:space="preserve">21 usneslo vydat na základě </w:t>
      </w:r>
      <w:r w:rsidR="0024722A" w:rsidRPr="00EE1A03">
        <w:rPr>
          <w:sz w:val="22"/>
          <w:szCs w:val="22"/>
        </w:rPr>
        <w:t xml:space="preserve">§ </w:t>
      </w:r>
      <w:r w:rsidR="00A342C0" w:rsidRPr="00EE1A03">
        <w:rPr>
          <w:sz w:val="22"/>
          <w:szCs w:val="22"/>
        </w:rPr>
        <w:t>59</w:t>
      </w:r>
      <w:r w:rsidR="0024722A" w:rsidRPr="00EE1A03">
        <w:rPr>
          <w:sz w:val="22"/>
          <w:szCs w:val="22"/>
        </w:rPr>
        <w:t xml:space="preserve"> odst. </w:t>
      </w:r>
      <w:r w:rsidR="00A07653" w:rsidRPr="00EE1A03">
        <w:rPr>
          <w:sz w:val="22"/>
          <w:szCs w:val="22"/>
        </w:rPr>
        <w:t>4</w:t>
      </w:r>
      <w:r w:rsidR="0024722A" w:rsidRPr="00EE1A03">
        <w:rPr>
          <w:sz w:val="22"/>
          <w:szCs w:val="22"/>
        </w:rPr>
        <w:t xml:space="preserve"> zákona </w:t>
      </w:r>
      <w:r w:rsidR="00696155" w:rsidRPr="00EE1A03">
        <w:rPr>
          <w:sz w:val="22"/>
          <w:szCs w:val="22"/>
        </w:rPr>
        <w:t>č. 541/2020 Sb.,</w:t>
      </w:r>
      <w:r w:rsidR="0024722A" w:rsidRPr="00EE1A03">
        <w:rPr>
          <w:sz w:val="22"/>
          <w:szCs w:val="22"/>
        </w:rPr>
        <w:t xml:space="preserve"> o</w:t>
      </w:r>
      <w:r w:rsidR="001869E0" w:rsidRPr="00EE1A03">
        <w:rPr>
          <w:sz w:val="22"/>
          <w:szCs w:val="22"/>
        </w:rPr>
        <w:t xml:space="preserve"> odpadech</w:t>
      </w:r>
      <w:r w:rsidR="0024722A" w:rsidRPr="00EE1A03">
        <w:rPr>
          <w:sz w:val="22"/>
          <w:szCs w:val="22"/>
        </w:rPr>
        <w:t xml:space="preserve"> (dále jen „zákon o odpadech“), a v souladu s § 10 písm. d) a § 84 odst. 2 písm. h) zákona</w:t>
      </w:r>
      <w:r w:rsidR="00D51D24" w:rsidRPr="00EE1A03">
        <w:rPr>
          <w:sz w:val="22"/>
          <w:szCs w:val="22"/>
        </w:rPr>
        <w:t xml:space="preserve"> </w:t>
      </w:r>
      <w:r w:rsidR="0024722A" w:rsidRPr="00EE1A03">
        <w:rPr>
          <w:sz w:val="22"/>
          <w:szCs w:val="22"/>
        </w:rPr>
        <w:t>č.</w:t>
      </w:r>
      <w:r w:rsidR="0042723F" w:rsidRPr="00EE1A03">
        <w:rPr>
          <w:sz w:val="22"/>
          <w:szCs w:val="22"/>
        </w:rPr>
        <w:t xml:space="preserve"> </w:t>
      </w:r>
      <w:r w:rsidR="0024722A" w:rsidRPr="00EE1A03">
        <w:rPr>
          <w:sz w:val="22"/>
          <w:szCs w:val="22"/>
        </w:rPr>
        <w:t>128/2000 Sb., o obcích (obecní zřízení</w:t>
      </w:r>
      <w:r w:rsidR="00244C59" w:rsidRPr="00EE1A03">
        <w:rPr>
          <w:sz w:val="22"/>
          <w:szCs w:val="22"/>
        </w:rPr>
        <w:t>), ve znění pozdějších předpisů</w:t>
      </w:r>
      <w:r w:rsidR="00E8031C" w:rsidRPr="00EE1A03">
        <w:rPr>
          <w:sz w:val="22"/>
          <w:szCs w:val="22"/>
        </w:rPr>
        <w:t>,</w:t>
      </w:r>
      <w:r w:rsidR="0024722A" w:rsidRPr="00EE1A03">
        <w:rPr>
          <w:sz w:val="22"/>
          <w:szCs w:val="22"/>
        </w:rPr>
        <w:t xml:space="preserve"> tuto obecně závaznou vyhlášku</w:t>
      </w:r>
      <w:r w:rsidR="00E8031C" w:rsidRPr="00EE1A03">
        <w:rPr>
          <w:sz w:val="22"/>
          <w:szCs w:val="22"/>
        </w:rPr>
        <w:t xml:space="preserve"> (dále jen „vyhláška“)</w:t>
      </w:r>
      <w:r w:rsidR="0024722A" w:rsidRPr="00EE1A03">
        <w:rPr>
          <w:sz w:val="22"/>
          <w:szCs w:val="22"/>
        </w:rPr>
        <w:t>:</w:t>
      </w:r>
    </w:p>
    <w:p w:rsidR="00596821" w:rsidRPr="00EE1A03" w:rsidRDefault="00596821">
      <w:pPr>
        <w:jc w:val="center"/>
        <w:rPr>
          <w:b/>
          <w:sz w:val="22"/>
          <w:szCs w:val="22"/>
        </w:rPr>
      </w:pPr>
    </w:p>
    <w:p w:rsidR="0024722A" w:rsidRPr="00EE1A03" w:rsidRDefault="0024722A" w:rsidP="00540BAC">
      <w:pPr>
        <w:jc w:val="center"/>
        <w:rPr>
          <w:b/>
          <w:sz w:val="22"/>
          <w:szCs w:val="22"/>
        </w:rPr>
      </w:pPr>
      <w:r w:rsidRPr="00EE1A03">
        <w:rPr>
          <w:b/>
          <w:sz w:val="22"/>
          <w:szCs w:val="22"/>
        </w:rPr>
        <w:t>Čl. 1</w:t>
      </w:r>
    </w:p>
    <w:p w:rsidR="0024722A" w:rsidRPr="00EE1A03" w:rsidRDefault="0024722A" w:rsidP="00540BAC">
      <w:pPr>
        <w:pStyle w:val="Nadpis2"/>
        <w:jc w:val="center"/>
        <w:rPr>
          <w:b/>
          <w:bCs/>
          <w:sz w:val="22"/>
          <w:szCs w:val="22"/>
          <w:u w:val="none"/>
        </w:rPr>
      </w:pPr>
      <w:r w:rsidRPr="00EE1A03">
        <w:rPr>
          <w:b/>
          <w:bCs/>
          <w:sz w:val="22"/>
          <w:szCs w:val="22"/>
          <w:u w:val="none"/>
        </w:rPr>
        <w:t>Úvodní ustanovení</w:t>
      </w:r>
    </w:p>
    <w:p w:rsidR="00BA2FB8" w:rsidRPr="00EE1A03" w:rsidRDefault="00BA2FB8" w:rsidP="00540BAC">
      <w:pPr>
        <w:tabs>
          <w:tab w:val="left" w:pos="567"/>
        </w:tabs>
        <w:jc w:val="both"/>
        <w:rPr>
          <w:sz w:val="22"/>
          <w:szCs w:val="22"/>
        </w:rPr>
      </w:pPr>
    </w:p>
    <w:p w:rsidR="00031731" w:rsidRPr="00EE1A03" w:rsidRDefault="0024722A" w:rsidP="0067421F">
      <w:pPr>
        <w:numPr>
          <w:ilvl w:val="0"/>
          <w:numId w:val="24"/>
        </w:numPr>
        <w:tabs>
          <w:tab w:val="left" w:pos="0"/>
        </w:tabs>
        <w:ind w:left="426" w:hanging="426"/>
        <w:jc w:val="both"/>
        <w:rPr>
          <w:color w:val="FF0000"/>
          <w:sz w:val="22"/>
          <w:szCs w:val="22"/>
        </w:rPr>
      </w:pPr>
      <w:r w:rsidRPr="00EE1A03">
        <w:rPr>
          <w:sz w:val="22"/>
          <w:szCs w:val="22"/>
        </w:rPr>
        <w:t xml:space="preserve">Tato vyhláška stanovuje </w:t>
      </w:r>
      <w:r w:rsidR="00A342C0" w:rsidRPr="00EE1A03">
        <w:rPr>
          <w:sz w:val="22"/>
          <w:szCs w:val="22"/>
        </w:rPr>
        <w:t xml:space="preserve">obecní systém </w:t>
      </w:r>
      <w:r w:rsidR="00BD2B1D" w:rsidRPr="00EE1A03">
        <w:rPr>
          <w:sz w:val="22"/>
          <w:szCs w:val="22"/>
        </w:rPr>
        <w:t>odpad</w:t>
      </w:r>
      <w:r w:rsidR="00622EF7" w:rsidRPr="00EE1A03">
        <w:rPr>
          <w:sz w:val="22"/>
          <w:szCs w:val="22"/>
        </w:rPr>
        <w:t>ového hospodářství na území města Sušice</w:t>
      </w:r>
      <w:r w:rsidR="00FD337C" w:rsidRPr="00EE1A03">
        <w:rPr>
          <w:sz w:val="22"/>
          <w:szCs w:val="22"/>
        </w:rPr>
        <w:t>.</w:t>
      </w:r>
    </w:p>
    <w:p w:rsidR="006B58B2" w:rsidRPr="00EE1A03" w:rsidRDefault="00EB486C" w:rsidP="0067421F">
      <w:pPr>
        <w:numPr>
          <w:ilvl w:val="0"/>
          <w:numId w:val="24"/>
        </w:numPr>
        <w:tabs>
          <w:tab w:val="left" w:pos="-142"/>
        </w:tabs>
        <w:autoSpaceDE w:val="0"/>
        <w:autoSpaceDN w:val="0"/>
        <w:adjustRightInd w:val="0"/>
        <w:ind w:left="426" w:hanging="426"/>
        <w:jc w:val="both"/>
        <w:rPr>
          <w:sz w:val="22"/>
          <w:szCs w:val="22"/>
        </w:rPr>
      </w:pPr>
      <w:r w:rsidRPr="00EE1A03">
        <w:rPr>
          <w:sz w:val="22"/>
          <w:szCs w:val="22"/>
        </w:rPr>
        <w:t>Každý je povinen odpad</w:t>
      </w:r>
      <w:r w:rsidR="004E123F" w:rsidRPr="00EE1A03">
        <w:rPr>
          <w:sz w:val="22"/>
          <w:szCs w:val="22"/>
        </w:rPr>
        <w:t xml:space="preserve">, </w:t>
      </w:r>
      <w:r w:rsidRPr="00EE1A03">
        <w:rPr>
          <w:sz w:val="22"/>
          <w:szCs w:val="22"/>
        </w:rPr>
        <w:t>nebo movitou věc, které předává do obecního systému,</w:t>
      </w:r>
      <w:r w:rsidR="006B58B2" w:rsidRPr="00EE1A03">
        <w:rPr>
          <w:sz w:val="22"/>
          <w:szCs w:val="22"/>
        </w:rPr>
        <w:t xml:space="preserve"> </w:t>
      </w:r>
      <w:r w:rsidRPr="00EE1A03">
        <w:rPr>
          <w:sz w:val="22"/>
          <w:szCs w:val="22"/>
        </w:rPr>
        <w:t>odkládat na místa určen</w:t>
      </w:r>
      <w:r w:rsidR="004E123F" w:rsidRPr="00EE1A03">
        <w:rPr>
          <w:sz w:val="22"/>
          <w:szCs w:val="22"/>
        </w:rPr>
        <w:t>á městem</w:t>
      </w:r>
      <w:r w:rsidRPr="00EE1A03">
        <w:rPr>
          <w:sz w:val="22"/>
          <w:szCs w:val="22"/>
        </w:rPr>
        <w:t xml:space="preserve"> v souladu s povinnostmi stanovenými pro daný druh, kategorii nebo materiál odpadu nebo movitých věcí </w:t>
      </w:r>
      <w:r w:rsidR="006B58B2" w:rsidRPr="00EE1A03">
        <w:rPr>
          <w:sz w:val="22"/>
          <w:szCs w:val="22"/>
        </w:rPr>
        <w:t>zákonem o odpadech</w:t>
      </w:r>
      <w:r w:rsidRPr="00EE1A03">
        <w:rPr>
          <w:sz w:val="22"/>
          <w:szCs w:val="22"/>
        </w:rPr>
        <w:t xml:space="preserve"> a </w:t>
      </w:r>
      <w:r w:rsidR="00320CF7" w:rsidRPr="00EE1A03">
        <w:rPr>
          <w:sz w:val="22"/>
          <w:szCs w:val="22"/>
        </w:rPr>
        <w:t xml:space="preserve">touto </w:t>
      </w:r>
      <w:r w:rsidRPr="00EE1A03">
        <w:rPr>
          <w:sz w:val="22"/>
          <w:szCs w:val="22"/>
        </w:rPr>
        <w:t>vyhláškou</w:t>
      </w:r>
      <w:r w:rsidR="006B58B2" w:rsidRPr="00EE1A03">
        <w:rPr>
          <w:sz w:val="22"/>
          <w:szCs w:val="22"/>
        </w:rPr>
        <w:t>.</w:t>
      </w:r>
    </w:p>
    <w:p w:rsidR="00D62F8B" w:rsidRPr="00EE1A03" w:rsidRDefault="006B58B2" w:rsidP="008620F7">
      <w:pPr>
        <w:numPr>
          <w:ilvl w:val="0"/>
          <w:numId w:val="24"/>
        </w:numPr>
        <w:tabs>
          <w:tab w:val="left" w:pos="-142"/>
        </w:tabs>
        <w:autoSpaceDE w:val="0"/>
        <w:autoSpaceDN w:val="0"/>
        <w:adjustRightInd w:val="0"/>
        <w:ind w:left="426" w:hanging="426"/>
        <w:jc w:val="both"/>
        <w:rPr>
          <w:sz w:val="22"/>
          <w:szCs w:val="22"/>
        </w:rPr>
      </w:pPr>
      <w:r w:rsidRPr="00EE1A03">
        <w:rPr>
          <w:sz w:val="22"/>
          <w:szCs w:val="22"/>
        </w:rPr>
        <w:t>V okamžiku, kdy osoba zapojená do obecního systému odloží movitou věc nebo odpad, s výjimkou výrobků s ukon</w:t>
      </w:r>
      <w:r w:rsidR="004E123F" w:rsidRPr="00EE1A03">
        <w:rPr>
          <w:sz w:val="22"/>
          <w:szCs w:val="22"/>
        </w:rPr>
        <w:t>čenou životností, na místě městem</w:t>
      </w:r>
      <w:r w:rsidRPr="00EE1A03">
        <w:rPr>
          <w:sz w:val="22"/>
          <w:szCs w:val="22"/>
        </w:rPr>
        <w:t xml:space="preserve"> k tom</w:t>
      </w:r>
      <w:r w:rsidR="004E123F" w:rsidRPr="00EE1A03">
        <w:rPr>
          <w:sz w:val="22"/>
          <w:szCs w:val="22"/>
        </w:rPr>
        <w:t>uto účelu určeném, stává se město</w:t>
      </w:r>
      <w:r w:rsidRPr="00EE1A03">
        <w:rPr>
          <w:sz w:val="22"/>
          <w:szCs w:val="22"/>
        </w:rPr>
        <w:t xml:space="preserve"> vlastníkem této movité věci nebo odpadu. </w:t>
      </w:r>
    </w:p>
    <w:p w:rsidR="00D62F8B" w:rsidRPr="00EE1A03" w:rsidRDefault="00D62F8B" w:rsidP="008620F7">
      <w:pPr>
        <w:numPr>
          <w:ilvl w:val="0"/>
          <w:numId w:val="24"/>
        </w:numPr>
        <w:tabs>
          <w:tab w:val="left" w:pos="-142"/>
        </w:tabs>
        <w:autoSpaceDE w:val="0"/>
        <w:autoSpaceDN w:val="0"/>
        <w:adjustRightInd w:val="0"/>
        <w:ind w:left="426" w:hanging="426"/>
        <w:jc w:val="both"/>
        <w:rPr>
          <w:sz w:val="22"/>
          <w:szCs w:val="22"/>
        </w:rPr>
      </w:pPr>
      <w:r w:rsidRPr="00EE1A03">
        <w:rPr>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596821" w:rsidRPr="00EE1A03" w:rsidRDefault="00596821">
      <w:pPr>
        <w:jc w:val="center"/>
        <w:rPr>
          <w:b/>
          <w:sz w:val="22"/>
          <w:szCs w:val="22"/>
        </w:rPr>
      </w:pPr>
    </w:p>
    <w:p w:rsidR="0024722A" w:rsidRPr="00EE1A03" w:rsidRDefault="00596821">
      <w:pPr>
        <w:jc w:val="center"/>
        <w:rPr>
          <w:b/>
          <w:sz w:val="22"/>
          <w:szCs w:val="22"/>
        </w:rPr>
      </w:pPr>
      <w:r w:rsidRPr="00EE1A03">
        <w:rPr>
          <w:b/>
          <w:sz w:val="22"/>
          <w:szCs w:val="22"/>
        </w:rPr>
        <w:t>Č</w:t>
      </w:r>
      <w:r w:rsidR="0024722A" w:rsidRPr="00EE1A03">
        <w:rPr>
          <w:b/>
          <w:sz w:val="22"/>
          <w:szCs w:val="22"/>
        </w:rPr>
        <w:t>l. 2</w:t>
      </w:r>
    </w:p>
    <w:p w:rsidR="00CB5754" w:rsidRPr="00EE1A03" w:rsidRDefault="004B018B" w:rsidP="00CB5754">
      <w:pPr>
        <w:jc w:val="center"/>
        <w:rPr>
          <w:sz w:val="22"/>
          <w:szCs w:val="22"/>
        </w:rPr>
      </w:pPr>
      <w:r w:rsidRPr="00EE1A03">
        <w:rPr>
          <w:b/>
          <w:sz w:val="22"/>
          <w:szCs w:val="22"/>
        </w:rPr>
        <w:t xml:space="preserve">Oddělené soustřeďování komunálního odpadu </w:t>
      </w:r>
    </w:p>
    <w:p w:rsidR="00CB5754" w:rsidRPr="00EE1A03" w:rsidRDefault="00CB5754" w:rsidP="00CB5754">
      <w:pPr>
        <w:jc w:val="center"/>
        <w:rPr>
          <w:sz w:val="22"/>
          <w:szCs w:val="22"/>
        </w:rPr>
      </w:pPr>
    </w:p>
    <w:p w:rsidR="0024722A" w:rsidRPr="00EE1A03" w:rsidRDefault="00F53E58" w:rsidP="0067421F">
      <w:pPr>
        <w:numPr>
          <w:ilvl w:val="0"/>
          <w:numId w:val="17"/>
        </w:numPr>
        <w:spacing w:before="120"/>
        <w:ind w:hanging="357"/>
        <w:jc w:val="both"/>
        <w:rPr>
          <w:sz w:val="22"/>
          <w:szCs w:val="22"/>
        </w:rPr>
      </w:pPr>
      <w:r w:rsidRPr="00EE1A03">
        <w:rPr>
          <w:sz w:val="22"/>
          <w:szCs w:val="22"/>
        </w:rPr>
        <w:t>Osoby předávající k</w:t>
      </w:r>
      <w:r w:rsidR="0024722A" w:rsidRPr="00EE1A03">
        <w:rPr>
          <w:sz w:val="22"/>
          <w:szCs w:val="22"/>
        </w:rPr>
        <w:t xml:space="preserve">omunální odpad </w:t>
      </w:r>
      <w:r w:rsidR="004E123F" w:rsidRPr="00EE1A03">
        <w:rPr>
          <w:sz w:val="22"/>
          <w:szCs w:val="22"/>
        </w:rPr>
        <w:t>na místa určená městem</w:t>
      </w:r>
      <w:r w:rsidRPr="00EE1A03">
        <w:rPr>
          <w:sz w:val="22"/>
          <w:szCs w:val="22"/>
        </w:rPr>
        <w:t xml:space="preserve"> jsou povinny </w:t>
      </w:r>
      <w:r w:rsidR="00E5725E" w:rsidRPr="00EE1A03">
        <w:rPr>
          <w:sz w:val="22"/>
          <w:szCs w:val="22"/>
        </w:rPr>
        <w:t>od</w:t>
      </w:r>
      <w:r w:rsidR="00912D28" w:rsidRPr="00EE1A03">
        <w:rPr>
          <w:sz w:val="22"/>
          <w:szCs w:val="22"/>
        </w:rPr>
        <w:t xml:space="preserve">děleně soustřeďovat </w:t>
      </w:r>
      <w:r w:rsidRPr="00EE1A03">
        <w:rPr>
          <w:sz w:val="22"/>
          <w:szCs w:val="22"/>
        </w:rPr>
        <w:t xml:space="preserve">následující </w:t>
      </w:r>
      <w:r w:rsidR="009B77CC" w:rsidRPr="00EE1A03">
        <w:rPr>
          <w:sz w:val="22"/>
          <w:szCs w:val="22"/>
        </w:rPr>
        <w:t>složky</w:t>
      </w:r>
      <w:r w:rsidR="0024722A" w:rsidRPr="00EE1A03">
        <w:rPr>
          <w:sz w:val="22"/>
          <w:szCs w:val="22"/>
        </w:rPr>
        <w:t>:</w:t>
      </w:r>
    </w:p>
    <w:p w:rsidR="009B77CC" w:rsidRPr="00EE1A03" w:rsidRDefault="009B77CC" w:rsidP="0067421F">
      <w:pPr>
        <w:pStyle w:val="Odstavecseseznamem"/>
        <w:numPr>
          <w:ilvl w:val="0"/>
          <w:numId w:val="34"/>
        </w:numPr>
        <w:autoSpaceDE w:val="0"/>
        <w:autoSpaceDN w:val="0"/>
        <w:adjustRightInd w:val="0"/>
        <w:spacing w:before="120" w:after="0" w:line="240" w:lineRule="auto"/>
        <w:ind w:hanging="357"/>
        <w:rPr>
          <w:rFonts w:ascii="Times New Roman" w:hAnsi="Times New Roman"/>
          <w:bCs/>
          <w:i/>
          <w:color w:val="000000"/>
        </w:rPr>
      </w:pPr>
      <w:r w:rsidRPr="00EE1A03">
        <w:rPr>
          <w:rFonts w:ascii="Times New Roman" w:hAnsi="Times New Roman"/>
          <w:bCs/>
          <w:i/>
          <w:color w:val="000000"/>
        </w:rPr>
        <w:t>Biologick</w:t>
      </w:r>
      <w:r w:rsidR="001476FD" w:rsidRPr="00EE1A03">
        <w:rPr>
          <w:rFonts w:ascii="Times New Roman" w:hAnsi="Times New Roman"/>
          <w:bCs/>
          <w:i/>
          <w:color w:val="000000"/>
        </w:rPr>
        <w:t>é</w:t>
      </w:r>
      <w:r w:rsidRPr="00EE1A03">
        <w:rPr>
          <w:rFonts w:ascii="Times New Roman" w:hAnsi="Times New Roman"/>
          <w:bCs/>
          <w:i/>
          <w:color w:val="000000"/>
        </w:rPr>
        <w:t xml:space="preserve"> odpady</w:t>
      </w:r>
    </w:p>
    <w:p w:rsidR="009B77CC" w:rsidRPr="00EE1A03" w:rsidRDefault="009B77CC" w:rsidP="00F46F29">
      <w:pPr>
        <w:pStyle w:val="Odstavecseseznamem"/>
        <w:numPr>
          <w:ilvl w:val="0"/>
          <w:numId w:val="34"/>
        </w:numPr>
        <w:tabs>
          <w:tab w:val="left" w:pos="709"/>
        </w:tabs>
        <w:autoSpaceDE w:val="0"/>
        <w:autoSpaceDN w:val="0"/>
        <w:adjustRightInd w:val="0"/>
        <w:spacing w:after="0" w:line="240" w:lineRule="auto"/>
        <w:rPr>
          <w:rFonts w:ascii="Times New Roman" w:hAnsi="Times New Roman"/>
          <w:bCs/>
          <w:i/>
          <w:color w:val="000000"/>
        </w:rPr>
      </w:pPr>
      <w:r w:rsidRPr="00EE1A03">
        <w:rPr>
          <w:rFonts w:ascii="Times New Roman" w:hAnsi="Times New Roman"/>
          <w:bCs/>
          <w:i/>
          <w:color w:val="000000"/>
        </w:rPr>
        <w:t>Papí</w:t>
      </w:r>
      <w:r w:rsidR="00A60E07" w:rsidRPr="00EE1A03">
        <w:rPr>
          <w:rFonts w:ascii="Times New Roman" w:hAnsi="Times New Roman"/>
          <w:bCs/>
          <w:i/>
          <w:color w:val="000000"/>
        </w:rPr>
        <w:t>r</w:t>
      </w:r>
    </w:p>
    <w:p w:rsidR="009B77CC" w:rsidRPr="00EE1A03" w:rsidRDefault="009B77CC" w:rsidP="00F46F29">
      <w:pPr>
        <w:pStyle w:val="Odstavecseseznamem"/>
        <w:numPr>
          <w:ilvl w:val="0"/>
          <w:numId w:val="34"/>
        </w:numPr>
        <w:tabs>
          <w:tab w:val="left" w:pos="709"/>
        </w:tabs>
        <w:autoSpaceDE w:val="0"/>
        <w:autoSpaceDN w:val="0"/>
        <w:adjustRightInd w:val="0"/>
        <w:spacing w:after="0" w:line="240" w:lineRule="auto"/>
        <w:rPr>
          <w:rFonts w:ascii="Times New Roman" w:hAnsi="Times New Roman"/>
          <w:bCs/>
          <w:i/>
          <w:color w:val="000000"/>
        </w:rPr>
      </w:pPr>
      <w:r w:rsidRPr="00EE1A03">
        <w:rPr>
          <w:rFonts w:ascii="Times New Roman" w:hAnsi="Times New Roman"/>
          <w:bCs/>
          <w:i/>
          <w:color w:val="000000"/>
        </w:rPr>
        <w:t>Plasty</w:t>
      </w:r>
      <w:r w:rsidR="00745703" w:rsidRPr="00EE1A03">
        <w:rPr>
          <w:rFonts w:ascii="Times New Roman" w:hAnsi="Times New Roman"/>
          <w:bCs/>
          <w:i/>
          <w:color w:val="000000"/>
        </w:rPr>
        <w:t xml:space="preserve"> včetně PET lahví</w:t>
      </w:r>
      <w:r w:rsidR="009021A3" w:rsidRPr="00EE1A03">
        <w:rPr>
          <w:rFonts w:ascii="Times New Roman" w:hAnsi="Times New Roman"/>
          <w:bCs/>
          <w:i/>
          <w:color w:val="000000"/>
        </w:rPr>
        <w:t xml:space="preserve"> </w:t>
      </w:r>
      <w:r w:rsidR="009021A3" w:rsidRPr="00EE1A03">
        <w:rPr>
          <w:rFonts w:ascii="Times New Roman" w:hAnsi="Times New Roman"/>
          <w:bCs/>
          <w:i/>
        </w:rPr>
        <w:t>a nápojové kartony</w:t>
      </w:r>
    </w:p>
    <w:p w:rsidR="009B77CC" w:rsidRPr="00EE1A03" w:rsidRDefault="00A60E07" w:rsidP="00F46F29">
      <w:pPr>
        <w:pStyle w:val="Odstavecseseznamem"/>
        <w:numPr>
          <w:ilvl w:val="0"/>
          <w:numId w:val="34"/>
        </w:numPr>
        <w:autoSpaceDE w:val="0"/>
        <w:autoSpaceDN w:val="0"/>
        <w:adjustRightInd w:val="0"/>
        <w:spacing w:after="0" w:line="240" w:lineRule="auto"/>
        <w:rPr>
          <w:rFonts w:ascii="Times New Roman" w:hAnsi="Times New Roman"/>
          <w:bCs/>
          <w:i/>
          <w:color w:val="000000"/>
        </w:rPr>
      </w:pPr>
      <w:r w:rsidRPr="00EE1A03">
        <w:rPr>
          <w:rFonts w:ascii="Times New Roman" w:hAnsi="Times New Roman"/>
          <w:bCs/>
          <w:i/>
          <w:color w:val="000000"/>
        </w:rPr>
        <w:t>Sklo</w:t>
      </w:r>
    </w:p>
    <w:p w:rsidR="009B77CC" w:rsidRPr="00EE1A03" w:rsidRDefault="00A60E07" w:rsidP="00F46F29">
      <w:pPr>
        <w:pStyle w:val="Odstavecseseznamem"/>
        <w:numPr>
          <w:ilvl w:val="0"/>
          <w:numId w:val="34"/>
        </w:numPr>
        <w:autoSpaceDE w:val="0"/>
        <w:autoSpaceDN w:val="0"/>
        <w:adjustRightInd w:val="0"/>
        <w:spacing w:after="0" w:line="240" w:lineRule="auto"/>
        <w:rPr>
          <w:rFonts w:ascii="Times New Roman" w:hAnsi="Times New Roman"/>
          <w:bCs/>
          <w:i/>
          <w:color w:val="000000"/>
        </w:rPr>
      </w:pPr>
      <w:r w:rsidRPr="00EE1A03">
        <w:rPr>
          <w:rFonts w:ascii="Times New Roman" w:hAnsi="Times New Roman"/>
          <w:bCs/>
          <w:i/>
          <w:color w:val="000000"/>
        </w:rPr>
        <w:t>Kovy</w:t>
      </w:r>
    </w:p>
    <w:p w:rsidR="0024722A" w:rsidRPr="00EE1A03" w:rsidRDefault="009B77CC" w:rsidP="00F46F29">
      <w:pPr>
        <w:numPr>
          <w:ilvl w:val="0"/>
          <w:numId w:val="34"/>
        </w:numPr>
        <w:rPr>
          <w:i/>
          <w:iCs/>
          <w:sz w:val="22"/>
          <w:szCs w:val="22"/>
        </w:rPr>
      </w:pPr>
      <w:r w:rsidRPr="00EE1A03">
        <w:rPr>
          <w:bCs/>
          <w:i/>
          <w:color w:val="000000"/>
          <w:sz w:val="22"/>
          <w:szCs w:val="22"/>
        </w:rPr>
        <w:t>Nebezpečné odpady</w:t>
      </w:r>
    </w:p>
    <w:p w:rsidR="00053446" w:rsidRPr="00EE1A03" w:rsidRDefault="00A60E07" w:rsidP="00F46F29">
      <w:pPr>
        <w:numPr>
          <w:ilvl w:val="0"/>
          <w:numId w:val="34"/>
        </w:numPr>
        <w:rPr>
          <w:bCs/>
          <w:i/>
          <w:color w:val="000000"/>
          <w:sz w:val="22"/>
          <w:szCs w:val="22"/>
        </w:rPr>
      </w:pPr>
      <w:r w:rsidRPr="00EE1A03">
        <w:rPr>
          <w:bCs/>
          <w:i/>
          <w:color w:val="000000"/>
          <w:sz w:val="22"/>
          <w:szCs w:val="22"/>
        </w:rPr>
        <w:t>Objemný odpad</w:t>
      </w:r>
    </w:p>
    <w:p w:rsidR="00053446" w:rsidRPr="00EE1A03" w:rsidRDefault="00A60E07" w:rsidP="00F46F29">
      <w:pPr>
        <w:numPr>
          <w:ilvl w:val="0"/>
          <w:numId w:val="34"/>
        </w:numPr>
        <w:rPr>
          <w:i/>
          <w:iCs/>
          <w:sz w:val="22"/>
          <w:szCs w:val="22"/>
        </w:rPr>
      </w:pPr>
      <w:r w:rsidRPr="00EE1A03">
        <w:rPr>
          <w:i/>
          <w:iCs/>
          <w:sz w:val="22"/>
          <w:szCs w:val="22"/>
        </w:rPr>
        <w:t>Jedlé oleje a tuky</w:t>
      </w:r>
    </w:p>
    <w:p w:rsidR="00E66B2E" w:rsidRPr="00EE1A03" w:rsidRDefault="00F06350" w:rsidP="00F46F29">
      <w:pPr>
        <w:numPr>
          <w:ilvl w:val="0"/>
          <w:numId w:val="34"/>
        </w:numPr>
        <w:jc w:val="both"/>
        <w:rPr>
          <w:i/>
          <w:iCs/>
          <w:sz w:val="22"/>
          <w:szCs w:val="22"/>
        </w:rPr>
      </w:pPr>
      <w:r w:rsidRPr="00EE1A03">
        <w:rPr>
          <w:i/>
          <w:iCs/>
          <w:sz w:val="22"/>
          <w:szCs w:val="22"/>
        </w:rPr>
        <w:t>Textil</w:t>
      </w:r>
      <w:r w:rsidR="006F432E" w:rsidRPr="00EE1A03">
        <w:rPr>
          <w:i/>
          <w:iCs/>
          <w:sz w:val="22"/>
          <w:szCs w:val="22"/>
        </w:rPr>
        <w:t xml:space="preserve"> </w:t>
      </w:r>
    </w:p>
    <w:p w:rsidR="00A342C0" w:rsidRDefault="006F432E" w:rsidP="00F46F29">
      <w:pPr>
        <w:numPr>
          <w:ilvl w:val="0"/>
          <w:numId w:val="34"/>
        </w:numPr>
        <w:rPr>
          <w:i/>
          <w:iCs/>
          <w:sz w:val="22"/>
          <w:szCs w:val="22"/>
        </w:rPr>
      </w:pPr>
      <w:r w:rsidRPr="00EE1A03">
        <w:rPr>
          <w:i/>
          <w:iCs/>
          <w:sz w:val="22"/>
          <w:szCs w:val="22"/>
        </w:rPr>
        <w:t>Směsný komunální odpad</w:t>
      </w:r>
    </w:p>
    <w:p w:rsidR="00262D62" w:rsidRPr="00EE1A03" w:rsidRDefault="0024722A" w:rsidP="00262D62">
      <w:pPr>
        <w:pStyle w:val="Zkladntextodsazen"/>
        <w:numPr>
          <w:ilvl w:val="0"/>
          <w:numId w:val="17"/>
        </w:numPr>
        <w:rPr>
          <w:sz w:val="22"/>
          <w:szCs w:val="22"/>
        </w:rPr>
      </w:pPr>
      <w:r w:rsidRPr="00EE1A03">
        <w:rPr>
          <w:sz w:val="22"/>
          <w:szCs w:val="22"/>
        </w:rPr>
        <w:t>Směsný</w:t>
      </w:r>
      <w:r w:rsidR="00FB36A3" w:rsidRPr="00EE1A03">
        <w:rPr>
          <w:sz w:val="22"/>
          <w:szCs w:val="22"/>
        </w:rPr>
        <w:t xml:space="preserve">m </w:t>
      </w:r>
      <w:r w:rsidR="00795009" w:rsidRPr="00EE1A03">
        <w:rPr>
          <w:sz w:val="22"/>
          <w:szCs w:val="22"/>
        </w:rPr>
        <w:t>komunální</w:t>
      </w:r>
      <w:r w:rsidR="00FB36A3" w:rsidRPr="00EE1A03">
        <w:rPr>
          <w:sz w:val="22"/>
          <w:szCs w:val="22"/>
        </w:rPr>
        <w:t>m</w:t>
      </w:r>
      <w:r w:rsidR="00795009" w:rsidRPr="00EE1A03">
        <w:rPr>
          <w:sz w:val="22"/>
          <w:szCs w:val="22"/>
        </w:rPr>
        <w:t xml:space="preserve"> </w:t>
      </w:r>
      <w:r w:rsidRPr="00EE1A03">
        <w:rPr>
          <w:sz w:val="22"/>
          <w:szCs w:val="22"/>
        </w:rPr>
        <w:t>odpad</w:t>
      </w:r>
      <w:r w:rsidR="00FB36A3" w:rsidRPr="00EE1A03">
        <w:rPr>
          <w:sz w:val="22"/>
          <w:szCs w:val="22"/>
        </w:rPr>
        <w:t>em</w:t>
      </w:r>
      <w:r w:rsidRPr="00EE1A03">
        <w:rPr>
          <w:sz w:val="22"/>
          <w:szCs w:val="22"/>
        </w:rPr>
        <w:t xml:space="preserve"> </w:t>
      </w:r>
      <w:r w:rsidR="00FB36A3" w:rsidRPr="00EE1A03">
        <w:rPr>
          <w:sz w:val="22"/>
          <w:szCs w:val="22"/>
        </w:rPr>
        <w:t>se rozumí</w:t>
      </w:r>
      <w:r w:rsidRPr="00EE1A03">
        <w:rPr>
          <w:sz w:val="22"/>
          <w:szCs w:val="22"/>
        </w:rPr>
        <w:t xml:space="preserve"> zbylý komunální odpad po st</w:t>
      </w:r>
      <w:r w:rsidR="00FB6AE5" w:rsidRPr="00EE1A03">
        <w:rPr>
          <w:sz w:val="22"/>
          <w:szCs w:val="22"/>
        </w:rPr>
        <w:t xml:space="preserve">anoveném vytřídění </w:t>
      </w:r>
      <w:r w:rsidR="00FB36A3" w:rsidRPr="00EE1A03">
        <w:rPr>
          <w:sz w:val="22"/>
          <w:szCs w:val="22"/>
        </w:rPr>
        <w:t>po</w:t>
      </w:r>
      <w:r w:rsidR="00FB6AE5" w:rsidRPr="00EE1A03">
        <w:rPr>
          <w:sz w:val="22"/>
          <w:szCs w:val="22"/>
        </w:rPr>
        <w:t xml:space="preserve">dle </w:t>
      </w:r>
      <w:r w:rsidRPr="00EE1A03">
        <w:rPr>
          <w:sz w:val="22"/>
          <w:szCs w:val="22"/>
        </w:rPr>
        <w:t>odst</w:t>
      </w:r>
      <w:r w:rsidR="00FB36A3" w:rsidRPr="00EE1A03">
        <w:rPr>
          <w:sz w:val="22"/>
          <w:szCs w:val="22"/>
        </w:rPr>
        <w:t>avce</w:t>
      </w:r>
      <w:r w:rsidRPr="00EE1A03">
        <w:rPr>
          <w:sz w:val="22"/>
          <w:szCs w:val="22"/>
        </w:rPr>
        <w:t xml:space="preserve"> 1 písm. a), b), c)</w:t>
      </w:r>
      <w:r w:rsidR="00745703" w:rsidRPr="00EE1A03">
        <w:rPr>
          <w:sz w:val="22"/>
          <w:szCs w:val="22"/>
        </w:rPr>
        <w:t>, d), e)</w:t>
      </w:r>
      <w:r w:rsidR="002C442F" w:rsidRPr="00EE1A03">
        <w:rPr>
          <w:sz w:val="22"/>
          <w:szCs w:val="22"/>
        </w:rPr>
        <w:t>,</w:t>
      </w:r>
      <w:r w:rsidR="00745703" w:rsidRPr="00EE1A03">
        <w:rPr>
          <w:sz w:val="22"/>
          <w:szCs w:val="22"/>
        </w:rPr>
        <w:t xml:space="preserve"> f)</w:t>
      </w:r>
      <w:r w:rsidR="00D226C7" w:rsidRPr="00EE1A03">
        <w:rPr>
          <w:sz w:val="22"/>
          <w:szCs w:val="22"/>
        </w:rPr>
        <w:t>,</w:t>
      </w:r>
      <w:r w:rsidR="00AC2295" w:rsidRPr="00EE1A03">
        <w:rPr>
          <w:sz w:val="22"/>
          <w:szCs w:val="22"/>
        </w:rPr>
        <w:t xml:space="preserve"> </w:t>
      </w:r>
      <w:r w:rsidR="002C442F" w:rsidRPr="00EE1A03">
        <w:rPr>
          <w:sz w:val="22"/>
          <w:szCs w:val="22"/>
        </w:rPr>
        <w:t>g</w:t>
      </w:r>
      <w:r w:rsidR="00547890" w:rsidRPr="00EE1A03">
        <w:rPr>
          <w:sz w:val="22"/>
          <w:szCs w:val="22"/>
        </w:rPr>
        <w:t>)</w:t>
      </w:r>
      <w:r w:rsidR="00A342C0" w:rsidRPr="00EE1A03">
        <w:rPr>
          <w:sz w:val="22"/>
          <w:szCs w:val="22"/>
        </w:rPr>
        <w:t>,</w:t>
      </w:r>
      <w:r w:rsidR="006F432E" w:rsidRPr="00EE1A03">
        <w:rPr>
          <w:sz w:val="22"/>
          <w:szCs w:val="22"/>
        </w:rPr>
        <w:t xml:space="preserve"> h</w:t>
      </w:r>
      <w:r w:rsidR="00D226C7" w:rsidRPr="00EE1A03">
        <w:rPr>
          <w:sz w:val="22"/>
          <w:szCs w:val="22"/>
        </w:rPr>
        <w:t>)</w:t>
      </w:r>
      <w:r w:rsidR="00F46F29" w:rsidRPr="00EE1A03">
        <w:rPr>
          <w:sz w:val="22"/>
          <w:szCs w:val="22"/>
        </w:rPr>
        <w:t>, a i</w:t>
      </w:r>
      <w:r w:rsidR="00F06350" w:rsidRPr="00EE1A03">
        <w:rPr>
          <w:sz w:val="22"/>
          <w:szCs w:val="22"/>
        </w:rPr>
        <w:t>)</w:t>
      </w:r>
      <w:r w:rsidR="00F46F29" w:rsidRPr="00EE1A03">
        <w:rPr>
          <w:sz w:val="22"/>
          <w:szCs w:val="22"/>
        </w:rPr>
        <w:t>.</w:t>
      </w:r>
    </w:p>
    <w:p w:rsidR="00262D62" w:rsidRPr="00EE1A03" w:rsidRDefault="00262D62" w:rsidP="00262D62">
      <w:pPr>
        <w:pStyle w:val="Zkladntextodsazen"/>
        <w:numPr>
          <w:ilvl w:val="0"/>
          <w:numId w:val="17"/>
        </w:numPr>
        <w:rPr>
          <w:sz w:val="22"/>
          <w:szCs w:val="22"/>
        </w:rPr>
      </w:pPr>
      <w:r w:rsidRPr="00EE1A03">
        <w:rPr>
          <w:sz w:val="22"/>
          <w:szCs w:val="22"/>
        </w:rPr>
        <w:t>Objemný odpad je takový</w:t>
      </w:r>
      <w:r w:rsidR="006A737B" w:rsidRPr="00EE1A03">
        <w:rPr>
          <w:sz w:val="22"/>
          <w:szCs w:val="22"/>
        </w:rPr>
        <w:t xml:space="preserve"> </w:t>
      </w:r>
      <w:r w:rsidRPr="00EE1A03">
        <w:rPr>
          <w:sz w:val="22"/>
          <w:szCs w:val="22"/>
        </w:rPr>
        <w:t>odpad, který vzhledem ke svým rozměrům nemůže být umístěn do sběrných nádob.</w:t>
      </w:r>
    </w:p>
    <w:p w:rsidR="00C552B9" w:rsidRPr="00EE1A03" w:rsidRDefault="00C552B9" w:rsidP="00262D62">
      <w:pPr>
        <w:pStyle w:val="Zkladntextodsazen"/>
        <w:ind w:left="360" w:firstLine="0"/>
        <w:rPr>
          <w:sz w:val="22"/>
          <w:szCs w:val="22"/>
        </w:rPr>
      </w:pPr>
    </w:p>
    <w:p w:rsidR="0024722A" w:rsidRPr="00EE1A03" w:rsidRDefault="0024722A">
      <w:pPr>
        <w:jc w:val="center"/>
        <w:rPr>
          <w:b/>
          <w:sz w:val="22"/>
          <w:szCs w:val="22"/>
        </w:rPr>
      </w:pPr>
      <w:r w:rsidRPr="00EE1A03">
        <w:rPr>
          <w:b/>
          <w:sz w:val="22"/>
          <w:szCs w:val="22"/>
        </w:rPr>
        <w:t>Čl. 3</w:t>
      </w:r>
    </w:p>
    <w:p w:rsidR="0024722A" w:rsidRPr="00EE1A03" w:rsidRDefault="00912D28" w:rsidP="00E5725E">
      <w:pPr>
        <w:pStyle w:val="Nadpis2"/>
        <w:jc w:val="center"/>
        <w:rPr>
          <w:b/>
          <w:bCs/>
          <w:sz w:val="22"/>
          <w:szCs w:val="22"/>
          <w:u w:val="none"/>
        </w:rPr>
      </w:pPr>
      <w:r w:rsidRPr="00EE1A03">
        <w:rPr>
          <w:b/>
          <w:bCs/>
          <w:sz w:val="22"/>
          <w:szCs w:val="22"/>
          <w:u w:val="none"/>
        </w:rPr>
        <w:t>S</w:t>
      </w:r>
      <w:r w:rsidR="00F53E58" w:rsidRPr="00EE1A03">
        <w:rPr>
          <w:b/>
          <w:bCs/>
          <w:sz w:val="22"/>
          <w:szCs w:val="22"/>
          <w:u w:val="none"/>
        </w:rPr>
        <w:t>oustřeďování</w:t>
      </w:r>
      <w:r w:rsidR="00E5725E" w:rsidRPr="00EE1A03">
        <w:rPr>
          <w:b/>
          <w:bCs/>
          <w:sz w:val="22"/>
          <w:szCs w:val="22"/>
          <w:u w:val="none"/>
        </w:rPr>
        <w:t xml:space="preserve"> </w:t>
      </w:r>
      <w:r w:rsidR="0017608F" w:rsidRPr="00EE1A03">
        <w:rPr>
          <w:b/>
          <w:bCs/>
          <w:sz w:val="22"/>
          <w:szCs w:val="22"/>
          <w:u w:val="none"/>
        </w:rPr>
        <w:t>papíru, plast</w:t>
      </w:r>
      <w:r w:rsidR="00E5725E" w:rsidRPr="00EE1A03">
        <w:rPr>
          <w:b/>
          <w:bCs/>
          <w:sz w:val="22"/>
          <w:szCs w:val="22"/>
          <w:u w:val="none"/>
        </w:rPr>
        <w:t>ů, skla, kovů, biologického odpadu</w:t>
      </w:r>
      <w:r w:rsidR="00181515" w:rsidRPr="00EE1A03">
        <w:rPr>
          <w:b/>
          <w:bCs/>
          <w:sz w:val="22"/>
          <w:szCs w:val="22"/>
          <w:u w:val="none"/>
        </w:rPr>
        <w:t>, jedlých olejů a tuků, textilu</w:t>
      </w:r>
    </w:p>
    <w:p w:rsidR="00223F72" w:rsidRPr="00EE1A03" w:rsidRDefault="00223F72" w:rsidP="00223F72">
      <w:pPr>
        <w:tabs>
          <w:tab w:val="num" w:pos="927"/>
        </w:tabs>
        <w:jc w:val="both"/>
        <w:rPr>
          <w:b/>
          <w:sz w:val="22"/>
          <w:szCs w:val="22"/>
          <w:u w:val="single"/>
        </w:rPr>
      </w:pPr>
    </w:p>
    <w:p w:rsidR="0024722A" w:rsidRPr="00EE1A03" w:rsidRDefault="0017608F" w:rsidP="00F5508C">
      <w:pPr>
        <w:numPr>
          <w:ilvl w:val="0"/>
          <w:numId w:val="4"/>
        </w:numPr>
        <w:tabs>
          <w:tab w:val="num" w:pos="540"/>
          <w:tab w:val="num" w:pos="927"/>
        </w:tabs>
        <w:jc w:val="both"/>
        <w:rPr>
          <w:sz w:val="22"/>
          <w:szCs w:val="22"/>
        </w:rPr>
      </w:pPr>
      <w:r w:rsidRPr="00EE1A03">
        <w:rPr>
          <w:sz w:val="22"/>
          <w:szCs w:val="22"/>
        </w:rPr>
        <w:t>Papír, plasty, sklo, kovy</w:t>
      </w:r>
      <w:r w:rsidR="00E5725E" w:rsidRPr="00EE1A03">
        <w:rPr>
          <w:sz w:val="22"/>
          <w:szCs w:val="22"/>
        </w:rPr>
        <w:t>, biologické odpady</w:t>
      </w:r>
      <w:r w:rsidR="00181515" w:rsidRPr="00EE1A03">
        <w:rPr>
          <w:sz w:val="22"/>
          <w:szCs w:val="22"/>
        </w:rPr>
        <w:t>, jedlé oleje a tuky</w:t>
      </w:r>
      <w:r w:rsidR="009D5C19" w:rsidRPr="00EE1A03">
        <w:rPr>
          <w:sz w:val="22"/>
          <w:szCs w:val="22"/>
        </w:rPr>
        <w:t>, textil</w:t>
      </w:r>
      <w:r w:rsidR="00181515" w:rsidRPr="00EE1A03">
        <w:rPr>
          <w:sz w:val="22"/>
          <w:szCs w:val="22"/>
        </w:rPr>
        <w:t xml:space="preserve"> </w:t>
      </w:r>
      <w:r w:rsidRPr="00EE1A03">
        <w:rPr>
          <w:sz w:val="22"/>
          <w:szCs w:val="22"/>
        </w:rPr>
        <w:t>se soustřeďují</w:t>
      </w:r>
      <w:r w:rsidR="0024722A" w:rsidRPr="00EE1A03">
        <w:rPr>
          <w:sz w:val="22"/>
          <w:szCs w:val="22"/>
        </w:rPr>
        <w:t xml:space="preserve"> do</w:t>
      </w:r>
      <w:r w:rsidR="00D72312" w:rsidRPr="00EE1A03">
        <w:rPr>
          <w:sz w:val="22"/>
          <w:szCs w:val="22"/>
        </w:rPr>
        <w:t> </w:t>
      </w:r>
      <w:r w:rsidR="005F0210" w:rsidRPr="00EE1A03">
        <w:rPr>
          <w:bCs/>
          <w:sz w:val="22"/>
          <w:szCs w:val="22"/>
        </w:rPr>
        <w:t>zvláštních sběrných nádob</w:t>
      </w:r>
      <w:r w:rsidR="005F0210" w:rsidRPr="00EE1A03">
        <w:rPr>
          <w:sz w:val="22"/>
          <w:szCs w:val="22"/>
        </w:rPr>
        <w:t xml:space="preserve">, kterými jsou </w:t>
      </w:r>
      <w:r w:rsidR="000148E9" w:rsidRPr="00EE1A03">
        <w:rPr>
          <w:sz w:val="22"/>
          <w:szCs w:val="22"/>
        </w:rPr>
        <w:t>(</w:t>
      </w:r>
      <w:r w:rsidR="00283053" w:rsidRPr="00EE1A03">
        <w:rPr>
          <w:sz w:val="22"/>
          <w:szCs w:val="22"/>
        </w:rPr>
        <w:t>např.</w:t>
      </w:r>
      <w:r w:rsidR="006A737B" w:rsidRPr="00EE1A03">
        <w:rPr>
          <w:sz w:val="22"/>
          <w:szCs w:val="22"/>
        </w:rPr>
        <w:t xml:space="preserve"> zvony, </w:t>
      </w:r>
      <w:r w:rsidR="00B767A2" w:rsidRPr="00EE1A03">
        <w:rPr>
          <w:sz w:val="22"/>
          <w:szCs w:val="22"/>
        </w:rPr>
        <w:t>plastové nádoby</w:t>
      </w:r>
      <w:r w:rsidR="00A60E07" w:rsidRPr="00EE1A03">
        <w:rPr>
          <w:sz w:val="22"/>
          <w:szCs w:val="22"/>
        </w:rPr>
        <w:t xml:space="preserve"> 120 l</w:t>
      </w:r>
      <w:r w:rsidR="00B767A2" w:rsidRPr="00EE1A03">
        <w:rPr>
          <w:sz w:val="22"/>
          <w:szCs w:val="22"/>
        </w:rPr>
        <w:t>,</w:t>
      </w:r>
      <w:r w:rsidR="00954931" w:rsidRPr="00EE1A03">
        <w:rPr>
          <w:sz w:val="22"/>
          <w:szCs w:val="22"/>
        </w:rPr>
        <w:t xml:space="preserve"> </w:t>
      </w:r>
      <w:r w:rsidR="00283053" w:rsidRPr="00EE1A03">
        <w:rPr>
          <w:sz w:val="22"/>
          <w:szCs w:val="22"/>
        </w:rPr>
        <w:t>kontejnery</w:t>
      </w:r>
      <w:r w:rsidR="00A60E07" w:rsidRPr="00EE1A03">
        <w:rPr>
          <w:sz w:val="22"/>
          <w:szCs w:val="22"/>
        </w:rPr>
        <w:t xml:space="preserve"> 1100 l</w:t>
      </w:r>
      <w:r w:rsidR="00B8152C" w:rsidRPr="00EE1A03">
        <w:rPr>
          <w:sz w:val="22"/>
          <w:szCs w:val="22"/>
        </w:rPr>
        <w:t>)</w:t>
      </w:r>
      <w:r w:rsidR="00283053" w:rsidRPr="00EE1A03">
        <w:rPr>
          <w:sz w:val="22"/>
          <w:szCs w:val="22"/>
        </w:rPr>
        <w:t>.</w:t>
      </w:r>
      <w:r w:rsidR="00A60E07" w:rsidRPr="00EE1A03">
        <w:rPr>
          <w:sz w:val="22"/>
          <w:szCs w:val="22"/>
        </w:rPr>
        <w:t xml:space="preserve"> </w:t>
      </w:r>
    </w:p>
    <w:p w:rsidR="002A3581" w:rsidRPr="00EE1A03" w:rsidRDefault="002A3581" w:rsidP="00F5508C">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EE1A03">
        <w:rPr>
          <w:sz w:val="22"/>
          <w:szCs w:val="22"/>
        </w:rPr>
        <w:t xml:space="preserve">Zvláštní sběrné nádoby jsou umístěny na těchto stanovištích: </w:t>
      </w:r>
    </w:p>
    <w:p w:rsidR="00283053" w:rsidRPr="00EE1A03" w:rsidRDefault="00283053" w:rsidP="00F5508C">
      <w:pPr>
        <w:pStyle w:val="NormlnIMP"/>
        <w:tabs>
          <w:tab w:val="num" w:pos="540"/>
          <w:tab w:val="num" w:pos="927"/>
        </w:tabs>
        <w:suppressAutoHyphens w:val="0"/>
        <w:overflowPunct/>
        <w:autoSpaceDE/>
        <w:autoSpaceDN/>
        <w:adjustRightInd/>
        <w:spacing w:line="240" w:lineRule="auto"/>
        <w:textAlignment w:val="auto"/>
        <w:rPr>
          <w:sz w:val="22"/>
          <w:szCs w:val="22"/>
        </w:rPr>
      </w:pPr>
      <w:r w:rsidRPr="00EE1A03">
        <w:rPr>
          <w:sz w:val="22"/>
          <w:szCs w:val="22"/>
        </w:rPr>
        <w:t xml:space="preserve">      </w:t>
      </w:r>
      <w:r w:rsidR="00223131" w:rsidRPr="00EE1A03">
        <w:rPr>
          <w:sz w:val="22"/>
          <w:szCs w:val="22"/>
        </w:rPr>
        <w:t>Soupis umístění nádob je uveřejněn na webových stránkách</w:t>
      </w:r>
      <w:r w:rsidR="00B8152C" w:rsidRPr="00EE1A03">
        <w:rPr>
          <w:sz w:val="22"/>
          <w:szCs w:val="22"/>
        </w:rPr>
        <w:t xml:space="preserve"> </w:t>
      </w:r>
      <w:r w:rsidR="00D26780" w:rsidRPr="00EE1A03">
        <w:rPr>
          <w:color w:val="0070C0"/>
          <w:sz w:val="22"/>
          <w:szCs w:val="22"/>
          <w:u w:val="single"/>
        </w:rPr>
        <w:t>www.mestosusice.cz</w:t>
      </w:r>
      <w:r w:rsidR="00D26780" w:rsidRPr="00EE1A03">
        <w:rPr>
          <w:b/>
          <w:sz w:val="22"/>
          <w:szCs w:val="22"/>
        </w:rPr>
        <w:t>.</w:t>
      </w:r>
    </w:p>
    <w:p w:rsidR="0024722A" w:rsidRPr="00EE1A03" w:rsidRDefault="0024722A" w:rsidP="00F5508C">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EE1A03">
        <w:rPr>
          <w:sz w:val="22"/>
          <w:szCs w:val="22"/>
        </w:rPr>
        <w:lastRenderedPageBreak/>
        <w:t>Zvláštní sběrné nádoby jsou barevně odlišeny a označeny příslušnými nápisy:</w:t>
      </w:r>
    </w:p>
    <w:p w:rsidR="00745703" w:rsidRPr="00EE1A03" w:rsidRDefault="00745703" w:rsidP="008B149E">
      <w:pPr>
        <w:pStyle w:val="Odstavecseseznamem"/>
        <w:numPr>
          <w:ilvl w:val="0"/>
          <w:numId w:val="18"/>
        </w:numPr>
        <w:autoSpaceDE w:val="0"/>
        <w:autoSpaceDN w:val="0"/>
        <w:adjustRightInd w:val="0"/>
        <w:spacing w:before="120" w:after="0" w:line="240" w:lineRule="auto"/>
        <w:rPr>
          <w:rFonts w:ascii="Times New Roman" w:hAnsi="Times New Roman"/>
          <w:bCs/>
          <w:i/>
        </w:rPr>
      </w:pPr>
      <w:r w:rsidRPr="00EE1A03">
        <w:rPr>
          <w:rFonts w:ascii="Times New Roman" w:hAnsi="Times New Roman"/>
          <w:bCs/>
          <w:i/>
        </w:rPr>
        <w:t>Biologick</w:t>
      </w:r>
      <w:r w:rsidR="001476FD" w:rsidRPr="00EE1A03">
        <w:rPr>
          <w:rFonts w:ascii="Times New Roman" w:hAnsi="Times New Roman"/>
          <w:bCs/>
          <w:i/>
        </w:rPr>
        <w:t>é</w:t>
      </w:r>
      <w:r w:rsidR="00DB2051" w:rsidRPr="00EE1A03">
        <w:rPr>
          <w:rFonts w:ascii="Times New Roman" w:hAnsi="Times New Roman"/>
          <w:bCs/>
          <w:i/>
        </w:rPr>
        <w:t xml:space="preserve"> </w:t>
      </w:r>
      <w:r w:rsidR="009113B7" w:rsidRPr="00EE1A03">
        <w:rPr>
          <w:rFonts w:ascii="Times New Roman" w:hAnsi="Times New Roman"/>
          <w:bCs/>
          <w:i/>
        </w:rPr>
        <w:t>odpady (</w:t>
      </w:r>
      <w:r w:rsidR="00283053" w:rsidRPr="00EE1A03">
        <w:rPr>
          <w:rFonts w:ascii="Times New Roman" w:hAnsi="Times New Roman"/>
          <w:bCs/>
          <w:i/>
        </w:rPr>
        <w:t>barva hnědá</w:t>
      </w:r>
      <w:r w:rsidR="009113B7" w:rsidRPr="00EE1A03">
        <w:rPr>
          <w:rFonts w:ascii="Times New Roman" w:hAnsi="Times New Roman"/>
          <w:bCs/>
          <w:i/>
        </w:rPr>
        <w:t>)</w:t>
      </w:r>
    </w:p>
    <w:p w:rsidR="0024722A" w:rsidRPr="00EE1A03" w:rsidRDefault="000332D7" w:rsidP="008B149E">
      <w:pPr>
        <w:pStyle w:val="Odstavecseseznamem"/>
        <w:numPr>
          <w:ilvl w:val="0"/>
          <w:numId w:val="18"/>
        </w:numPr>
        <w:autoSpaceDE w:val="0"/>
        <w:autoSpaceDN w:val="0"/>
        <w:adjustRightInd w:val="0"/>
        <w:spacing w:after="0" w:line="240" w:lineRule="auto"/>
        <w:rPr>
          <w:rFonts w:ascii="Times New Roman" w:hAnsi="Times New Roman"/>
          <w:bCs/>
          <w:i/>
        </w:rPr>
      </w:pPr>
      <w:r w:rsidRPr="00EE1A03">
        <w:rPr>
          <w:rFonts w:ascii="Times New Roman" w:hAnsi="Times New Roman"/>
          <w:bCs/>
          <w:i/>
        </w:rPr>
        <w:t>P</w:t>
      </w:r>
      <w:r w:rsidR="00D72312" w:rsidRPr="00EE1A03">
        <w:rPr>
          <w:rFonts w:ascii="Times New Roman" w:hAnsi="Times New Roman"/>
          <w:bCs/>
          <w:i/>
        </w:rPr>
        <w:t xml:space="preserve">apír </w:t>
      </w:r>
      <w:r w:rsidR="009113B7" w:rsidRPr="00EE1A03">
        <w:rPr>
          <w:rFonts w:ascii="Times New Roman" w:hAnsi="Times New Roman"/>
          <w:bCs/>
          <w:i/>
        </w:rPr>
        <w:t>(</w:t>
      </w:r>
      <w:r w:rsidR="00283053" w:rsidRPr="00EE1A03">
        <w:rPr>
          <w:rFonts w:ascii="Times New Roman" w:hAnsi="Times New Roman"/>
          <w:bCs/>
          <w:i/>
        </w:rPr>
        <w:t>barva modrá</w:t>
      </w:r>
      <w:r w:rsidR="0067421F" w:rsidRPr="00EE1A03">
        <w:rPr>
          <w:rFonts w:ascii="Times New Roman" w:hAnsi="Times New Roman"/>
          <w:bCs/>
          <w:i/>
        </w:rPr>
        <w:t>)</w:t>
      </w:r>
    </w:p>
    <w:p w:rsidR="00A94551" w:rsidRPr="00EE1A03" w:rsidRDefault="00A94551" w:rsidP="002A3581">
      <w:pPr>
        <w:pStyle w:val="Odstavecseseznamem"/>
        <w:numPr>
          <w:ilvl w:val="0"/>
          <w:numId w:val="18"/>
        </w:numPr>
        <w:autoSpaceDE w:val="0"/>
        <w:autoSpaceDN w:val="0"/>
        <w:adjustRightInd w:val="0"/>
        <w:spacing w:after="0" w:line="240" w:lineRule="auto"/>
        <w:rPr>
          <w:rFonts w:ascii="Times New Roman" w:hAnsi="Times New Roman"/>
          <w:bCs/>
          <w:i/>
        </w:rPr>
      </w:pPr>
      <w:r w:rsidRPr="00EE1A03">
        <w:rPr>
          <w:rFonts w:ascii="Times New Roman" w:hAnsi="Times New Roman"/>
          <w:bCs/>
          <w:i/>
        </w:rPr>
        <w:t>Plasty, PET lahve,</w:t>
      </w:r>
      <w:r w:rsidR="00283053" w:rsidRPr="00EE1A03">
        <w:rPr>
          <w:rFonts w:ascii="Times New Roman" w:hAnsi="Times New Roman"/>
          <w:bCs/>
          <w:i/>
        </w:rPr>
        <w:t xml:space="preserve"> nápojové kartony</w:t>
      </w:r>
      <w:r w:rsidRPr="00EE1A03">
        <w:rPr>
          <w:rFonts w:ascii="Times New Roman" w:hAnsi="Times New Roman"/>
          <w:bCs/>
          <w:i/>
        </w:rPr>
        <w:t xml:space="preserve"> </w:t>
      </w:r>
      <w:r w:rsidR="00615609" w:rsidRPr="00EE1A03">
        <w:rPr>
          <w:rFonts w:ascii="Times New Roman" w:hAnsi="Times New Roman"/>
          <w:bCs/>
          <w:i/>
        </w:rPr>
        <w:t>(</w:t>
      </w:r>
      <w:r w:rsidRPr="00EE1A03">
        <w:rPr>
          <w:rFonts w:ascii="Times New Roman" w:hAnsi="Times New Roman"/>
          <w:bCs/>
          <w:i/>
        </w:rPr>
        <w:t xml:space="preserve">barva </w:t>
      </w:r>
      <w:r w:rsidR="00283053" w:rsidRPr="00EE1A03">
        <w:rPr>
          <w:rFonts w:ascii="Times New Roman" w:hAnsi="Times New Roman"/>
          <w:bCs/>
          <w:i/>
        </w:rPr>
        <w:t>žlutá</w:t>
      </w:r>
      <w:r w:rsidR="00615609" w:rsidRPr="00EE1A03">
        <w:rPr>
          <w:rFonts w:ascii="Times New Roman" w:hAnsi="Times New Roman"/>
          <w:bCs/>
          <w:i/>
        </w:rPr>
        <w:t>)</w:t>
      </w:r>
      <w:r w:rsidR="008B149E" w:rsidRPr="00EE1A03">
        <w:rPr>
          <w:rFonts w:ascii="Times New Roman" w:hAnsi="Times New Roman"/>
          <w:bCs/>
          <w:i/>
        </w:rPr>
        <w:t xml:space="preserve"> </w:t>
      </w:r>
    </w:p>
    <w:p w:rsidR="0024722A" w:rsidRPr="00EE1A03" w:rsidRDefault="000332D7" w:rsidP="00223F72">
      <w:pPr>
        <w:pStyle w:val="Odstavecseseznamem"/>
        <w:numPr>
          <w:ilvl w:val="0"/>
          <w:numId w:val="18"/>
        </w:numPr>
        <w:autoSpaceDE w:val="0"/>
        <w:autoSpaceDN w:val="0"/>
        <w:adjustRightInd w:val="0"/>
        <w:spacing w:after="0" w:line="240" w:lineRule="auto"/>
        <w:rPr>
          <w:rFonts w:ascii="Times New Roman" w:hAnsi="Times New Roman"/>
          <w:bCs/>
          <w:i/>
        </w:rPr>
      </w:pPr>
      <w:r w:rsidRPr="00EE1A03">
        <w:rPr>
          <w:rFonts w:ascii="Times New Roman" w:hAnsi="Times New Roman"/>
          <w:bCs/>
          <w:i/>
        </w:rPr>
        <w:t>S</w:t>
      </w:r>
      <w:r w:rsidR="00615609" w:rsidRPr="00EE1A03">
        <w:rPr>
          <w:rFonts w:ascii="Times New Roman" w:hAnsi="Times New Roman"/>
          <w:bCs/>
          <w:i/>
        </w:rPr>
        <w:t>klo (</w:t>
      </w:r>
      <w:r w:rsidR="00283053" w:rsidRPr="00EE1A03">
        <w:rPr>
          <w:rFonts w:ascii="Times New Roman" w:hAnsi="Times New Roman"/>
          <w:bCs/>
          <w:i/>
        </w:rPr>
        <w:t>barva zelená</w:t>
      </w:r>
      <w:r w:rsidR="00615609" w:rsidRPr="00EE1A03">
        <w:rPr>
          <w:rFonts w:ascii="Times New Roman" w:hAnsi="Times New Roman"/>
          <w:bCs/>
          <w:i/>
        </w:rPr>
        <w:t>)</w:t>
      </w:r>
    </w:p>
    <w:p w:rsidR="00745703" w:rsidRPr="00EE1A03" w:rsidRDefault="000332D7" w:rsidP="002A3581">
      <w:pPr>
        <w:pStyle w:val="Odstavecseseznamem"/>
        <w:numPr>
          <w:ilvl w:val="0"/>
          <w:numId w:val="18"/>
        </w:numPr>
        <w:autoSpaceDE w:val="0"/>
        <w:autoSpaceDN w:val="0"/>
        <w:adjustRightInd w:val="0"/>
        <w:spacing w:after="0" w:line="240" w:lineRule="auto"/>
        <w:rPr>
          <w:rFonts w:ascii="Times New Roman" w:hAnsi="Times New Roman"/>
          <w:bCs/>
          <w:i/>
        </w:rPr>
      </w:pPr>
      <w:r w:rsidRPr="00EE1A03">
        <w:rPr>
          <w:rFonts w:ascii="Times New Roman" w:hAnsi="Times New Roman"/>
          <w:bCs/>
          <w:i/>
        </w:rPr>
        <w:t>K</w:t>
      </w:r>
      <w:r w:rsidR="00615609" w:rsidRPr="00EE1A03">
        <w:rPr>
          <w:rFonts w:ascii="Times New Roman" w:hAnsi="Times New Roman"/>
          <w:bCs/>
          <w:i/>
        </w:rPr>
        <w:t>ovy (</w:t>
      </w:r>
      <w:r w:rsidR="00283053" w:rsidRPr="00EE1A03">
        <w:rPr>
          <w:rFonts w:ascii="Times New Roman" w:hAnsi="Times New Roman"/>
          <w:bCs/>
          <w:i/>
        </w:rPr>
        <w:t>barva šedá</w:t>
      </w:r>
      <w:r w:rsidR="001D1733" w:rsidRPr="00EE1A03">
        <w:rPr>
          <w:rFonts w:ascii="Times New Roman" w:hAnsi="Times New Roman"/>
          <w:bCs/>
          <w:i/>
        </w:rPr>
        <w:t>)</w:t>
      </w:r>
      <w:r w:rsidR="002A3581" w:rsidRPr="00EE1A03">
        <w:rPr>
          <w:rFonts w:ascii="Times New Roman" w:hAnsi="Times New Roman"/>
          <w:bCs/>
          <w:i/>
        </w:rPr>
        <w:t xml:space="preserve"> </w:t>
      </w:r>
    </w:p>
    <w:p w:rsidR="00547890" w:rsidRPr="00EE1A03" w:rsidRDefault="00547890" w:rsidP="00547890">
      <w:pPr>
        <w:numPr>
          <w:ilvl w:val="0"/>
          <w:numId w:val="18"/>
        </w:numPr>
        <w:rPr>
          <w:i/>
          <w:iCs/>
          <w:sz w:val="22"/>
          <w:szCs w:val="22"/>
        </w:rPr>
      </w:pPr>
      <w:r w:rsidRPr="00EE1A03">
        <w:rPr>
          <w:i/>
          <w:iCs/>
          <w:sz w:val="22"/>
          <w:szCs w:val="22"/>
        </w:rPr>
        <w:t>Jedlé oleje a tuky</w:t>
      </w:r>
      <w:r w:rsidR="00D226C7" w:rsidRPr="00EE1A03">
        <w:rPr>
          <w:i/>
          <w:iCs/>
          <w:sz w:val="22"/>
          <w:szCs w:val="22"/>
        </w:rPr>
        <w:t xml:space="preserve"> </w:t>
      </w:r>
      <w:r w:rsidR="00615609" w:rsidRPr="00EE1A03">
        <w:rPr>
          <w:i/>
          <w:iCs/>
          <w:sz w:val="22"/>
          <w:szCs w:val="22"/>
        </w:rPr>
        <w:t>(</w:t>
      </w:r>
      <w:r w:rsidR="0077627E" w:rsidRPr="00EE1A03">
        <w:rPr>
          <w:i/>
          <w:iCs/>
          <w:sz w:val="22"/>
          <w:szCs w:val="22"/>
        </w:rPr>
        <w:t>plastová nádoba</w:t>
      </w:r>
      <w:r w:rsidR="00C1623C" w:rsidRPr="00EE1A03">
        <w:rPr>
          <w:i/>
          <w:iCs/>
          <w:sz w:val="22"/>
          <w:szCs w:val="22"/>
        </w:rPr>
        <w:t xml:space="preserve"> </w:t>
      </w:r>
      <w:r w:rsidR="0077627E" w:rsidRPr="00EE1A03">
        <w:rPr>
          <w:i/>
          <w:iCs/>
          <w:sz w:val="22"/>
          <w:szCs w:val="22"/>
        </w:rPr>
        <w:t>120</w:t>
      </w:r>
      <w:r w:rsidR="00615609" w:rsidRPr="00EE1A03">
        <w:rPr>
          <w:i/>
          <w:iCs/>
          <w:sz w:val="22"/>
          <w:szCs w:val="22"/>
        </w:rPr>
        <w:t xml:space="preserve"> </w:t>
      </w:r>
      <w:r w:rsidR="0077627E" w:rsidRPr="00EE1A03">
        <w:rPr>
          <w:i/>
          <w:iCs/>
          <w:sz w:val="22"/>
          <w:szCs w:val="22"/>
        </w:rPr>
        <w:t>l</w:t>
      </w:r>
      <w:r w:rsidR="00615609" w:rsidRPr="00EE1A03">
        <w:rPr>
          <w:i/>
          <w:iCs/>
          <w:sz w:val="22"/>
          <w:szCs w:val="22"/>
        </w:rPr>
        <w:t xml:space="preserve">, </w:t>
      </w:r>
      <w:r w:rsidR="0077627E" w:rsidRPr="00EE1A03">
        <w:rPr>
          <w:i/>
          <w:iCs/>
          <w:sz w:val="22"/>
          <w:szCs w:val="22"/>
        </w:rPr>
        <w:t>barva šedá</w:t>
      </w:r>
      <w:r w:rsidR="00615609" w:rsidRPr="00EE1A03">
        <w:rPr>
          <w:i/>
          <w:iCs/>
          <w:sz w:val="22"/>
          <w:szCs w:val="22"/>
        </w:rPr>
        <w:t>)</w:t>
      </w:r>
    </w:p>
    <w:p w:rsidR="00A342C0" w:rsidRPr="00EE1A03" w:rsidRDefault="00615609" w:rsidP="00547890">
      <w:pPr>
        <w:numPr>
          <w:ilvl w:val="0"/>
          <w:numId w:val="18"/>
        </w:numPr>
        <w:rPr>
          <w:i/>
          <w:iCs/>
          <w:sz w:val="22"/>
          <w:szCs w:val="22"/>
        </w:rPr>
      </w:pPr>
      <w:r w:rsidRPr="00EE1A03">
        <w:rPr>
          <w:i/>
          <w:iCs/>
          <w:sz w:val="22"/>
          <w:szCs w:val="22"/>
        </w:rPr>
        <w:t>Textil (</w:t>
      </w:r>
      <w:r w:rsidR="00C1623C" w:rsidRPr="00EE1A03">
        <w:rPr>
          <w:i/>
          <w:iCs/>
          <w:sz w:val="22"/>
          <w:szCs w:val="22"/>
        </w:rPr>
        <w:t>barva bílá</w:t>
      </w:r>
      <w:r w:rsidRPr="00EE1A03">
        <w:rPr>
          <w:i/>
          <w:iCs/>
          <w:sz w:val="22"/>
          <w:szCs w:val="22"/>
        </w:rPr>
        <w:t>)</w:t>
      </w:r>
    </w:p>
    <w:p w:rsidR="009007DD" w:rsidRPr="00EE1A03" w:rsidRDefault="00F77173" w:rsidP="009007DD">
      <w:pPr>
        <w:numPr>
          <w:ilvl w:val="0"/>
          <w:numId w:val="4"/>
        </w:numPr>
        <w:jc w:val="both"/>
        <w:rPr>
          <w:sz w:val="22"/>
          <w:szCs w:val="22"/>
        </w:rPr>
      </w:pPr>
      <w:r w:rsidRPr="00EE1A03">
        <w:rPr>
          <w:sz w:val="22"/>
          <w:szCs w:val="22"/>
        </w:rPr>
        <w:t>Do zvláštních sběrných nádob je zakázáno ukládat jin</w:t>
      </w:r>
      <w:r w:rsidR="00A94551" w:rsidRPr="00EE1A03">
        <w:rPr>
          <w:sz w:val="22"/>
          <w:szCs w:val="22"/>
        </w:rPr>
        <w:t>é složky komunálních odpadů</w:t>
      </w:r>
      <w:r w:rsidR="00FF60D6" w:rsidRPr="00EE1A03">
        <w:rPr>
          <w:sz w:val="22"/>
          <w:szCs w:val="22"/>
        </w:rPr>
        <w:t>,</w:t>
      </w:r>
      <w:r w:rsidR="00223F72" w:rsidRPr="00EE1A03">
        <w:rPr>
          <w:sz w:val="22"/>
          <w:szCs w:val="22"/>
        </w:rPr>
        <w:t xml:space="preserve"> </w:t>
      </w:r>
      <w:r w:rsidR="00A94551" w:rsidRPr="00EE1A03">
        <w:rPr>
          <w:sz w:val="22"/>
          <w:szCs w:val="22"/>
        </w:rPr>
        <w:t>než</w:t>
      </w:r>
      <w:r w:rsidR="008B149E" w:rsidRPr="00EE1A03">
        <w:rPr>
          <w:sz w:val="22"/>
          <w:szCs w:val="22"/>
        </w:rPr>
        <w:t> </w:t>
      </w:r>
      <w:r w:rsidRPr="00EE1A03">
        <w:rPr>
          <w:sz w:val="22"/>
          <w:szCs w:val="22"/>
        </w:rPr>
        <w:t>pro které jsou určeny</w:t>
      </w:r>
      <w:r w:rsidR="00A94551" w:rsidRPr="00EE1A03">
        <w:rPr>
          <w:sz w:val="22"/>
          <w:szCs w:val="22"/>
        </w:rPr>
        <w:t>.</w:t>
      </w:r>
    </w:p>
    <w:p w:rsidR="009007DD" w:rsidRPr="00EE1A03" w:rsidRDefault="009007DD" w:rsidP="009007DD">
      <w:pPr>
        <w:numPr>
          <w:ilvl w:val="0"/>
          <w:numId w:val="4"/>
        </w:numPr>
        <w:jc w:val="both"/>
        <w:rPr>
          <w:sz w:val="22"/>
          <w:szCs w:val="22"/>
        </w:rPr>
      </w:pPr>
      <w:r w:rsidRPr="00EE1A03">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FB298C" w:rsidRPr="00EE1A03" w:rsidRDefault="006101FB" w:rsidP="00FB298C">
      <w:pPr>
        <w:numPr>
          <w:ilvl w:val="0"/>
          <w:numId w:val="4"/>
        </w:numPr>
        <w:jc w:val="both"/>
        <w:rPr>
          <w:sz w:val="22"/>
          <w:szCs w:val="22"/>
        </w:rPr>
      </w:pPr>
      <w:r w:rsidRPr="00EE1A03">
        <w:rPr>
          <w:sz w:val="22"/>
          <w:szCs w:val="22"/>
        </w:rPr>
        <w:t>Papír, plasty, sklo, kovy</w:t>
      </w:r>
      <w:r w:rsidR="00D33769" w:rsidRPr="00EE1A03">
        <w:rPr>
          <w:sz w:val="22"/>
          <w:szCs w:val="22"/>
        </w:rPr>
        <w:t xml:space="preserve">, </w:t>
      </w:r>
      <w:r w:rsidR="00C1623C" w:rsidRPr="00EE1A03">
        <w:rPr>
          <w:sz w:val="22"/>
          <w:szCs w:val="22"/>
        </w:rPr>
        <w:t>biologický odpad,</w:t>
      </w:r>
      <w:r w:rsidR="00954931" w:rsidRPr="00EE1A03">
        <w:rPr>
          <w:sz w:val="22"/>
          <w:szCs w:val="22"/>
        </w:rPr>
        <w:t xml:space="preserve"> jedlé oleje a tuky,</w:t>
      </w:r>
      <w:r w:rsidR="00C1623C" w:rsidRPr="00EE1A03">
        <w:rPr>
          <w:sz w:val="22"/>
          <w:szCs w:val="22"/>
        </w:rPr>
        <w:t xml:space="preserve"> textil</w:t>
      </w:r>
      <w:r w:rsidR="008A20A1" w:rsidRPr="00EE1A03">
        <w:rPr>
          <w:i/>
          <w:sz w:val="22"/>
          <w:szCs w:val="22"/>
        </w:rPr>
        <w:t xml:space="preserve"> </w:t>
      </w:r>
      <w:r w:rsidR="00FB298C" w:rsidRPr="00EE1A03">
        <w:rPr>
          <w:sz w:val="22"/>
          <w:szCs w:val="22"/>
        </w:rPr>
        <w:t>lze</w:t>
      </w:r>
      <w:r w:rsidR="00A62184" w:rsidRPr="00EE1A03">
        <w:rPr>
          <w:sz w:val="22"/>
          <w:szCs w:val="22"/>
        </w:rPr>
        <w:t xml:space="preserve"> také odevzdávat do</w:t>
      </w:r>
      <w:r w:rsidR="00D72312" w:rsidRPr="00EE1A03">
        <w:rPr>
          <w:sz w:val="22"/>
          <w:szCs w:val="22"/>
        </w:rPr>
        <w:t> </w:t>
      </w:r>
      <w:r w:rsidR="00A62184" w:rsidRPr="00EE1A03">
        <w:rPr>
          <w:sz w:val="22"/>
          <w:szCs w:val="22"/>
        </w:rPr>
        <w:t>sběrného dvora</w:t>
      </w:r>
      <w:r w:rsidR="00FB298C" w:rsidRPr="00EE1A03">
        <w:rPr>
          <w:sz w:val="22"/>
          <w:szCs w:val="22"/>
        </w:rPr>
        <w:t xml:space="preserve">, který je umístěn </w:t>
      </w:r>
      <w:r w:rsidR="005C377C" w:rsidRPr="00EE1A03">
        <w:rPr>
          <w:sz w:val="22"/>
          <w:szCs w:val="22"/>
        </w:rPr>
        <w:t>za areálem</w:t>
      </w:r>
      <w:r w:rsidR="00D33769" w:rsidRPr="00EE1A03">
        <w:rPr>
          <w:sz w:val="22"/>
          <w:szCs w:val="22"/>
        </w:rPr>
        <w:t xml:space="preserve"> čistírny odpadních vod v Pražské ulici</w:t>
      </w:r>
      <w:r w:rsidR="005C377C" w:rsidRPr="00EE1A03">
        <w:rPr>
          <w:sz w:val="22"/>
          <w:szCs w:val="22"/>
        </w:rPr>
        <w:t xml:space="preserve"> v</w:t>
      </w:r>
      <w:r w:rsidR="00F5508C" w:rsidRPr="00EE1A03">
        <w:rPr>
          <w:sz w:val="22"/>
          <w:szCs w:val="22"/>
        </w:rPr>
        <w:t> </w:t>
      </w:r>
      <w:r w:rsidR="005C377C" w:rsidRPr="00EE1A03">
        <w:rPr>
          <w:sz w:val="22"/>
          <w:szCs w:val="22"/>
        </w:rPr>
        <w:t>Sušici</w:t>
      </w:r>
      <w:r w:rsidR="00D33769" w:rsidRPr="00EE1A03">
        <w:rPr>
          <w:sz w:val="22"/>
          <w:szCs w:val="22"/>
        </w:rPr>
        <w:t>.</w:t>
      </w:r>
    </w:p>
    <w:p w:rsidR="003A0DB1" w:rsidRPr="00EE1A03" w:rsidRDefault="003A0DB1" w:rsidP="003A0DB1">
      <w:pPr>
        <w:pStyle w:val="Default"/>
        <w:ind w:left="360"/>
        <w:rPr>
          <w:rFonts w:ascii="Times New Roman" w:hAnsi="Times New Roman" w:cs="Times New Roman"/>
          <w:sz w:val="22"/>
          <w:szCs w:val="22"/>
        </w:rPr>
      </w:pPr>
    </w:p>
    <w:p w:rsidR="0024722A" w:rsidRPr="00EE1A03" w:rsidRDefault="0024722A">
      <w:pPr>
        <w:pStyle w:val="Nadpis2"/>
        <w:jc w:val="center"/>
        <w:rPr>
          <w:b/>
          <w:bCs/>
          <w:sz w:val="22"/>
          <w:szCs w:val="22"/>
          <w:u w:val="none"/>
        </w:rPr>
      </w:pPr>
      <w:r w:rsidRPr="00EE1A03">
        <w:rPr>
          <w:b/>
          <w:bCs/>
          <w:sz w:val="22"/>
          <w:szCs w:val="22"/>
          <w:u w:val="none"/>
        </w:rPr>
        <w:t xml:space="preserve">Čl. </w:t>
      </w:r>
      <w:r w:rsidR="00D226C7" w:rsidRPr="00EE1A03">
        <w:rPr>
          <w:b/>
          <w:bCs/>
          <w:sz w:val="22"/>
          <w:szCs w:val="22"/>
          <w:u w:val="none"/>
        </w:rPr>
        <w:t>4</w:t>
      </w:r>
    </w:p>
    <w:p w:rsidR="0024722A" w:rsidRPr="00EE1A03" w:rsidRDefault="00A6415A">
      <w:pPr>
        <w:pStyle w:val="Nadpis2"/>
        <w:jc w:val="center"/>
        <w:rPr>
          <w:b/>
          <w:bCs/>
          <w:sz w:val="22"/>
          <w:szCs w:val="22"/>
          <w:u w:val="none"/>
        </w:rPr>
      </w:pPr>
      <w:r w:rsidRPr="00EE1A03">
        <w:rPr>
          <w:b/>
          <w:bCs/>
          <w:sz w:val="22"/>
          <w:szCs w:val="22"/>
          <w:u w:val="none"/>
        </w:rPr>
        <w:t>Nebezpečné slož</w:t>
      </w:r>
      <w:r w:rsidR="0024722A" w:rsidRPr="00EE1A03">
        <w:rPr>
          <w:b/>
          <w:bCs/>
          <w:sz w:val="22"/>
          <w:szCs w:val="22"/>
          <w:u w:val="none"/>
        </w:rPr>
        <w:t>k</w:t>
      </w:r>
      <w:r w:rsidRPr="00EE1A03">
        <w:rPr>
          <w:b/>
          <w:bCs/>
          <w:sz w:val="22"/>
          <w:szCs w:val="22"/>
          <w:u w:val="none"/>
        </w:rPr>
        <w:t>y</w:t>
      </w:r>
      <w:r w:rsidR="0024722A" w:rsidRPr="00EE1A03">
        <w:rPr>
          <w:b/>
          <w:bCs/>
          <w:sz w:val="22"/>
          <w:szCs w:val="22"/>
          <w:u w:val="none"/>
        </w:rPr>
        <w:t xml:space="preserve"> komunálního odpadu</w:t>
      </w:r>
    </w:p>
    <w:p w:rsidR="0024722A" w:rsidRPr="00EE1A03" w:rsidRDefault="0024722A" w:rsidP="00223F72">
      <w:pPr>
        <w:rPr>
          <w:strike/>
          <w:sz w:val="22"/>
          <w:szCs w:val="22"/>
        </w:rPr>
      </w:pPr>
    </w:p>
    <w:p w:rsidR="00C94283" w:rsidRPr="00EE1A03" w:rsidRDefault="00C94283" w:rsidP="00223F72">
      <w:pPr>
        <w:numPr>
          <w:ilvl w:val="0"/>
          <w:numId w:val="15"/>
        </w:numPr>
        <w:jc w:val="both"/>
        <w:rPr>
          <w:sz w:val="22"/>
          <w:szCs w:val="22"/>
        </w:rPr>
      </w:pPr>
      <w:r w:rsidRPr="00EE1A03">
        <w:rPr>
          <w:sz w:val="22"/>
          <w:szCs w:val="22"/>
        </w:rPr>
        <w:t>Ne</w:t>
      </w:r>
      <w:r w:rsidR="002107EB" w:rsidRPr="00EE1A03">
        <w:rPr>
          <w:sz w:val="22"/>
          <w:szCs w:val="22"/>
        </w:rPr>
        <w:t>bezpečný odpad lze odevzdávat do sběrného dvora</w:t>
      </w:r>
      <w:r w:rsidRPr="00EE1A03">
        <w:rPr>
          <w:sz w:val="22"/>
          <w:szCs w:val="22"/>
        </w:rPr>
        <w:t xml:space="preserve">, který je umístěn </w:t>
      </w:r>
      <w:r w:rsidR="005C377C" w:rsidRPr="00EE1A03">
        <w:rPr>
          <w:sz w:val="22"/>
          <w:szCs w:val="22"/>
        </w:rPr>
        <w:t>za areálem</w:t>
      </w:r>
      <w:r w:rsidR="00A6415A" w:rsidRPr="00EE1A03">
        <w:rPr>
          <w:sz w:val="22"/>
          <w:szCs w:val="22"/>
        </w:rPr>
        <w:t xml:space="preserve"> čistírny odpadních vod v Pražské ulici</w:t>
      </w:r>
      <w:r w:rsidR="006A737B" w:rsidRPr="00EE1A03">
        <w:rPr>
          <w:sz w:val="22"/>
          <w:szCs w:val="22"/>
        </w:rPr>
        <w:t xml:space="preserve"> v Sušici</w:t>
      </w:r>
      <w:r w:rsidR="00A6415A" w:rsidRPr="00EE1A03">
        <w:rPr>
          <w:sz w:val="22"/>
          <w:szCs w:val="22"/>
        </w:rPr>
        <w:t>.</w:t>
      </w:r>
      <w:r w:rsidRPr="00EE1A03">
        <w:rPr>
          <w:sz w:val="22"/>
          <w:szCs w:val="22"/>
        </w:rPr>
        <w:t xml:space="preserve"> </w:t>
      </w:r>
    </w:p>
    <w:p w:rsidR="0024722A" w:rsidRPr="00EE1A03" w:rsidRDefault="00A94551" w:rsidP="00223F72">
      <w:pPr>
        <w:numPr>
          <w:ilvl w:val="0"/>
          <w:numId w:val="15"/>
        </w:numPr>
        <w:jc w:val="both"/>
        <w:rPr>
          <w:sz w:val="22"/>
          <w:szCs w:val="22"/>
        </w:rPr>
      </w:pPr>
      <w:r w:rsidRPr="00EE1A03">
        <w:rPr>
          <w:sz w:val="22"/>
          <w:szCs w:val="22"/>
        </w:rPr>
        <w:t>S</w:t>
      </w:r>
      <w:r w:rsidR="00A11DFF" w:rsidRPr="00EE1A03">
        <w:rPr>
          <w:sz w:val="22"/>
          <w:szCs w:val="22"/>
        </w:rPr>
        <w:t>oustřeďování</w:t>
      </w:r>
      <w:r w:rsidRPr="00EE1A03">
        <w:rPr>
          <w:sz w:val="22"/>
          <w:szCs w:val="22"/>
        </w:rPr>
        <w:t xml:space="preserve"> nebezpečných složek komunálního odpadu</w:t>
      </w:r>
      <w:r w:rsidR="00EA1B4D" w:rsidRPr="00EE1A03">
        <w:rPr>
          <w:sz w:val="22"/>
          <w:szCs w:val="22"/>
        </w:rPr>
        <w:t xml:space="preserve"> podléhá požadavkům stanovený</w:t>
      </w:r>
      <w:r w:rsidR="00C25DCE" w:rsidRPr="00EE1A03">
        <w:rPr>
          <w:sz w:val="22"/>
          <w:szCs w:val="22"/>
        </w:rPr>
        <w:t>m</w:t>
      </w:r>
      <w:r w:rsidR="00EA1B4D" w:rsidRPr="00EE1A03">
        <w:rPr>
          <w:sz w:val="22"/>
          <w:szCs w:val="22"/>
        </w:rPr>
        <w:t xml:space="preserve"> v čl.</w:t>
      </w:r>
      <w:r w:rsidR="00F301DF" w:rsidRPr="00EE1A03">
        <w:rPr>
          <w:sz w:val="22"/>
          <w:szCs w:val="22"/>
        </w:rPr>
        <w:t xml:space="preserve"> </w:t>
      </w:r>
      <w:r w:rsidR="00EA1B4D" w:rsidRPr="00EE1A03">
        <w:rPr>
          <w:sz w:val="22"/>
          <w:szCs w:val="22"/>
        </w:rPr>
        <w:t>3 odst. 4</w:t>
      </w:r>
      <w:r w:rsidR="00E8031C" w:rsidRPr="00EE1A03">
        <w:rPr>
          <w:sz w:val="22"/>
          <w:szCs w:val="22"/>
        </w:rPr>
        <w:t xml:space="preserve"> a</w:t>
      </w:r>
      <w:r w:rsidR="003A0DB1" w:rsidRPr="00EE1A03">
        <w:rPr>
          <w:sz w:val="22"/>
          <w:szCs w:val="22"/>
        </w:rPr>
        <w:t xml:space="preserve"> 5</w:t>
      </w:r>
      <w:r w:rsidR="00431942" w:rsidRPr="00EE1A03">
        <w:rPr>
          <w:sz w:val="22"/>
          <w:szCs w:val="22"/>
        </w:rPr>
        <w:t>.</w:t>
      </w:r>
    </w:p>
    <w:p w:rsidR="00DE1D0B" w:rsidRPr="00EE1A03" w:rsidRDefault="00DE1D0B" w:rsidP="00765052">
      <w:pPr>
        <w:rPr>
          <w:b/>
          <w:sz w:val="22"/>
          <w:szCs w:val="22"/>
        </w:rPr>
      </w:pPr>
    </w:p>
    <w:p w:rsidR="000F645D" w:rsidRPr="00EE1A03" w:rsidRDefault="000F645D" w:rsidP="000F645D">
      <w:pPr>
        <w:jc w:val="center"/>
        <w:rPr>
          <w:b/>
          <w:sz w:val="22"/>
          <w:szCs w:val="22"/>
        </w:rPr>
      </w:pPr>
      <w:r w:rsidRPr="00EE1A03">
        <w:rPr>
          <w:b/>
          <w:sz w:val="22"/>
          <w:szCs w:val="22"/>
        </w:rPr>
        <w:t xml:space="preserve">Čl. </w:t>
      </w:r>
      <w:r w:rsidR="00D226C7" w:rsidRPr="00EE1A03">
        <w:rPr>
          <w:b/>
          <w:sz w:val="22"/>
          <w:szCs w:val="22"/>
        </w:rPr>
        <w:t>5</w:t>
      </w:r>
    </w:p>
    <w:p w:rsidR="000F645D" w:rsidRPr="00EE1A03" w:rsidRDefault="00A6415A" w:rsidP="000F645D">
      <w:pPr>
        <w:jc w:val="center"/>
        <w:rPr>
          <w:sz w:val="22"/>
          <w:szCs w:val="22"/>
        </w:rPr>
      </w:pPr>
      <w:r w:rsidRPr="00EE1A03">
        <w:rPr>
          <w:b/>
          <w:sz w:val="22"/>
          <w:szCs w:val="22"/>
        </w:rPr>
        <w:t>Objemný</w:t>
      </w:r>
      <w:r w:rsidR="000F645D" w:rsidRPr="00EE1A03">
        <w:rPr>
          <w:b/>
          <w:sz w:val="22"/>
          <w:szCs w:val="22"/>
        </w:rPr>
        <w:t xml:space="preserve"> odpad</w:t>
      </w:r>
    </w:p>
    <w:p w:rsidR="000F645D" w:rsidRPr="00EE1A03" w:rsidRDefault="000F645D" w:rsidP="000F645D">
      <w:pPr>
        <w:ind w:left="360"/>
        <w:jc w:val="center"/>
        <w:rPr>
          <w:b/>
          <w:sz w:val="22"/>
          <w:szCs w:val="22"/>
          <w:u w:val="single"/>
        </w:rPr>
      </w:pPr>
    </w:p>
    <w:p w:rsidR="00D25BA7" w:rsidRPr="00EE1A03" w:rsidRDefault="002107EB" w:rsidP="00E555BA">
      <w:pPr>
        <w:numPr>
          <w:ilvl w:val="0"/>
          <w:numId w:val="7"/>
        </w:numPr>
        <w:jc w:val="both"/>
        <w:rPr>
          <w:sz w:val="22"/>
          <w:szCs w:val="22"/>
        </w:rPr>
      </w:pPr>
      <w:r w:rsidRPr="00EE1A03">
        <w:rPr>
          <w:sz w:val="22"/>
          <w:szCs w:val="22"/>
        </w:rPr>
        <w:t>Objemný odpad lze odevzdávat do sběrného dvora</w:t>
      </w:r>
      <w:r w:rsidR="000F645D" w:rsidRPr="00EE1A03">
        <w:rPr>
          <w:sz w:val="22"/>
          <w:szCs w:val="22"/>
        </w:rPr>
        <w:t xml:space="preserve">, který je umístěn </w:t>
      </w:r>
      <w:r w:rsidR="005C377C" w:rsidRPr="00EE1A03">
        <w:rPr>
          <w:sz w:val="22"/>
          <w:szCs w:val="22"/>
        </w:rPr>
        <w:t>za areálem</w:t>
      </w:r>
      <w:r w:rsidR="00A6415A" w:rsidRPr="00EE1A03">
        <w:rPr>
          <w:sz w:val="22"/>
          <w:szCs w:val="22"/>
        </w:rPr>
        <w:t xml:space="preserve"> čistírny odpadních vod v Pražské ulici</w:t>
      </w:r>
      <w:r w:rsidR="006A737B" w:rsidRPr="00EE1A03">
        <w:rPr>
          <w:sz w:val="22"/>
          <w:szCs w:val="22"/>
        </w:rPr>
        <w:t xml:space="preserve"> v Sušici</w:t>
      </w:r>
      <w:r w:rsidR="00A6415A" w:rsidRPr="00EE1A03">
        <w:rPr>
          <w:sz w:val="22"/>
          <w:szCs w:val="22"/>
        </w:rPr>
        <w:t>.</w:t>
      </w:r>
      <w:r w:rsidR="006A737B" w:rsidRPr="00EE1A03">
        <w:rPr>
          <w:sz w:val="22"/>
          <w:szCs w:val="22"/>
        </w:rPr>
        <w:t xml:space="preserve"> P</w:t>
      </w:r>
      <w:r w:rsidR="00954931" w:rsidRPr="00EE1A03">
        <w:rPr>
          <w:sz w:val="22"/>
          <w:szCs w:val="22"/>
        </w:rPr>
        <w:t xml:space="preserve">okud to povaha objemného odpadu dovoluje, </w:t>
      </w:r>
      <w:r w:rsidR="00D32333" w:rsidRPr="00EE1A03">
        <w:rPr>
          <w:sz w:val="22"/>
          <w:szCs w:val="22"/>
        </w:rPr>
        <w:t xml:space="preserve">oddělí se jednotlivé </w:t>
      </w:r>
      <w:r w:rsidR="00E555BA" w:rsidRPr="00EE1A03">
        <w:rPr>
          <w:sz w:val="22"/>
          <w:szCs w:val="22"/>
        </w:rPr>
        <w:t xml:space="preserve">složky </w:t>
      </w:r>
      <w:r w:rsidR="006A737B" w:rsidRPr="00EE1A03">
        <w:rPr>
          <w:sz w:val="22"/>
          <w:szCs w:val="22"/>
        </w:rPr>
        <w:t xml:space="preserve">v souladu s čl. 2 </w:t>
      </w:r>
      <w:r w:rsidR="004222E9" w:rsidRPr="00EE1A03">
        <w:rPr>
          <w:sz w:val="22"/>
          <w:szCs w:val="22"/>
        </w:rPr>
        <w:t>odst.</w:t>
      </w:r>
      <w:r w:rsidR="006A737B" w:rsidRPr="00EE1A03">
        <w:rPr>
          <w:sz w:val="22"/>
          <w:szCs w:val="22"/>
        </w:rPr>
        <w:t xml:space="preserve"> 1</w:t>
      </w:r>
      <w:r w:rsidR="00E555BA" w:rsidRPr="00EE1A03">
        <w:rPr>
          <w:sz w:val="22"/>
          <w:szCs w:val="22"/>
        </w:rPr>
        <w:t>.</w:t>
      </w:r>
    </w:p>
    <w:p w:rsidR="00D25BA7" w:rsidRPr="00EE1A03" w:rsidRDefault="00D25BA7" w:rsidP="00F5508C">
      <w:pPr>
        <w:numPr>
          <w:ilvl w:val="0"/>
          <w:numId w:val="7"/>
        </w:numPr>
        <w:tabs>
          <w:tab w:val="left" w:pos="567"/>
        </w:tabs>
        <w:ind w:left="0" w:firstLine="0"/>
        <w:jc w:val="both"/>
        <w:rPr>
          <w:sz w:val="22"/>
          <w:szCs w:val="22"/>
        </w:rPr>
      </w:pPr>
      <w:r w:rsidRPr="00EE1A03">
        <w:rPr>
          <w:sz w:val="22"/>
          <w:szCs w:val="22"/>
        </w:rPr>
        <w:t>S</w:t>
      </w:r>
      <w:r w:rsidR="00912D28" w:rsidRPr="00EE1A03">
        <w:rPr>
          <w:sz w:val="22"/>
          <w:szCs w:val="22"/>
        </w:rPr>
        <w:t>oustřeďování</w:t>
      </w:r>
      <w:r w:rsidRPr="00EE1A03">
        <w:rPr>
          <w:sz w:val="22"/>
          <w:szCs w:val="22"/>
        </w:rPr>
        <w:t xml:space="preserve"> objemného odpadu podléhá požadavkům stanovený</w:t>
      </w:r>
      <w:r w:rsidR="00C25DCE" w:rsidRPr="00EE1A03">
        <w:rPr>
          <w:sz w:val="22"/>
          <w:szCs w:val="22"/>
        </w:rPr>
        <w:t>m</w:t>
      </w:r>
      <w:r w:rsidRPr="00EE1A03">
        <w:rPr>
          <w:sz w:val="22"/>
          <w:szCs w:val="22"/>
        </w:rPr>
        <w:t xml:space="preserve"> v čl. 3 odst. 4</w:t>
      </w:r>
      <w:r w:rsidR="00E8031C" w:rsidRPr="00EE1A03">
        <w:rPr>
          <w:sz w:val="22"/>
          <w:szCs w:val="22"/>
        </w:rPr>
        <w:t xml:space="preserve"> a</w:t>
      </w:r>
      <w:r w:rsidR="003A0DB1" w:rsidRPr="00EE1A03">
        <w:rPr>
          <w:sz w:val="22"/>
          <w:szCs w:val="22"/>
        </w:rPr>
        <w:t xml:space="preserve"> 5</w:t>
      </w:r>
      <w:r w:rsidRPr="00EE1A03">
        <w:rPr>
          <w:sz w:val="22"/>
          <w:szCs w:val="22"/>
        </w:rPr>
        <w:t xml:space="preserve">. </w:t>
      </w:r>
    </w:p>
    <w:p w:rsidR="00C552B9" w:rsidRPr="00EE1A03" w:rsidRDefault="00C552B9" w:rsidP="00A773EE">
      <w:pPr>
        <w:rPr>
          <w:b/>
          <w:sz w:val="22"/>
          <w:szCs w:val="22"/>
        </w:rPr>
      </w:pPr>
    </w:p>
    <w:p w:rsidR="0024722A" w:rsidRPr="00EE1A03" w:rsidRDefault="0024722A">
      <w:pPr>
        <w:jc w:val="center"/>
        <w:rPr>
          <w:b/>
          <w:sz w:val="22"/>
          <w:szCs w:val="22"/>
        </w:rPr>
      </w:pPr>
      <w:r w:rsidRPr="00EE1A03">
        <w:rPr>
          <w:b/>
          <w:sz w:val="22"/>
          <w:szCs w:val="22"/>
        </w:rPr>
        <w:t xml:space="preserve">Čl. </w:t>
      </w:r>
      <w:r w:rsidR="00D226C7" w:rsidRPr="00EE1A03">
        <w:rPr>
          <w:b/>
          <w:sz w:val="22"/>
          <w:szCs w:val="22"/>
        </w:rPr>
        <w:t>6</w:t>
      </w:r>
    </w:p>
    <w:p w:rsidR="0024722A" w:rsidRPr="00EE1A03" w:rsidRDefault="0024722A">
      <w:pPr>
        <w:jc w:val="center"/>
        <w:rPr>
          <w:b/>
          <w:sz w:val="22"/>
          <w:szCs w:val="22"/>
        </w:rPr>
      </w:pPr>
      <w:r w:rsidRPr="00EE1A03">
        <w:rPr>
          <w:b/>
          <w:sz w:val="22"/>
          <w:szCs w:val="22"/>
        </w:rPr>
        <w:t>S</w:t>
      </w:r>
      <w:r w:rsidR="00912D28" w:rsidRPr="00EE1A03">
        <w:rPr>
          <w:b/>
          <w:sz w:val="22"/>
          <w:szCs w:val="22"/>
        </w:rPr>
        <w:t>oustřeďování</w:t>
      </w:r>
      <w:r w:rsidRPr="00EE1A03">
        <w:rPr>
          <w:b/>
          <w:sz w:val="22"/>
          <w:szCs w:val="22"/>
        </w:rPr>
        <w:t xml:space="preserve"> směsného </w:t>
      </w:r>
      <w:r w:rsidR="00A94551" w:rsidRPr="00EE1A03">
        <w:rPr>
          <w:b/>
          <w:sz w:val="22"/>
          <w:szCs w:val="22"/>
        </w:rPr>
        <w:t xml:space="preserve">komunálního </w:t>
      </w:r>
      <w:r w:rsidRPr="00EE1A03">
        <w:rPr>
          <w:b/>
          <w:sz w:val="22"/>
          <w:szCs w:val="22"/>
        </w:rPr>
        <w:t xml:space="preserve">odpadu </w:t>
      </w:r>
    </w:p>
    <w:p w:rsidR="0024722A" w:rsidRPr="00EE1A03" w:rsidRDefault="0024722A">
      <w:pPr>
        <w:jc w:val="center"/>
        <w:rPr>
          <w:b/>
          <w:sz w:val="22"/>
          <w:szCs w:val="22"/>
        </w:rPr>
      </w:pPr>
    </w:p>
    <w:p w:rsidR="00857863" w:rsidRPr="00EE1A03" w:rsidRDefault="0025354B" w:rsidP="00857863">
      <w:pPr>
        <w:widowControl w:val="0"/>
        <w:numPr>
          <w:ilvl w:val="0"/>
          <w:numId w:val="28"/>
        </w:numPr>
        <w:spacing w:before="120"/>
        <w:ind w:left="426" w:hanging="426"/>
        <w:jc w:val="both"/>
        <w:rPr>
          <w:strike/>
          <w:sz w:val="22"/>
          <w:szCs w:val="22"/>
        </w:rPr>
      </w:pPr>
      <w:r w:rsidRPr="00EE1A03">
        <w:rPr>
          <w:sz w:val="22"/>
          <w:szCs w:val="22"/>
        </w:rPr>
        <w:t xml:space="preserve">Směsný komunální odpad se </w:t>
      </w:r>
      <w:r w:rsidR="00912D28" w:rsidRPr="00EE1A03">
        <w:rPr>
          <w:sz w:val="22"/>
          <w:szCs w:val="22"/>
        </w:rPr>
        <w:t xml:space="preserve">odkládá </w:t>
      </w:r>
      <w:r w:rsidRPr="00EE1A03">
        <w:rPr>
          <w:sz w:val="22"/>
          <w:szCs w:val="22"/>
        </w:rPr>
        <w:t>do sběrných nádob. Pro účely této vyhlášky se</w:t>
      </w:r>
      <w:r w:rsidR="00CE1333" w:rsidRPr="00EE1A03">
        <w:rPr>
          <w:sz w:val="22"/>
          <w:szCs w:val="22"/>
        </w:rPr>
        <w:t> </w:t>
      </w:r>
      <w:r w:rsidRPr="00EE1A03">
        <w:rPr>
          <w:sz w:val="22"/>
          <w:szCs w:val="22"/>
        </w:rPr>
        <w:t>sběrnými nádobami rozumějí</w:t>
      </w:r>
      <w:r w:rsidR="0067421F" w:rsidRPr="00EE1A03">
        <w:rPr>
          <w:sz w:val="22"/>
          <w:szCs w:val="22"/>
        </w:rPr>
        <w:t>:</w:t>
      </w:r>
      <w:r w:rsidR="00D736CB" w:rsidRPr="00EE1A03">
        <w:rPr>
          <w:i/>
          <w:sz w:val="22"/>
          <w:szCs w:val="22"/>
        </w:rPr>
        <w:t xml:space="preserve"> </w:t>
      </w:r>
    </w:p>
    <w:p w:rsidR="0025354B" w:rsidRPr="00EE1A03" w:rsidRDefault="00A14D49" w:rsidP="00CE1333">
      <w:pPr>
        <w:numPr>
          <w:ilvl w:val="0"/>
          <w:numId w:val="2"/>
        </w:numPr>
        <w:spacing w:before="120"/>
        <w:ind w:left="709" w:hanging="283"/>
        <w:jc w:val="both"/>
        <w:rPr>
          <w:i/>
          <w:sz w:val="22"/>
          <w:szCs w:val="22"/>
        </w:rPr>
      </w:pPr>
      <w:r w:rsidRPr="00EE1A03">
        <w:rPr>
          <w:i/>
          <w:sz w:val="22"/>
          <w:szCs w:val="22"/>
        </w:rPr>
        <w:t>popelnice,</w:t>
      </w:r>
      <w:r w:rsidR="00A6415A" w:rsidRPr="00EE1A03">
        <w:rPr>
          <w:sz w:val="22"/>
          <w:szCs w:val="22"/>
        </w:rPr>
        <w:t xml:space="preserve"> </w:t>
      </w:r>
    </w:p>
    <w:p w:rsidR="00857863" w:rsidRPr="00EE1A03" w:rsidRDefault="00A14D49" w:rsidP="00CE1333">
      <w:pPr>
        <w:numPr>
          <w:ilvl w:val="0"/>
          <w:numId w:val="2"/>
        </w:numPr>
        <w:spacing w:before="120"/>
        <w:ind w:left="709" w:hanging="283"/>
        <w:jc w:val="both"/>
        <w:rPr>
          <w:i/>
          <w:sz w:val="22"/>
          <w:szCs w:val="22"/>
        </w:rPr>
      </w:pPr>
      <w:r w:rsidRPr="00EE1A03">
        <w:rPr>
          <w:i/>
          <w:sz w:val="22"/>
          <w:szCs w:val="22"/>
        </w:rPr>
        <w:t>velkoobjemové kontejnery 1100 l pro bytové domy, subjekty přistoupené do systému města a</w:t>
      </w:r>
      <w:r w:rsidRPr="00EE1A03">
        <w:rPr>
          <w:sz w:val="22"/>
          <w:szCs w:val="22"/>
        </w:rPr>
        <w:t xml:space="preserve"> pro určená stanoviště v chatových oblastech,</w:t>
      </w:r>
    </w:p>
    <w:p w:rsidR="00CF5BE8" w:rsidRPr="00EE1A03" w:rsidRDefault="005F0210" w:rsidP="00CE1333">
      <w:pPr>
        <w:numPr>
          <w:ilvl w:val="0"/>
          <w:numId w:val="2"/>
        </w:numPr>
        <w:tabs>
          <w:tab w:val="clear" w:pos="360"/>
          <w:tab w:val="num" w:pos="709"/>
        </w:tabs>
        <w:spacing w:before="120"/>
        <w:ind w:left="709" w:hanging="283"/>
        <w:jc w:val="both"/>
        <w:rPr>
          <w:i/>
          <w:sz w:val="22"/>
          <w:szCs w:val="22"/>
        </w:rPr>
      </w:pPr>
      <w:r w:rsidRPr="00EE1A03">
        <w:rPr>
          <w:i/>
          <w:sz w:val="22"/>
          <w:szCs w:val="22"/>
        </w:rPr>
        <w:t>odpadkové koše</w:t>
      </w:r>
      <w:r w:rsidR="0025354B" w:rsidRPr="00EE1A03">
        <w:rPr>
          <w:i/>
          <w:sz w:val="22"/>
          <w:szCs w:val="22"/>
        </w:rPr>
        <w:t>,</w:t>
      </w:r>
      <w:r w:rsidR="0025354B" w:rsidRPr="00EE1A03">
        <w:rPr>
          <w:sz w:val="22"/>
          <w:szCs w:val="22"/>
        </w:rPr>
        <w:t xml:space="preserve"> </w:t>
      </w:r>
      <w:r w:rsidR="0025354B" w:rsidRPr="00EE1A03">
        <w:rPr>
          <w:i/>
          <w:sz w:val="22"/>
          <w:szCs w:val="22"/>
        </w:rPr>
        <w:t>které jsou umístěny na</w:t>
      </w:r>
      <w:r w:rsidR="00A62184" w:rsidRPr="00EE1A03">
        <w:rPr>
          <w:i/>
          <w:sz w:val="22"/>
          <w:szCs w:val="22"/>
        </w:rPr>
        <w:t xml:space="preserve"> veřejných prostranstvích v městě</w:t>
      </w:r>
      <w:r w:rsidR="0025354B" w:rsidRPr="00EE1A03">
        <w:rPr>
          <w:i/>
          <w:sz w:val="22"/>
          <w:szCs w:val="22"/>
        </w:rPr>
        <w:t>, sloužící pro</w:t>
      </w:r>
      <w:r w:rsidR="00CE1333" w:rsidRPr="00EE1A03">
        <w:rPr>
          <w:i/>
          <w:sz w:val="22"/>
          <w:szCs w:val="22"/>
        </w:rPr>
        <w:t> </w:t>
      </w:r>
      <w:r w:rsidR="0025354B" w:rsidRPr="00EE1A03">
        <w:rPr>
          <w:i/>
          <w:sz w:val="22"/>
          <w:szCs w:val="22"/>
        </w:rPr>
        <w:t>odkládání drobného směsného komunálního odpadu</w:t>
      </w:r>
      <w:r w:rsidR="00C2631E" w:rsidRPr="00EE1A03">
        <w:rPr>
          <w:i/>
          <w:sz w:val="22"/>
          <w:szCs w:val="22"/>
        </w:rPr>
        <w:t xml:space="preserve"> souvisejícího s krátkodobým pobytem osob </w:t>
      </w:r>
      <w:r w:rsidR="00A62184" w:rsidRPr="00EE1A03">
        <w:rPr>
          <w:i/>
          <w:sz w:val="22"/>
          <w:szCs w:val="22"/>
        </w:rPr>
        <w:t>na veřejných prostranstvích města</w:t>
      </w:r>
      <w:r w:rsidR="00C2631E" w:rsidRPr="00EE1A03">
        <w:rPr>
          <w:i/>
          <w:sz w:val="22"/>
          <w:szCs w:val="22"/>
        </w:rPr>
        <w:t>.</w:t>
      </w:r>
    </w:p>
    <w:p w:rsidR="00CF5BE8" w:rsidRPr="00EE1A03" w:rsidRDefault="00CF5BE8" w:rsidP="00615609">
      <w:pPr>
        <w:numPr>
          <w:ilvl w:val="0"/>
          <w:numId w:val="28"/>
        </w:numPr>
        <w:spacing w:before="120"/>
        <w:ind w:left="426" w:hanging="426"/>
        <w:jc w:val="both"/>
        <w:rPr>
          <w:color w:val="00B0F0"/>
          <w:sz w:val="22"/>
          <w:szCs w:val="22"/>
        </w:rPr>
      </w:pPr>
      <w:r w:rsidRPr="00EE1A03">
        <w:rPr>
          <w:sz w:val="22"/>
          <w:szCs w:val="22"/>
        </w:rPr>
        <w:t>S</w:t>
      </w:r>
      <w:r w:rsidR="00247C11" w:rsidRPr="00EE1A03">
        <w:rPr>
          <w:sz w:val="22"/>
          <w:szCs w:val="22"/>
        </w:rPr>
        <w:t>oustřeďování</w:t>
      </w:r>
      <w:r w:rsidRPr="00EE1A03">
        <w:rPr>
          <w:sz w:val="22"/>
          <w:szCs w:val="22"/>
        </w:rPr>
        <w:t xml:space="preserve"> směsného komunálního odpadu podléhá požadavkům stanoveným </w:t>
      </w:r>
      <w:r w:rsidRPr="00EE1A03">
        <w:rPr>
          <w:sz w:val="22"/>
          <w:szCs w:val="22"/>
        </w:rPr>
        <w:br/>
        <w:t>v čl. 3 odst. 4</w:t>
      </w:r>
      <w:r w:rsidR="00E8031C" w:rsidRPr="00EE1A03">
        <w:rPr>
          <w:sz w:val="22"/>
          <w:szCs w:val="22"/>
        </w:rPr>
        <w:t xml:space="preserve"> a</w:t>
      </w:r>
      <w:r w:rsidRPr="00EE1A03">
        <w:rPr>
          <w:sz w:val="22"/>
          <w:szCs w:val="22"/>
        </w:rPr>
        <w:t xml:space="preserve"> 5. </w:t>
      </w:r>
    </w:p>
    <w:p w:rsidR="00A15545" w:rsidRPr="00EE1A03" w:rsidRDefault="00A83502" w:rsidP="00615609">
      <w:pPr>
        <w:numPr>
          <w:ilvl w:val="0"/>
          <w:numId w:val="28"/>
        </w:numPr>
        <w:spacing w:before="120"/>
        <w:ind w:left="426" w:hanging="426"/>
        <w:jc w:val="both"/>
        <w:rPr>
          <w:sz w:val="22"/>
          <w:szCs w:val="22"/>
        </w:rPr>
      </w:pPr>
      <w:r w:rsidRPr="00EE1A03">
        <w:rPr>
          <w:sz w:val="22"/>
          <w:szCs w:val="22"/>
        </w:rPr>
        <w:t>Při manipulaci s nádobami na směsný komunální odpad</w:t>
      </w:r>
      <w:r w:rsidR="00615609" w:rsidRPr="00EE1A03">
        <w:rPr>
          <w:sz w:val="22"/>
          <w:szCs w:val="22"/>
        </w:rPr>
        <w:t xml:space="preserve"> se musí dodržovat </w:t>
      </w:r>
      <w:r w:rsidR="00A15545" w:rsidRPr="00EE1A03">
        <w:rPr>
          <w:sz w:val="22"/>
          <w:szCs w:val="22"/>
        </w:rPr>
        <w:t>tato pravidla:</w:t>
      </w:r>
    </w:p>
    <w:p w:rsidR="003342C4" w:rsidRPr="00EE1A03" w:rsidRDefault="008C6327" w:rsidP="00615609">
      <w:pPr>
        <w:numPr>
          <w:ilvl w:val="0"/>
          <w:numId w:val="33"/>
        </w:numPr>
        <w:spacing w:before="120"/>
        <w:jc w:val="both"/>
        <w:rPr>
          <w:sz w:val="22"/>
          <w:szCs w:val="22"/>
        </w:rPr>
      </w:pPr>
      <w:r w:rsidRPr="00EE1A03">
        <w:rPr>
          <w:sz w:val="22"/>
          <w:szCs w:val="22"/>
        </w:rPr>
        <w:t xml:space="preserve">zajistit si </w:t>
      </w:r>
      <w:r w:rsidR="00515A39" w:rsidRPr="00EE1A03">
        <w:rPr>
          <w:sz w:val="22"/>
          <w:szCs w:val="22"/>
        </w:rPr>
        <w:t xml:space="preserve">typizovanou popelnicovou </w:t>
      </w:r>
      <w:r w:rsidR="005D14D6" w:rsidRPr="00EE1A03">
        <w:rPr>
          <w:sz w:val="22"/>
          <w:szCs w:val="22"/>
        </w:rPr>
        <w:t>nádobu s</w:t>
      </w:r>
      <w:r w:rsidR="00801CB7" w:rsidRPr="00EE1A03">
        <w:rPr>
          <w:sz w:val="22"/>
          <w:szCs w:val="22"/>
        </w:rPr>
        <w:t> p</w:t>
      </w:r>
      <w:r w:rsidR="003342C4" w:rsidRPr="00EE1A03">
        <w:rPr>
          <w:sz w:val="22"/>
          <w:szCs w:val="22"/>
        </w:rPr>
        <w:t>o</w:t>
      </w:r>
      <w:r w:rsidR="00801CB7" w:rsidRPr="00EE1A03">
        <w:rPr>
          <w:sz w:val="22"/>
          <w:szCs w:val="22"/>
        </w:rPr>
        <w:t>žadovaným označením</w:t>
      </w:r>
      <w:r w:rsidR="003342C4" w:rsidRPr="00EE1A03">
        <w:rPr>
          <w:sz w:val="22"/>
          <w:szCs w:val="22"/>
        </w:rPr>
        <w:t>,</w:t>
      </w:r>
    </w:p>
    <w:p w:rsidR="003342C4" w:rsidRPr="00EE1A03" w:rsidRDefault="00801CB7" w:rsidP="00615609">
      <w:pPr>
        <w:numPr>
          <w:ilvl w:val="0"/>
          <w:numId w:val="33"/>
        </w:numPr>
        <w:spacing w:before="120"/>
        <w:jc w:val="both"/>
        <w:rPr>
          <w:sz w:val="22"/>
          <w:szCs w:val="22"/>
        </w:rPr>
      </w:pPr>
      <w:r w:rsidRPr="00EE1A03">
        <w:rPr>
          <w:sz w:val="22"/>
          <w:szCs w:val="22"/>
        </w:rPr>
        <w:lastRenderedPageBreak/>
        <w:t>do sběrných nád</w:t>
      </w:r>
      <w:r w:rsidR="00894AFF" w:rsidRPr="00EE1A03">
        <w:rPr>
          <w:sz w:val="22"/>
          <w:szCs w:val="22"/>
        </w:rPr>
        <w:t xml:space="preserve">ob na směsný komunální odpad se </w:t>
      </w:r>
      <w:r w:rsidR="008B149E" w:rsidRPr="00EE1A03">
        <w:rPr>
          <w:sz w:val="22"/>
          <w:szCs w:val="22"/>
        </w:rPr>
        <w:t>neodkládají</w:t>
      </w:r>
      <w:r w:rsidRPr="00EE1A03">
        <w:rPr>
          <w:sz w:val="22"/>
          <w:szCs w:val="22"/>
        </w:rPr>
        <w:t xml:space="preserve"> odděleně soustřeďované složky uvedené v čl. 2 odst. 1</w:t>
      </w:r>
      <w:r w:rsidR="004222E9" w:rsidRPr="00EE1A03">
        <w:rPr>
          <w:sz w:val="22"/>
          <w:szCs w:val="22"/>
        </w:rPr>
        <w:t>,</w:t>
      </w:r>
    </w:p>
    <w:p w:rsidR="00801CB7" w:rsidRPr="00EE1A03" w:rsidRDefault="00801CB7" w:rsidP="00615609">
      <w:pPr>
        <w:numPr>
          <w:ilvl w:val="0"/>
          <w:numId w:val="33"/>
        </w:numPr>
        <w:spacing w:before="120"/>
        <w:jc w:val="both"/>
        <w:rPr>
          <w:sz w:val="22"/>
          <w:szCs w:val="22"/>
        </w:rPr>
      </w:pPr>
      <w:r w:rsidRPr="00EE1A03">
        <w:rPr>
          <w:sz w:val="22"/>
          <w:szCs w:val="22"/>
        </w:rPr>
        <w:t>komunální odpady je</w:t>
      </w:r>
      <w:r w:rsidR="00E87B63" w:rsidRPr="00EE1A03">
        <w:rPr>
          <w:sz w:val="22"/>
          <w:szCs w:val="22"/>
        </w:rPr>
        <w:t xml:space="preserve"> zakázáno v nádobách </w:t>
      </w:r>
      <w:r w:rsidRPr="00EE1A03">
        <w:rPr>
          <w:sz w:val="22"/>
          <w:szCs w:val="22"/>
        </w:rPr>
        <w:t>hutnit</w:t>
      </w:r>
      <w:r w:rsidR="004222E9" w:rsidRPr="00EE1A03">
        <w:rPr>
          <w:sz w:val="22"/>
          <w:szCs w:val="22"/>
        </w:rPr>
        <w:t>,</w:t>
      </w:r>
      <w:r w:rsidR="00797084" w:rsidRPr="00EE1A03">
        <w:rPr>
          <w:sz w:val="22"/>
          <w:szCs w:val="22"/>
        </w:rPr>
        <w:t xml:space="preserve"> </w:t>
      </w:r>
    </w:p>
    <w:p w:rsidR="00801CB7" w:rsidRPr="00EE1A03" w:rsidRDefault="00894AFF" w:rsidP="00615609">
      <w:pPr>
        <w:numPr>
          <w:ilvl w:val="0"/>
          <w:numId w:val="33"/>
        </w:numPr>
        <w:spacing w:before="120"/>
        <w:jc w:val="both"/>
        <w:rPr>
          <w:sz w:val="22"/>
          <w:szCs w:val="22"/>
        </w:rPr>
      </w:pPr>
      <w:r w:rsidRPr="00EE1A03">
        <w:rPr>
          <w:sz w:val="22"/>
          <w:szCs w:val="22"/>
        </w:rPr>
        <w:t>přistavit nádobu na směsný komunální odpad v</w:t>
      </w:r>
      <w:r w:rsidR="00996118" w:rsidRPr="00EE1A03">
        <w:rPr>
          <w:sz w:val="22"/>
          <w:szCs w:val="22"/>
        </w:rPr>
        <w:t xml:space="preserve"> </w:t>
      </w:r>
      <w:r w:rsidR="007D24BF" w:rsidRPr="00EE1A03">
        <w:rPr>
          <w:sz w:val="22"/>
          <w:szCs w:val="22"/>
        </w:rPr>
        <w:t>určené svozové dny</w:t>
      </w:r>
      <w:r w:rsidR="004222E9" w:rsidRPr="00EE1A03">
        <w:rPr>
          <w:sz w:val="22"/>
          <w:szCs w:val="22"/>
        </w:rPr>
        <w:t xml:space="preserve"> a dobu na</w:t>
      </w:r>
      <w:r w:rsidR="00996118" w:rsidRPr="00EE1A03">
        <w:rPr>
          <w:sz w:val="22"/>
          <w:szCs w:val="22"/>
        </w:rPr>
        <w:t> </w:t>
      </w:r>
      <w:r w:rsidR="004222E9" w:rsidRPr="00EE1A03">
        <w:rPr>
          <w:sz w:val="22"/>
          <w:szCs w:val="22"/>
        </w:rPr>
        <w:t>určené</w:t>
      </w:r>
      <w:r w:rsidRPr="00EE1A03">
        <w:rPr>
          <w:sz w:val="22"/>
          <w:szCs w:val="22"/>
        </w:rPr>
        <w:t xml:space="preserve"> místo</w:t>
      </w:r>
      <w:r w:rsidR="00FA4272" w:rsidRPr="00EE1A03">
        <w:rPr>
          <w:sz w:val="22"/>
          <w:szCs w:val="22"/>
        </w:rPr>
        <w:t xml:space="preserve"> k místní komunikaci a to za podmínek stanovených jinými právními předpisy.</w:t>
      </w:r>
    </w:p>
    <w:p w:rsidR="00C552B9" w:rsidRDefault="00C552B9" w:rsidP="0067421F">
      <w:pPr>
        <w:pStyle w:val="Default"/>
        <w:ind w:left="360"/>
        <w:jc w:val="both"/>
        <w:rPr>
          <w:rFonts w:ascii="Times New Roman" w:hAnsi="Times New Roman" w:cs="Times New Roman"/>
          <w:color w:val="auto"/>
          <w:sz w:val="22"/>
          <w:szCs w:val="22"/>
        </w:rPr>
      </w:pPr>
    </w:p>
    <w:p w:rsidR="001A6810" w:rsidRPr="00EE1A03" w:rsidRDefault="001A6810" w:rsidP="0067421F">
      <w:pPr>
        <w:pStyle w:val="Default"/>
        <w:ind w:left="360"/>
        <w:jc w:val="both"/>
        <w:rPr>
          <w:rFonts w:ascii="Times New Roman" w:hAnsi="Times New Roman" w:cs="Times New Roman"/>
          <w:color w:val="auto"/>
          <w:sz w:val="22"/>
          <w:szCs w:val="22"/>
        </w:rPr>
      </w:pPr>
    </w:p>
    <w:p w:rsidR="000F4568" w:rsidRPr="00EE1A03" w:rsidRDefault="000F4568" w:rsidP="0067421F">
      <w:pPr>
        <w:jc w:val="center"/>
        <w:rPr>
          <w:b/>
          <w:sz w:val="22"/>
          <w:szCs w:val="22"/>
        </w:rPr>
      </w:pPr>
      <w:r w:rsidRPr="00EE1A03">
        <w:rPr>
          <w:b/>
          <w:sz w:val="22"/>
          <w:szCs w:val="22"/>
        </w:rPr>
        <w:t xml:space="preserve">Čl. </w:t>
      </w:r>
      <w:r w:rsidR="00693339" w:rsidRPr="00EE1A03">
        <w:rPr>
          <w:b/>
          <w:sz w:val="22"/>
          <w:szCs w:val="22"/>
        </w:rPr>
        <w:t>7</w:t>
      </w:r>
    </w:p>
    <w:p w:rsidR="008C3A2A" w:rsidRPr="00EE1A03" w:rsidRDefault="00BE72A2" w:rsidP="000F4568">
      <w:pPr>
        <w:pStyle w:val="Nadpis2"/>
        <w:jc w:val="center"/>
        <w:rPr>
          <w:b/>
          <w:bCs/>
          <w:sz w:val="22"/>
          <w:szCs w:val="22"/>
          <w:u w:val="none"/>
        </w:rPr>
      </w:pPr>
      <w:r w:rsidRPr="00EE1A03">
        <w:rPr>
          <w:b/>
          <w:bCs/>
          <w:sz w:val="22"/>
          <w:szCs w:val="22"/>
          <w:u w:val="none"/>
        </w:rPr>
        <w:t xml:space="preserve">Nakládání s </w:t>
      </w:r>
      <w:r w:rsidR="000F4568" w:rsidRPr="00EE1A03">
        <w:rPr>
          <w:b/>
          <w:bCs/>
          <w:sz w:val="22"/>
          <w:szCs w:val="22"/>
          <w:u w:val="none"/>
        </w:rPr>
        <w:t>komunální</w:t>
      </w:r>
      <w:r w:rsidRPr="00EE1A03">
        <w:rPr>
          <w:b/>
          <w:bCs/>
          <w:sz w:val="22"/>
          <w:szCs w:val="22"/>
          <w:u w:val="none"/>
        </w:rPr>
        <w:t>m</w:t>
      </w:r>
      <w:r w:rsidR="000F4568" w:rsidRPr="00EE1A03">
        <w:rPr>
          <w:b/>
          <w:bCs/>
          <w:sz w:val="22"/>
          <w:szCs w:val="22"/>
          <w:u w:val="none"/>
        </w:rPr>
        <w:t xml:space="preserve"> odpad</w:t>
      </w:r>
      <w:r w:rsidRPr="00EE1A03">
        <w:rPr>
          <w:b/>
          <w:bCs/>
          <w:sz w:val="22"/>
          <w:szCs w:val="22"/>
          <w:u w:val="none"/>
        </w:rPr>
        <w:t xml:space="preserve">em vznikajícím </w:t>
      </w:r>
      <w:r w:rsidR="00A14D49" w:rsidRPr="00EE1A03">
        <w:rPr>
          <w:b/>
          <w:bCs/>
          <w:sz w:val="22"/>
          <w:szCs w:val="22"/>
          <w:u w:val="none"/>
        </w:rPr>
        <w:t>na území města</w:t>
      </w:r>
      <w:r w:rsidR="000F4568" w:rsidRPr="00EE1A03">
        <w:rPr>
          <w:b/>
          <w:bCs/>
          <w:sz w:val="22"/>
          <w:szCs w:val="22"/>
          <w:u w:val="none"/>
        </w:rPr>
        <w:t xml:space="preserve"> při činnosti právnických a podnikajících</w:t>
      </w:r>
      <w:r w:rsidR="00AF49AB" w:rsidRPr="00EE1A03">
        <w:rPr>
          <w:b/>
          <w:bCs/>
          <w:sz w:val="22"/>
          <w:szCs w:val="22"/>
          <w:u w:val="none"/>
        </w:rPr>
        <w:t xml:space="preserve"> fyzických</w:t>
      </w:r>
      <w:r w:rsidR="000F4568" w:rsidRPr="00EE1A03">
        <w:rPr>
          <w:b/>
          <w:bCs/>
          <w:sz w:val="22"/>
          <w:szCs w:val="22"/>
          <w:u w:val="none"/>
        </w:rPr>
        <w:t xml:space="preserve"> osob</w:t>
      </w:r>
    </w:p>
    <w:p w:rsidR="008B149E" w:rsidRPr="00EE1A03" w:rsidRDefault="008B149E" w:rsidP="008B149E">
      <w:pPr>
        <w:rPr>
          <w:sz w:val="22"/>
          <w:szCs w:val="22"/>
        </w:rPr>
      </w:pPr>
    </w:p>
    <w:p w:rsidR="00515A39" w:rsidRPr="00EE1A03" w:rsidRDefault="001363E2" w:rsidP="00515A39">
      <w:pPr>
        <w:numPr>
          <w:ilvl w:val="0"/>
          <w:numId w:val="27"/>
        </w:numPr>
        <w:ind w:left="284" w:hanging="284"/>
        <w:jc w:val="both"/>
        <w:rPr>
          <w:sz w:val="22"/>
          <w:szCs w:val="22"/>
        </w:rPr>
      </w:pPr>
      <w:r w:rsidRPr="00EE1A03">
        <w:rPr>
          <w:sz w:val="22"/>
          <w:szCs w:val="22"/>
        </w:rPr>
        <w:t>Právnické a podnikající fyzické osoby zapojené do obecního systému n</w:t>
      </w:r>
      <w:r w:rsidR="000F4568" w:rsidRPr="00EE1A03">
        <w:rPr>
          <w:sz w:val="22"/>
          <w:szCs w:val="22"/>
        </w:rPr>
        <w:t>a základě smlouv</w:t>
      </w:r>
      <w:r w:rsidR="004E123F" w:rsidRPr="00EE1A03">
        <w:rPr>
          <w:sz w:val="22"/>
          <w:szCs w:val="22"/>
        </w:rPr>
        <w:t>y s městem</w:t>
      </w:r>
      <w:r w:rsidR="000F4568" w:rsidRPr="00EE1A03">
        <w:rPr>
          <w:sz w:val="22"/>
          <w:szCs w:val="22"/>
        </w:rPr>
        <w:t xml:space="preserve"> </w:t>
      </w:r>
      <w:r w:rsidR="004644F5" w:rsidRPr="00EE1A03">
        <w:rPr>
          <w:sz w:val="22"/>
          <w:szCs w:val="22"/>
        </w:rPr>
        <w:t xml:space="preserve">předávají </w:t>
      </w:r>
      <w:r w:rsidR="000F4568" w:rsidRPr="00EE1A03">
        <w:rPr>
          <w:sz w:val="22"/>
          <w:szCs w:val="22"/>
        </w:rPr>
        <w:t>komunální odpad dle čl. 2 odst</w:t>
      </w:r>
      <w:r w:rsidRPr="00EE1A03">
        <w:rPr>
          <w:sz w:val="22"/>
          <w:szCs w:val="22"/>
        </w:rPr>
        <w:t>.</w:t>
      </w:r>
      <w:r w:rsidR="000F4568" w:rsidRPr="00EE1A03">
        <w:rPr>
          <w:sz w:val="22"/>
          <w:szCs w:val="22"/>
        </w:rPr>
        <w:t xml:space="preserve"> 1 písm</w:t>
      </w:r>
      <w:r w:rsidR="009D1053" w:rsidRPr="00EE1A03">
        <w:rPr>
          <w:sz w:val="22"/>
          <w:szCs w:val="22"/>
        </w:rPr>
        <w:t>.</w:t>
      </w:r>
      <w:r w:rsidR="000F0256" w:rsidRPr="00EE1A03">
        <w:rPr>
          <w:sz w:val="22"/>
          <w:szCs w:val="22"/>
        </w:rPr>
        <w:t xml:space="preserve"> b</w:t>
      </w:r>
      <w:r w:rsidR="00DE1D0B" w:rsidRPr="00EE1A03">
        <w:rPr>
          <w:sz w:val="22"/>
          <w:szCs w:val="22"/>
        </w:rPr>
        <w:t>)</w:t>
      </w:r>
      <w:r w:rsidR="000F0256" w:rsidRPr="00EE1A03">
        <w:rPr>
          <w:sz w:val="22"/>
          <w:szCs w:val="22"/>
        </w:rPr>
        <w:t>, c</w:t>
      </w:r>
      <w:r w:rsidR="00DE1D0B" w:rsidRPr="00EE1A03">
        <w:rPr>
          <w:sz w:val="22"/>
          <w:szCs w:val="22"/>
        </w:rPr>
        <w:t>)</w:t>
      </w:r>
      <w:r w:rsidR="000F0256" w:rsidRPr="00EE1A03">
        <w:rPr>
          <w:sz w:val="22"/>
          <w:szCs w:val="22"/>
        </w:rPr>
        <w:t>, d</w:t>
      </w:r>
      <w:r w:rsidR="00DE1D0B" w:rsidRPr="00EE1A03">
        <w:rPr>
          <w:sz w:val="22"/>
          <w:szCs w:val="22"/>
        </w:rPr>
        <w:t>)</w:t>
      </w:r>
      <w:r w:rsidR="000F0256" w:rsidRPr="00EE1A03">
        <w:rPr>
          <w:sz w:val="22"/>
          <w:szCs w:val="22"/>
        </w:rPr>
        <w:t>, e</w:t>
      </w:r>
      <w:r w:rsidR="00DE1D0B" w:rsidRPr="00EE1A03">
        <w:rPr>
          <w:sz w:val="22"/>
          <w:szCs w:val="22"/>
        </w:rPr>
        <w:t>)</w:t>
      </w:r>
      <w:r w:rsidR="000F0256" w:rsidRPr="00EE1A03">
        <w:rPr>
          <w:sz w:val="22"/>
          <w:szCs w:val="22"/>
        </w:rPr>
        <w:t>, j</w:t>
      </w:r>
      <w:r w:rsidR="00DE1D0B" w:rsidRPr="00EE1A03">
        <w:rPr>
          <w:sz w:val="22"/>
          <w:szCs w:val="22"/>
        </w:rPr>
        <w:t>)</w:t>
      </w:r>
      <w:r w:rsidR="00BA2FB8" w:rsidRPr="00EE1A03">
        <w:rPr>
          <w:sz w:val="22"/>
          <w:szCs w:val="22"/>
        </w:rPr>
        <w:t xml:space="preserve"> </w:t>
      </w:r>
      <w:r w:rsidR="004644F5" w:rsidRPr="00EE1A03">
        <w:rPr>
          <w:sz w:val="22"/>
          <w:szCs w:val="22"/>
        </w:rPr>
        <w:t xml:space="preserve">prostřednictvím typizovaných popelnicových nádob na směsný komunální odpad dále na sběrných místech uvedených na webových stránkách města </w:t>
      </w:r>
      <w:hyperlink r:id="rId9" w:history="1">
        <w:r w:rsidR="004644F5" w:rsidRPr="00EE1A03">
          <w:rPr>
            <w:rStyle w:val="Hypertextovodkaz"/>
            <w:color w:val="0070C0"/>
            <w:sz w:val="22"/>
            <w:szCs w:val="22"/>
          </w:rPr>
          <w:t>www.mestosusice.cz</w:t>
        </w:r>
      </w:hyperlink>
      <w:r w:rsidR="004644F5" w:rsidRPr="00EE1A03">
        <w:rPr>
          <w:sz w:val="22"/>
          <w:szCs w:val="22"/>
        </w:rPr>
        <w:t xml:space="preserve"> a do sběrného dvora.</w:t>
      </w:r>
    </w:p>
    <w:p w:rsidR="00AC4B55" w:rsidRPr="00EE1A03" w:rsidRDefault="00BA2FB8" w:rsidP="004644F5">
      <w:pPr>
        <w:numPr>
          <w:ilvl w:val="0"/>
          <w:numId w:val="27"/>
        </w:numPr>
        <w:ind w:left="284" w:hanging="284"/>
        <w:jc w:val="both"/>
        <w:rPr>
          <w:sz w:val="22"/>
          <w:szCs w:val="22"/>
        </w:rPr>
      </w:pPr>
      <w:r w:rsidRPr="00EE1A03">
        <w:rPr>
          <w:sz w:val="22"/>
          <w:szCs w:val="22"/>
        </w:rPr>
        <w:t xml:space="preserve">Výše úhrady </w:t>
      </w:r>
      <w:r w:rsidR="00421C34" w:rsidRPr="00EE1A03">
        <w:rPr>
          <w:sz w:val="22"/>
          <w:szCs w:val="22"/>
        </w:rPr>
        <w:t xml:space="preserve">za zapojení do obecního systému </w:t>
      </w:r>
      <w:r w:rsidRPr="00EE1A03">
        <w:rPr>
          <w:sz w:val="22"/>
          <w:szCs w:val="22"/>
        </w:rPr>
        <w:t>se stanoví</w:t>
      </w:r>
      <w:r w:rsidR="002C4250" w:rsidRPr="00EE1A03">
        <w:rPr>
          <w:sz w:val="22"/>
          <w:szCs w:val="22"/>
        </w:rPr>
        <w:t xml:space="preserve"> dle platného ceníku</w:t>
      </w:r>
      <w:r w:rsidRPr="00EE1A03">
        <w:rPr>
          <w:sz w:val="22"/>
          <w:szCs w:val="22"/>
        </w:rPr>
        <w:t xml:space="preserve"> </w:t>
      </w:r>
      <w:r w:rsidR="002C4250" w:rsidRPr="00EE1A03">
        <w:rPr>
          <w:sz w:val="22"/>
          <w:szCs w:val="22"/>
        </w:rPr>
        <w:t>po</w:t>
      </w:r>
      <w:r w:rsidR="000F0256" w:rsidRPr="00EE1A03">
        <w:rPr>
          <w:sz w:val="22"/>
          <w:szCs w:val="22"/>
        </w:rPr>
        <w:t>dle hmotnosti odpadu nebo kapacity soustřeďovacích prostředků a četnosti vývozů.</w:t>
      </w:r>
      <w:r w:rsidR="002C4250" w:rsidRPr="00EE1A03">
        <w:rPr>
          <w:sz w:val="22"/>
          <w:szCs w:val="22"/>
        </w:rPr>
        <w:t xml:space="preserve"> </w:t>
      </w:r>
      <w:r w:rsidR="00515A39" w:rsidRPr="00EE1A03">
        <w:rPr>
          <w:sz w:val="22"/>
          <w:szCs w:val="22"/>
        </w:rPr>
        <w:t xml:space="preserve">Bližší informace jsou </w:t>
      </w:r>
      <w:r w:rsidR="002C4250" w:rsidRPr="00EE1A03">
        <w:rPr>
          <w:sz w:val="22"/>
          <w:szCs w:val="22"/>
        </w:rPr>
        <w:t>uvedeny na</w:t>
      </w:r>
      <w:r w:rsidR="00351017" w:rsidRPr="00EE1A03">
        <w:rPr>
          <w:sz w:val="22"/>
          <w:szCs w:val="22"/>
        </w:rPr>
        <w:t xml:space="preserve"> webových stránkách města</w:t>
      </w:r>
      <w:r w:rsidR="00572D9C" w:rsidRPr="00EE1A03">
        <w:rPr>
          <w:color w:val="FF0000"/>
          <w:sz w:val="22"/>
          <w:szCs w:val="22"/>
        </w:rPr>
        <w:t xml:space="preserve"> </w:t>
      </w:r>
      <w:r w:rsidR="00572D9C" w:rsidRPr="00EE1A03">
        <w:rPr>
          <w:color w:val="0070C0"/>
          <w:sz w:val="22"/>
          <w:szCs w:val="22"/>
          <w:u w:val="single"/>
        </w:rPr>
        <w:t>www.mestosusice.cz</w:t>
      </w:r>
      <w:r w:rsidR="00572D9C" w:rsidRPr="00EE1A03">
        <w:rPr>
          <w:color w:val="92D050"/>
          <w:sz w:val="22"/>
          <w:szCs w:val="22"/>
        </w:rPr>
        <w:t>.</w:t>
      </w:r>
    </w:p>
    <w:p w:rsidR="000F4568" w:rsidRPr="00EE1A03" w:rsidRDefault="00D454B3" w:rsidP="0034317B">
      <w:pPr>
        <w:numPr>
          <w:ilvl w:val="0"/>
          <w:numId w:val="27"/>
        </w:numPr>
        <w:ind w:left="284" w:hanging="284"/>
        <w:jc w:val="both"/>
        <w:rPr>
          <w:sz w:val="22"/>
          <w:szCs w:val="22"/>
        </w:rPr>
      </w:pPr>
      <w:r w:rsidRPr="00EE1A03">
        <w:rPr>
          <w:sz w:val="22"/>
          <w:szCs w:val="22"/>
        </w:rPr>
        <w:t xml:space="preserve">Úhrada se vybírá </w:t>
      </w:r>
      <w:r w:rsidR="00996118" w:rsidRPr="00EE1A03">
        <w:rPr>
          <w:sz w:val="22"/>
          <w:szCs w:val="22"/>
        </w:rPr>
        <w:t xml:space="preserve">v případě objemu jednorázově nebo v </w:t>
      </w:r>
      <w:r w:rsidRPr="00EE1A03">
        <w:rPr>
          <w:sz w:val="22"/>
          <w:szCs w:val="22"/>
        </w:rPr>
        <w:t>případě hmotnosti měsíčně</w:t>
      </w:r>
      <w:r w:rsidR="00996118" w:rsidRPr="00EE1A03">
        <w:rPr>
          <w:sz w:val="22"/>
          <w:szCs w:val="22"/>
        </w:rPr>
        <w:t xml:space="preserve">. Platbu lze provést v </w:t>
      </w:r>
      <w:r w:rsidR="000054B4" w:rsidRPr="00EE1A03">
        <w:rPr>
          <w:sz w:val="22"/>
          <w:szCs w:val="22"/>
        </w:rPr>
        <w:t> hotovosti nebo převodem na účet po vystavení faktury.</w:t>
      </w:r>
      <w:r w:rsidR="009D7A14" w:rsidRPr="00EE1A03">
        <w:rPr>
          <w:sz w:val="22"/>
          <w:szCs w:val="22"/>
        </w:rPr>
        <w:t xml:space="preserve"> </w:t>
      </w:r>
    </w:p>
    <w:p w:rsidR="00EC0207" w:rsidRDefault="00EC0207" w:rsidP="0067421F">
      <w:pPr>
        <w:jc w:val="both"/>
        <w:rPr>
          <w:sz w:val="22"/>
          <w:szCs w:val="22"/>
        </w:rPr>
      </w:pPr>
    </w:p>
    <w:p w:rsidR="001A6810" w:rsidRPr="00EE1A03" w:rsidRDefault="001A6810" w:rsidP="0067421F">
      <w:pPr>
        <w:jc w:val="both"/>
        <w:rPr>
          <w:sz w:val="22"/>
          <w:szCs w:val="22"/>
        </w:rPr>
      </w:pPr>
    </w:p>
    <w:p w:rsidR="000F4568" w:rsidRPr="00EE1A03" w:rsidRDefault="000F4568" w:rsidP="000F4568">
      <w:pPr>
        <w:jc w:val="center"/>
        <w:rPr>
          <w:b/>
          <w:sz w:val="22"/>
          <w:szCs w:val="22"/>
        </w:rPr>
      </w:pPr>
      <w:r w:rsidRPr="00EE1A03">
        <w:rPr>
          <w:b/>
          <w:sz w:val="22"/>
          <w:szCs w:val="22"/>
        </w:rPr>
        <w:t xml:space="preserve">Čl. </w:t>
      </w:r>
      <w:r w:rsidR="00693339" w:rsidRPr="00EE1A03">
        <w:rPr>
          <w:b/>
          <w:sz w:val="22"/>
          <w:szCs w:val="22"/>
        </w:rPr>
        <w:t>8</w:t>
      </w:r>
    </w:p>
    <w:p w:rsidR="00211D36" w:rsidRPr="00EE1A03" w:rsidRDefault="00F771CC" w:rsidP="00F771CC">
      <w:pPr>
        <w:pStyle w:val="Nadpis2"/>
        <w:jc w:val="center"/>
        <w:rPr>
          <w:b/>
          <w:bCs/>
          <w:sz w:val="22"/>
          <w:szCs w:val="22"/>
          <w:u w:val="none"/>
        </w:rPr>
      </w:pPr>
      <w:r w:rsidRPr="00EE1A03">
        <w:rPr>
          <w:b/>
          <w:bCs/>
          <w:sz w:val="22"/>
          <w:szCs w:val="22"/>
          <w:u w:val="none"/>
        </w:rPr>
        <w:t>Nakládání s výrob</w:t>
      </w:r>
      <w:r w:rsidR="00211D36" w:rsidRPr="00EE1A03">
        <w:rPr>
          <w:b/>
          <w:bCs/>
          <w:sz w:val="22"/>
          <w:szCs w:val="22"/>
          <w:u w:val="none"/>
        </w:rPr>
        <w:t>k</w:t>
      </w:r>
      <w:r w:rsidRPr="00EE1A03">
        <w:rPr>
          <w:b/>
          <w:bCs/>
          <w:sz w:val="22"/>
          <w:szCs w:val="22"/>
          <w:u w:val="none"/>
        </w:rPr>
        <w:t>y s ukončenou životností v rámci služby pro výrobce</w:t>
      </w:r>
      <w:r w:rsidR="00211D36" w:rsidRPr="00EE1A03">
        <w:rPr>
          <w:b/>
          <w:bCs/>
          <w:sz w:val="22"/>
          <w:szCs w:val="22"/>
          <w:u w:val="none"/>
        </w:rPr>
        <w:t xml:space="preserve"> </w:t>
      </w:r>
    </w:p>
    <w:p w:rsidR="00F771CC" w:rsidRPr="00EE1A03" w:rsidRDefault="00211D36" w:rsidP="00F771CC">
      <w:pPr>
        <w:pStyle w:val="Nadpis2"/>
        <w:jc w:val="center"/>
        <w:rPr>
          <w:b/>
          <w:bCs/>
          <w:sz w:val="22"/>
          <w:szCs w:val="22"/>
          <w:u w:val="none"/>
        </w:rPr>
      </w:pPr>
      <w:r w:rsidRPr="00EE1A03">
        <w:rPr>
          <w:b/>
          <w:bCs/>
          <w:sz w:val="22"/>
          <w:szCs w:val="22"/>
          <w:u w:val="none"/>
        </w:rPr>
        <w:t>(zpětný odběr)</w:t>
      </w:r>
    </w:p>
    <w:p w:rsidR="002C4250" w:rsidRPr="00EE1A03" w:rsidRDefault="002C4250" w:rsidP="002C4250">
      <w:pPr>
        <w:rPr>
          <w:sz w:val="22"/>
          <w:szCs w:val="22"/>
        </w:rPr>
      </w:pPr>
    </w:p>
    <w:p w:rsidR="00211D36" w:rsidRPr="00EE1A03" w:rsidRDefault="004E123F" w:rsidP="00F5508C">
      <w:pPr>
        <w:numPr>
          <w:ilvl w:val="0"/>
          <w:numId w:val="29"/>
        </w:numPr>
        <w:autoSpaceDE w:val="0"/>
        <w:autoSpaceDN w:val="0"/>
        <w:adjustRightInd w:val="0"/>
        <w:spacing w:before="120"/>
        <w:ind w:left="426" w:hanging="426"/>
        <w:jc w:val="both"/>
        <w:rPr>
          <w:sz w:val="22"/>
          <w:szCs w:val="22"/>
        </w:rPr>
      </w:pPr>
      <w:r w:rsidRPr="00EE1A03">
        <w:rPr>
          <w:sz w:val="22"/>
          <w:szCs w:val="22"/>
        </w:rPr>
        <w:t>Město</w:t>
      </w:r>
      <w:r w:rsidR="00211D36" w:rsidRPr="00EE1A03">
        <w:rPr>
          <w:sz w:val="22"/>
          <w:szCs w:val="22"/>
        </w:rPr>
        <w:t xml:space="preserve"> v rámci služby pro výrobce nakládá s těmito výrobky s ukončenou životností: </w:t>
      </w:r>
    </w:p>
    <w:p w:rsidR="00211D36" w:rsidRPr="00EE1A03" w:rsidRDefault="00211D36" w:rsidP="00F5508C">
      <w:pPr>
        <w:autoSpaceDE w:val="0"/>
        <w:autoSpaceDN w:val="0"/>
        <w:adjustRightInd w:val="0"/>
        <w:spacing w:before="120"/>
        <w:ind w:left="720"/>
        <w:jc w:val="both"/>
        <w:rPr>
          <w:sz w:val="22"/>
          <w:szCs w:val="22"/>
        </w:rPr>
      </w:pPr>
      <w:r w:rsidRPr="00EE1A03">
        <w:rPr>
          <w:sz w:val="22"/>
          <w:szCs w:val="22"/>
        </w:rPr>
        <w:t>a) elektrozařízení</w:t>
      </w:r>
      <w:r w:rsidR="0067421F" w:rsidRPr="00EE1A03">
        <w:rPr>
          <w:sz w:val="22"/>
          <w:szCs w:val="22"/>
        </w:rPr>
        <w:t>,</w:t>
      </w:r>
    </w:p>
    <w:p w:rsidR="00211D36" w:rsidRPr="00EE1A03" w:rsidRDefault="00211D36" w:rsidP="00F5508C">
      <w:pPr>
        <w:autoSpaceDE w:val="0"/>
        <w:autoSpaceDN w:val="0"/>
        <w:adjustRightInd w:val="0"/>
        <w:spacing w:before="120"/>
        <w:ind w:left="720"/>
        <w:jc w:val="both"/>
        <w:rPr>
          <w:sz w:val="22"/>
          <w:szCs w:val="22"/>
        </w:rPr>
      </w:pPr>
      <w:r w:rsidRPr="00EE1A03">
        <w:rPr>
          <w:sz w:val="22"/>
          <w:szCs w:val="22"/>
        </w:rPr>
        <w:t xml:space="preserve">b) </w:t>
      </w:r>
      <w:r w:rsidR="00B11B51" w:rsidRPr="00EE1A03">
        <w:rPr>
          <w:sz w:val="22"/>
          <w:szCs w:val="22"/>
        </w:rPr>
        <w:t>baterie a akumulátory</w:t>
      </w:r>
      <w:r w:rsidR="00351017" w:rsidRPr="00EE1A03">
        <w:rPr>
          <w:sz w:val="22"/>
          <w:szCs w:val="22"/>
        </w:rPr>
        <w:t>.</w:t>
      </w:r>
    </w:p>
    <w:p w:rsidR="007D24BF" w:rsidRPr="00EE1A03" w:rsidRDefault="00F771CC" w:rsidP="00F5508C">
      <w:pPr>
        <w:numPr>
          <w:ilvl w:val="0"/>
          <w:numId w:val="29"/>
        </w:numPr>
        <w:autoSpaceDE w:val="0"/>
        <w:autoSpaceDN w:val="0"/>
        <w:adjustRightInd w:val="0"/>
        <w:ind w:left="426" w:hanging="426"/>
        <w:jc w:val="both"/>
        <w:rPr>
          <w:i/>
          <w:sz w:val="22"/>
          <w:szCs w:val="22"/>
        </w:rPr>
      </w:pPr>
      <w:r w:rsidRPr="00EE1A03">
        <w:rPr>
          <w:sz w:val="22"/>
          <w:szCs w:val="22"/>
        </w:rPr>
        <w:t>Výrobky s ukončenou životností</w:t>
      </w:r>
      <w:r w:rsidR="00211D36" w:rsidRPr="00EE1A03">
        <w:rPr>
          <w:sz w:val="22"/>
          <w:szCs w:val="22"/>
        </w:rPr>
        <w:t xml:space="preserve"> uvedené v odst. 1</w:t>
      </w:r>
      <w:r w:rsidRPr="00EE1A03">
        <w:rPr>
          <w:sz w:val="22"/>
          <w:szCs w:val="22"/>
        </w:rPr>
        <w:t xml:space="preserve"> lze předávat</w:t>
      </w:r>
      <w:r w:rsidR="00C86E8F" w:rsidRPr="00EE1A03">
        <w:rPr>
          <w:sz w:val="22"/>
          <w:szCs w:val="22"/>
        </w:rPr>
        <w:t xml:space="preserve"> </w:t>
      </w:r>
      <w:r w:rsidR="00A14D49" w:rsidRPr="00EE1A03">
        <w:rPr>
          <w:sz w:val="22"/>
          <w:szCs w:val="22"/>
        </w:rPr>
        <w:t>do sběrného</w:t>
      </w:r>
      <w:r w:rsidR="00C86E8F" w:rsidRPr="00EE1A03">
        <w:rPr>
          <w:sz w:val="22"/>
          <w:szCs w:val="22"/>
        </w:rPr>
        <w:t xml:space="preserve"> dv</w:t>
      </w:r>
      <w:r w:rsidR="00A14D49" w:rsidRPr="00EE1A03">
        <w:rPr>
          <w:sz w:val="22"/>
          <w:szCs w:val="22"/>
        </w:rPr>
        <w:t>ora</w:t>
      </w:r>
      <w:r w:rsidR="005C377C" w:rsidRPr="00EE1A03">
        <w:rPr>
          <w:sz w:val="22"/>
          <w:szCs w:val="22"/>
        </w:rPr>
        <w:t>, který je umístěný za areálem</w:t>
      </w:r>
      <w:r w:rsidR="00C86E8F" w:rsidRPr="00EE1A03">
        <w:rPr>
          <w:sz w:val="22"/>
          <w:szCs w:val="22"/>
        </w:rPr>
        <w:t xml:space="preserve"> čistírny odpadních vod v Pražské ulici</w:t>
      </w:r>
      <w:r w:rsidR="005C377C" w:rsidRPr="00EE1A03">
        <w:rPr>
          <w:sz w:val="22"/>
          <w:szCs w:val="22"/>
        </w:rPr>
        <w:t xml:space="preserve"> v Sušici</w:t>
      </w:r>
      <w:r w:rsidR="00A14D49" w:rsidRPr="00EE1A03">
        <w:rPr>
          <w:sz w:val="22"/>
          <w:szCs w:val="22"/>
        </w:rPr>
        <w:t xml:space="preserve">. </w:t>
      </w:r>
    </w:p>
    <w:p w:rsidR="00F771CC" w:rsidRPr="00EE1A03" w:rsidRDefault="00A14D49" w:rsidP="00F5508C">
      <w:pPr>
        <w:numPr>
          <w:ilvl w:val="0"/>
          <w:numId w:val="29"/>
        </w:numPr>
        <w:autoSpaceDE w:val="0"/>
        <w:autoSpaceDN w:val="0"/>
        <w:adjustRightInd w:val="0"/>
        <w:ind w:left="426" w:hanging="426"/>
        <w:jc w:val="both"/>
        <w:rPr>
          <w:i/>
          <w:sz w:val="22"/>
          <w:szCs w:val="22"/>
        </w:rPr>
      </w:pPr>
      <w:r w:rsidRPr="00EE1A03">
        <w:rPr>
          <w:sz w:val="22"/>
          <w:szCs w:val="22"/>
        </w:rPr>
        <w:t xml:space="preserve">Pneumatiky </w:t>
      </w:r>
      <w:r w:rsidR="00C86E8F" w:rsidRPr="00EE1A03">
        <w:rPr>
          <w:sz w:val="22"/>
          <w:szCs w:val="22"/>
        </w:rPr>
        <w:t>s ukončenou životností se v rámci zpětného odběru</w:t>
      </w:r>
      <w:r w:rsidRPr="00EE1A03">
        <w:rPr>
          <w:sz w:val="22"/>
          <w:szCs w:val="22"/>
        </w:rPr>
        <w:t xml:space="preserve"> předávají oprávněným osobám</w:t>
      </w:r>
      <w:r w:rsidR="00C86E8F" w:rsidRPr="00EE1A03">
        <w:rPr>
          <w:sz w:val="22"/>
          <w:szCs w:val="22"/>
        </w:rPr>
        <w:t>.</w:t>
      </w:r>
      <w:r w:rsidR="00615609" w:rsidRPr="00EE1A03">
        <w:rPr>
          <w:color w:val="FF0000"/>
          <w:sz w:val="22"/>
          <w:szCs w:val="22"/>
        </w:rPr>
        <w:t xml:space="preserve"> </w:t>
      </w:r>
      <w:r w:rsidR="007C7508" w:rsidRPr="00EE1A03">
        <w:rPr>
          <w:i/>
          <w:sz w:val="22"/>
          <w:szCs w:val="22"/>
        </w:rPr>
        <w:t xml:space="preserve"> </w:t>
      </w:r>
    </w:p>
    <w:p w:rsidR="00C552B9" w:rsidRDefault="00C552B9" w:rsidP="00103649">
      <w:pPr>
        <w:tabs>
          <w:tab w:val="num" w:pos="709"/>
        </w:tabs>
        <w:ind w:left="360"/>
        <w:jc w:val="both"/>
        <w:rPr>
          <w:sz w:val="22"/>
          <w:szCs w:val="22"/>
        </w:rPr>
      </w:pPr>
    </w:p>
    <w:p w:rsidR="001A6810" w:rsidRPr="00EE1A03" w:rsidRDefault="001A6810" w:rsidP="00103649">
      <w:pPr>
        <w:tabs>
          <w:tab w:val="num" w:pos="709"/>
        </w:tabs>
        <w:ind w:left="360"/>
        <w:jc w:val="both"/>
        <w:rPr>
          <w:sz w:val="22"/>
          <w:szCs w:val="22"/>
        </w:rPr>
      </w:pPr>
    </w:p>
    <w:p w:rsidR="00103649" w:rsidRPr="00EE1A03" w:rsidRDefault="0047096E" w:rsidP="00103649">
      <w:pPr>
        <w:jc w:val="center"/>
        <w:rPr>
          <w:b/>
          <w:sz w:val="22"/>
          <w:szCs w:val="22"/>
        </w:rPr>
      </w:pPr>
      <w:r w:rsidRPr="00EE1A03">
        <w:rPr>
          <w:b/>
          <w:sz w:val="22"/>
          <w:szCs w:val="22"/>
        </w:rPr>
        <w:t>Č</w:t>
      </w:r>
      <w:r w:rsidR="00C552B9" w:rsidRPr="00EE1A03">
        <w:rPr>
          <w:b/>
          <w:sz w:val="22"/>
          <w:szCs w:val="22"/>
        </w:rPr>
        <w:t>l. 9</w:t>
      </w:r>
    </w:p>
    <w:p w:rsidR="00103649" w:rsidRPr="00EE1A03" w:rsidRDefault="00F82DEF" w:rsidP="0034317B">
      <w:pPr>
        <w:pStyle w:val="Nadpis2"/>
        <w:jc w:val="center"/>
        <w:rPr>
          <w:b/>
          <w:bCs/>
          <w:color w:val="FF0000"/>
          <w:sz w:val="22"/>
          <w:szCs w:val="22"/>
          <w:u w:val="none"/>
        </w:rPr>
      </w:pPr>
      <w:r w:rsidRPr="00EE1A03">
        <w:rPr>
          <w:b/>
          <w:bCs/>
          <w:sz w:val="22"/>
          <w:szCs w:val="22"/>
          <w:u w:val="none"/>
        </w:rPr>
        <w:t>Nakládání s b</w:t>
      </w:r>
      <w:r w:rsidR="000B37E3" w:rsidRPr="00EE1A03">
        <w:rPr>
          <w:b/>
          <w:bCs/>
          <w:sz w:val="22"/>
          <w:szCs w:val="22"/>
          <w:u w:val="none"/>
        </w:rPr>
        <w:t>iologický</w:t>
      </w:r>
      <w:r w:rsidRPr="00EE1A03">
        <w:rPr>
          <w:b/>
          <w:bCs/>
          <w:sz w:val="22"/>
          <w:szCs w:val="22"/>
          <w:u w:val="none"/>
        </w:rPr>
        <w:t>m</w:t>
      </w:r>
      <w:r w:rsidR="000B37E3" w:rsidRPr="00EE1A03">
        <w:rPr>
          <w:b/>
          <w:bCs/>
          <w:sz w:val="22"/>
          <w:szCs w:val="22"/>
          <w:u w:val="none"/>
        </w:rPr>
        <w:t xml:space="preserve"> odpad</w:t>
      </w:r>
      <w:r w:rsidRPr="00EE1A03">
        <w:rPr>
          <w:b/>
          <w:bCs/>
          <w:sz w:val="22"/>
          <w:szCs w:val="22"/>
          <w:u w:val="none"/>
        </w:rPr>
        <w:t>em</w:t>
      </w:r>
    </w:p>
    <w:p w:rsidR="00552FFF" w:rsidRPr="00EE1A03" w:rsidRDefault="00552FFF" w:rsidP="00E5685C">
      <w:pPr>
        <w:jc w:val="both"/>
        <w:rPr>
          <w:i/>
          <w:color w:val="00B0F0"/>
          <w:sz w:val="22"/>
          <w:szCs w:val="22"/>
        </w:rPr>
      </w:pPr>
    </w:p>
    <w:p w:rsidR="000B37E3" w:rsidRPr="00EE1A03" w:rsidRDefault="000B37E3" w:rsidP="00F5508C">
      <w:pPr>
        <w:numPr>
          <w:ilvl w:val="0"/>
          <w:numId w:val="22"/>
        </w:numPr>
        <w:jc w:val="both"/>
        <w:rPr>
          <w:sz w:val="22"/>
          <w:szCs w:val="22"/>
        </w:rPr>
      </w:pPr>
      <w:r w:rsidRPr="00EE1A03">
        <w:rPr>
          <w:sz w:val="22"/>
          <w:szCs w:val="22"/>
        </w:rPr>
        <w:t>Biologickým odpadem se rozumí r</w:t>
      </w:r>
      <w:r w:rsidR="00FF6064" w:rsidRPr="00EE1A03">
        <w:rPr>
          <w:sz w:val="22"/>
          <w:szCs w:val="22"/>
        </w:rPr>
        <w:t>ostlinné zbytky z údržby</w:t>
      </w:r>
      <w:r w:rsidR="00DA553E" w:rsidRPr="00EE1A03">
        <w:rPr>
          <w:sz w:val="22"/>
          <w:szCs w:val="22"/>
        </w:rPr>
        <w:t xml:space="preserve"> zeleně, zahrad a domácností, </w:t>
      </w:r>
      <w:r w:rsidR="00FF6064" w:rsidRPr="00EE1A03">
        <w:rPr>
          <w:sz w:val="22"/>
          <w:szCs w:val="22"/>
        </w:rPr>
        <w:t>ovoce a zelenina ze zahrad a kuchyní, drny se zeminou, rostliny a jejich zbytky neznečištěné chemickými látkami</w:t>
      </w:r>
      <w:r w:rsidR="007131EC" w:rsidRPr="00EE1A03">
        <w:rPr>
          <w:sz w:val="22"/>
          <w:szCs w:val="22"/>
        </w:rPr>
        <w:t>, které budou využity v rámci kompostování</w:t>
      </w:r>
      <w:r w:rsidRPr="00EE1A03">
        <w:rPr>
          <w:sz w:val="22"/>
          <w:szCs w:val="22"/>
        </w:rPr>
        <w:t>.</w:t>
      </w:r>
    </w:p>
    <w:p w:rsidR="007F3823" w:rsidRPr="00EE1A03" w:rsidRDefault="000B37E3" w:rsidP="00F5508C">
      <w:pPr>
        <w:numPr>
          <w:ilvl w:val="0"/>
          <w:numId w:val="22"/>
        </w:numPr>
        <w:spacing w:before="120"/>
        <w:jc w:val="both"/>
        <w:rPr>
          <w:sz w:val="22"/>
          <w:szCs w:val="22"/>
        </w:rPr>
      </w:pPr>
      <w:r w:rsidRPr="00EE1A03">
        <w:rPr>
          <w:sz w:val="22"/>
          <w:szCs w:val="22"/>
        </w:rPr>
        <w:t>Biologick</w:t>
      </w:r>
      <w:r w:rsidR="000678D4" w:rsidRPr="00EE1A03">
        <w:rPr>
          <w:sz w:val="22"/>
          <w:szCs w:val="22"/>
        </w:rPr>
        <w:t>ý odpad</w:t>
      </w:r>
      <w:r w:rsidR="005F52A8" w:rsidRPr="00EE1A03">
        <w:rPr>
          <w:sz w:val="22"/>
          <w:szCs w:val="22"/>
        </w:rPr>
        <w:t xml:space="preserve"> ze zahrad a domácností</w:t>
      </w:r>
      <w:r w:rsidR="000678D4" w:rsidRPr="00EE1A03">
        <w:rPr>
          <w:sz w:val="22"/>
          <w:szCs w:val="22"/>
        </w:rPr>
        <w:t xml:space="preserve"> </w:t>
      </w:r>
      <w:r w:rsidR="00093FB9" w:rsidRPr="00EE1A03">
        <w:rPr>
          <w:sz w:val="22"/>
          <w:szCs w:val="22"/>
        </w:rPr>
        <w:t xml:space="preserve">v </w:t>
      </w:r>
      <w:r w:rsidRPr="00EE1A03">
        <w:rPr>
          <w:sz w:val="22"/>
          <w:szCs w:val="22"/>
        </w:rPr>
        <w:t>rámci předcházení vzniku odpadu</w:t>
      </w:r>
      <w:r w:rsidR="00061619" w:rsidRPr="00EE1A03">
        <w:rPr>
          <w:sz w:val="22"/>
          <w:szCs w:val="22"/>
        </w:rPr>
        <w:t xml:space="preserve"> </w:t>
      </w:r>
      <w:r w:rsidR="000678D4" w:rsidRPr="00EE1A03">
        <w:rPr>
          <w:sz w:val="22"/>
          <w:szCs w:val="22"/>
        </w:rPr>
        <w:t>lze umisťovat</w:t>
      </w:r>
      <w:r w:rsidR="00061619" w:rsidRPr="00EE1A03">
        <w:rPr>
          <w:sz w:val="22"/>
          <w:szCs w:val="22"/>
        </w:rPr>
        <w:t xml:space="preserve"> v</w:t>
      </w:r>
      <w:r w:rsidR="000678D4" w:rsidRPr="00EE1A03">
        <w:rPr>
          <w:sz w:val="22"/>
          <w:szCs w:val="22"/>
        </w:rPr>
        <w:t xml:space="preserve"> domácích kompostérech </w:t>
      </w:r>
      <w:r w:rsidR="00061619" w:rsidRPr="00EE1A03">
        <w:rPr>
          <w:sz w:val="22"/>
          <w:szCs w:val="22"/>
        </w:rPr>
        <w:t xml:space="preserve">a </w:t>
      </w:r>
      <w:r w:rsidR="000678D4" w:rsidRPr="00EE1A03">
        <w:rPr>
          <w:sz w:val="22"/>
          <w:szCs w:val="22"/>
        </w:rPr>
        <w:t xml:space="preserve">následně kompost </w:t>
      </w:r>
      <w:r w:rsidR="001D1733" w:rsidRPr="00EE1A03">
        <w:rPr>
          <w:sz w:val="22"/>
          <w:szCs w:val="22"/>
        </w:rPr>
        <w:t xml:space="preserve">použít </w:t>
      </w:r>
      <w:r w:rsidR="00F81DC8" w:rsidRPr="00EE1A03">
        <w:rPr>
          <w:sz w:val="22"/>
          <w:szCs w:val="22"/>
        </w:rPr>
        <w:t xml:space="preserve">v </w:t>
      </w:r>
      <w:r w:rsidR="001D1733" w:rsidRPr="00EE1A03">
        <w:rPr>
          <w:sz w:val="22"/>
          <w:szCs w:val="22"/>
        </w:rPr>
        <w:t>rámci své činnosti</w:t>
      </w:r>
      <w:r w:rsidR="00F81DC8" w:rsidRPr="00EE1A03">
        <w:rPr>
          <w:sz w:val="22"/>
          <w:szCs w:val="22"/>
        </w:rPr>
        <w:t>.</w:t>
      </w:r>
      <w:r w:rsidR="00466322" w:rsidRPr="00EE1A03">
        <w:rPr>
          <w:sz w:val="22"/>
          <w:szCs w:val="22"/>
        </w:rPr>
        <w:t xml:space="preserve"> B</w:t>
      </w:r>
      <w:r w:rsidR="00F81DC8" w:rsidRPr="00EE1A03">
        <w:rPr>
          <w:sz w:val="22"/>
          <w:szCs w:val="22"/>
        </w:rPr>
        <w:t xml:space="preserve">ěhem kompostování nesmí dojít k </w:t>
      </w:r>
      <w:r w:rsidR="00466322" w:rsidRPr="00EE1A03">
        <w:rPr>
          <w:sz w:val="22"/>
          <w:szCs w:val="22"/>
        </w:rPr>
        <w:t xml:space="preserve">ohrožení životního prostředí nebo zdraví lidí. </w:t>
      </w:r>
    </w:p>
    <w:p w:rsidR="00061619" w:rsidRPr="00EE1A03" w:rsidRDefault="004F48F5" w:rsidP="00F5508C">
      <w:pPr>
        <w:numPr>
          <w:ilvl w:val="0"/>
          <w:numId w:val="35"/>
        </w:numPr>
        <w:tabs>
          <w:tab w:val="num" w:pos="360"/>
        </w:tabs>
        <w:spacing w:before="120"/>
        <w:ind w:left="426" w:hanging="426"/>
        <w:jc w:val="both"/>
        <w:rPr>
          <w:sz w:val="22"/>
          <w:szCs w:val="22"/>
        </w:rPr>
      </w:pPr>
      <w:r w:rsidRPr="00EE1A03">
        <w:rPr>
          <w:sz w:val="22"/>
          <w:szCs w:val="22"/>
        </w:rPr>
        <w:t xml:space="preserve">Drobný biologický odpad lze </w:t>
      </w:r>
      <w:r w:rsidR="00061619" w:rsidRPr="00EE1A03">
        <w:rPr>
          <w:sz w:val="22"/>
          <w:szCs w:val="22"/>
        </w:rPr>
        <w:t>odložit do 1100</w:t>
      </w:r>
      <w:r w:rsidR="00615609" w:rsidRPr="00EE1A03">
        <w:rPr>
          <w:sz w:val="22"/>
          <w:szCs w:val="22"/>
        </w:rPr>
        <w:t xml:space="preserve"> </w:t>
      </w:r>
      <w:r w:rsidR="00DE1D0B" w:rsidRPr="00EE1A03">
        <w:rPr>
          <w:sz w:val="22"/>
          <w:szCs w:val="22"/>
        </w:rPr>
        <w:t>l nádob na bioodpad. S</w:t>
      </w:r>
      <w:r w:rsidR="00061619" w:rsidRPr="00EE1A03">
        <w:rPr>
          <w:sz w:val="22"/>
          <w:szCs w:val="22"/>
        </w:rPr>
        <w:t>eznam</w:t>
      </w:r>
      <w:r w:rsidR="00DA553E" w:rsidRPr="00EE1A03">
        <w:rPr>
          <w:sz w:val="22"/>
          <w:szCs w:val="22"/>
        </w:rPr>
        <w:t xml:space="preserve"> stanovišť</w:t>
      </w:r>
      <w:r w:rsidR="00061619" w:rsidRPr="00EE1A03">
        <w:rPr>
          <w:sz w:val="22"/>
          <w:szCs w:val="22"/>
        </w:rPr>
        <w:t xml:space="preserve"> je </w:t>
      </w:r>
      <w:r w:rsidR="00351017" w:rsidRPr="00EE1A03">
        <w:rPr>
          <w:sz w:val="22"/>
          <w:szCs w:val="22"/>
        </w:rPr>
        <w:t>zveřejněn</w:t>
      </w:r>
      <w:r w:rsidR="00061619" w:rsidRPr="00EE1A03">
        <w:rPr>
          <w:sz w:val="22"/>
          <w:szCs w:val="22"/>
        </w:rPr>
        <w:t xml:space="preserve"> na webový</w:t>
      </w:r>
      <w:r w:rsidR="005F52A8" w:rsidRPr="00EE1A03">
        <w:rPr>
          <w:sz w:val="22"/>
          <w:szCs w:val="22"/>
        </w:rPr>
        <w:t>ch stránkách města www.mestosusice.cz.</w:t>
      </w:r>
    </w:p>
    <w:p w:rsidR="00DA553E" w:rsidRPr="00EE1A03" w:rsidRDefault="00DA553E" w:rsidP="00F5508C">
      <w:pPr>
        <w:numPr>
          <w:ilvl w:val="0"/>
          <w:numId w:val="35"/>
        </w:numPr>
        <w:tabs>
          <w:tab w:val="num" w:pos="360"/>
        </w:tabs>
        <w:spacing w:before="120"/>
        <w:ind w:left="426" w:hanging="426"/>
        <w:jc w:val="both"/>
        <w:rPr>
          <w:sz w:val="22"/>
          <w:szCs w:val="22"/>
        </w:rPr>
      </w:pPr>
      <w:r w:rsidRPr="00EE1A03">
        <w:rPr>
          <w:sz w:val="22"/>
          <w:szCs w:val="22"/>
        </w:rPr>
        <w:t>Objemný biologický odpad lze odevzdat na sběrný dvůr Sušice, který je umístěn za</w:t>
      </w:r>
      <w:r w:rsidR="00DD06FD" w:rsidRPr="00EE1A03">
        <w:rPr>
          <w:sz w:val="22"/>
          <w:szCs w:val="22"/>
        </w:rPr>
        <w:t> </w:t>
      </w:r>
      <w:r w:rsidRPr="00EE1A03">
        <w:rPr>
          <w:sz w:val="22"/>
          <w:szCs w:val="22"/>
        </w:rPr>
        <w:t>areálem čistírny odpadních vod v Pražské ulici.</w:t>
      </w:r>
    </w:p>
    <w:p w:rsidR="007F3823" w:rsidRDefault="007F3823" w:rsidP="00DD06FD">
      <w:pPr>
        <w:ind w:left="360"/>
        <w:jc w:val="both"/>
        <w:rPr>
          <w:sz w:val="22"/>
          <w:szCs w:val="22"/>
        </w:rPr>
      </w:pPr>
    </w:p>
    <w:p w:rsidR="001A6810" w:rsidRDefault="001A6810" w:rsidP="00DD06FD">
      <w:pPr>
        <w:ind w:left="360"/>
        <w:jc w:val="both"/>
        <w:rPr>
          <w:sz w:val="22"/>
          <w:szCs w:val="22"/>
        </w:rPr>
      </w:pPr>
    </w:p>
    <w:p w:rsidR="001078B1" w:rsidRPr="00EE1A03" w:rsidRDefault="00765052">
      <w:pPr>
        <w:jc w:val="center"/>
        <w:rPr>
          <w:b/>
          <w:sz w:val="22"/>
          <w:szCs w:val="22"/>
        </w:rPr>
      </w:pPr>
      <w:r w:rsidRPr="00EE1A03">
        <w:rPr>
          <w:b/>
          <w:sz w:val="22"/>
          <w:szCs w:val="22"/>
        </w:rPr>
        <w:lastRenderedPageBreak/>
        <w:t xml:space="preserve">Čl. </w:t>
      </w:r>
      <w:r w:rsidR="00C552B9" w:rsidRPr="00EE1A03">
        <w:rPr>
          <w:b/>
          <w:sz w:val="22"/>
          <w:szCs w:val="22"/>
        </w:rPr>
        <w:t>10</w:t>
      </w:r>
    </w:p>
    <w:p w:rsidR="0024722A" w:rsidRPr="00EE1A03" w:rsidRDefault="0024722A">
      <w:pPr>
        <w:jc w:val="center"/>
        <w:rPr>
          <w:b/>
          <w:sz w:val="22"/>
          <w:szCs w:val="22"/>
        </w:rPr>
      </w:pPr>
      <w:r w:rsidRPr="00EE1A03">
        <w:rPr>
          <w:b/>
          <w:sz w:val="22"/>
          <w:szCs w:val="22"/>
        </w:rPr>
        <w:t xml:space="preserve">Nakládání se stavebním </w:t>
      </w:r>
      <w:r w:rsidR="00C45BF9" w:rsidRPr="00EE1A03">
        <w:rPr>
          <w:b/>
          <w:sz w:val="22"/>
          <w:szCs w:val="22"/>
        </w:rPr>
        <w:t>a demoličním odpadem</w:t>
      </w:r>
    </w:p>
    <w:p w:rsidR="002C4250" w:rsidRPr="00EE1A03" w:rsidRDefault="002C4250">
      <w:pPr>
        <w:jc w:val="center"/>
        <w:rPr>
          <w:b/>
          <w:sz w:val="22"/>
          <w:szCs w:val="22"/>
        </w:rPr>
      </w:pPr>
    </w:p>
    <w:p w:rsidR="0031415A" w:rsidRPr="00EE1A03" w:rsidRDefault="0024722A" w:rsidP="0032634F">
      <w:pPr>
        <w:numPr>
          <w:ilvl w:val="0"/>
          <w:numId w:val="31"/>
        </w:numPr>
        <w:ind w:left="426" w:hanging="426"/>
        <w:jc w:val="both"/>
        <w:rPr>
          <w:sz w:val="22"/>
          <w:szCs w:val="22"/>
        </w:rPr>
      </w:pPr>
      <w:r w:rsidRPr="00EE1A03">
        <w:rPr>
          <w:sz w:val="22"/>
          <w:szCs w:val="22"/>
        </w:rPr>
        <w:t>Stavební</w:t>
      </w:r>
      <w:r w:rsidR="00FB36A3" w:rsidRPr="00EE1A03">
        <w:rPr>
          <w:sz w:val="22"/>
          <w:szCs w:val="22"/>
        </w:rPr>
        <w:t>m</w:t>
      </w:r>
      <w:r w:rsidRPr="00EE1A03">
        <w:rPr>
          <w:sz w:val="22"/>
          <w:szCs w:val="22"/>
        </w:rPr>
        <w:t xml:space="preserve"> odpad</w:t>
      </w:r>
      <w:r w:rsidR="00FB36A3" w:rsidRPr="00EE1A03">
        <w:rPr>
          <w:sz w:val="22"/>
          <w:szCs w:val="22"/>
        </w:rPr>
        <w:t>em</w:t>
      </w:r>
      <w:r w:rsidRPr="00EE1A03">
        <w:rPr>
          <w:sz w:val="22"/>
          <w:szCs w:val="22"/>
        </w:rPr>
        <w:t xml:space="preserve"> </w:t>
      </w:r>
      <w:r w:rsidR="00C45BF9" w:rsidRPr="00EE1A03">
        <w:rPr>
          <w:sz w:val="22"/>
          <w:szCs w:val="22"/>
        </w:rPr>
        <w:t xml:space="preserve">a demoličním odpadem </w:t>
      </w:r>
      <w:r w:rsidR="00FB36A3" w:rsidRPr="00EE1A03">
        <w:rPr>
          <w:sz w:val="22"/>
          <w:szCs w:val="22"/>
        </w:rPr>
        <w:t>se rozumí</w:t>
      </w:r>
      <w:r w:rsidRPr="00EE1A03">
        <w:rPr>
          <w:sz w:val="22"/>
          <w:szCs w:val="22"/>
        </w:rPr>
        <w:t xml:space="preserve"> </w:t>
      </w:r>
      <w:r w:rsidR="00C45BF9" w:rsidRPr="00EE1A03">
        <w:rPr>
          <w:sz w:val="22"/>
          <w:szCs w:val="22"/>
        </w:rPr>
        <w:t>odpad vznikající</w:t>
      </w:r>
      <w:r w:rsidR="00056F2C" w:rsidRPr="00EE1A03">
        <w:rPr>
          <w:sz w:val="22"/>
          <w:szCs w:val="22"/>
        </w:rPr>
        <w:t xml:space="preserve"> na území města </w:t>
      </w:r>
      <w:r w:rsidR="00C45BF9" w:rsidRPr="00EE1A03">
        <w:rPr>
          <w:sz w:val="22"/>
          <w:szCs w:val="22"/>
        </w:rPr>
        <w:t>při stavebních a demoličních činnostech</w:t>
      </w:r>
      <w:r w:rsidR="0031415A" w:rsidRPr="00EE1A03">
        <w:rPr>
          <w:sz w:val="22"/>
          <w:szCs w:val="22"/>
        </w:rPr>
        <w:t xml:space="preserve"> nepodnikajících fyzických osob</w:t>
      </w:r>
      <w:r w:rsidR="00C94283" w:rsidRPr="00EE1A03">
        <w:rPr>
          <w:sz w:val="22"/>
          <w:szCs w:val="22"/>
        </w:rPr>
        <w:t>.</w:t>
      </w:r>
      <w:r w:rsidR="00E5685C" w:rsidRPr="00EE1A03">
        <w:rPr>
          <w:sz w:val="22"/>
          <w:szCs w:val="22"/>
        </w:rPr>
        <w:t xml:space="preserve"> Stavební a</w:t>
      </w:r>
      <w:r w:rsidR="000B7C28" w:rsidRPr="00EE1A03">
        <w:rPr>
          <w:sz w:val="22"/>
          <w:szCs w:val="22"/>
        </w:rPr>
        <w:t> </w:t>
      </w:r>
      <w:r w:rsidR="00E5685C" w:rsidRPr="00EE1A03">
        <w:rPr>
          <w:sz w:val="22"/>
          <w:szCs w:val="22"/>
        </w:rPr>
        <w:t>demoliční odpad není odpadem komunálním.</w:t>
      </w:r>
    </w:p>
    <w:p w:rsidR="002865BB" w:rsidRPr="00EE1A03" w:rsidRDefault="002865BB" w:rsidP="002865BB">
      <w:pPr>
        <w:numPr>
          <w:ilvl w:val="0"/>
          <w:numId w:val="31"/>
        </w:numPr>
        <w:ind w:left="426" w:hanging="426"/>
        <w:jc w:val="both"/>
        <w:rPr>
          <w:sz w:val="22"/>
          <w:szCs w:val="22"/>
        </w:rPr>
      </w:pPr>
      <w:r w:rsidRPr="00EE1A03">
        <w:rPr>
          <w:sz w:val="22"/>
          <w:szCs w:val="22"/>
        </w:rPr>
        <w:t>S</w:t>
      </w:r>
      <w:r w:rsidR="009A1BCD" w:rsidRPr="00EE1A03">
        <w:rPr>
          <w:sz w:val="22"/>
          <w:szCs w:val="22"/>
        </w:rPr>
        <w:t>e stavebním a demoličním odpadem, který obsahuje</w:t>
      </w:r>
      <w:r w:rsidRPr="00EE1A03">
        <w:rPr>
          <w:sz w:val="22"/>
          <w:szCs w:val="22"/>
        </w:rPr>
        <w:t xml:space="preserve"> nebezpečné látky</w:t>
      </w:r>
      <w:r w:rsidR="009A1BCD" w:rsidRPr="00EE1A03">
        <w:rPr>
          <w:sz w:val="22"/>
          <w:szCs w:val="22"/>
        </w:rPr>
        <w:t>,</w:t>
      </w:r>
      <w:r w:rsidRPr="00EE1A03">
        <w:rPr>
          <w:sz w:val="22"/>
          <w:szCs w:val="22"/>
        </w:rPr>
        <w:t xml:space="preserve"> musí původce </w:t>
      </w:r>
      <w:r w:rsidR="00F66C4F" w:rsidRPr="00EE1A03">
        <w:rPr>
          <w:sz w:val="22"/>
          <w:szCs w:val="22"/>
        </w:rPr>
        <w:t xml:space="preserve">odpadu </w:t>
      </w:r>
      <w:r w:rsidRPr="00EE1A03">
        <w:rPr>
          <w:sz w:val="22"/>
          <w:szCs w:val="22"/>
        </w:rPr>
        <w:t xml:space="preserve">nakládat takovým způsobem, aby nedošlo ke znečištění </w:t>
      </w:r>
      <w:r w:rsidR="00F66C4F" w:rsidRPr="00EE1A03">
        <w:rPr>
          <w:sz w:val="22"/>
          <w:szCs w:val="22"/>
        </w:rPr>
        <w:t xml:space="preserve">ostatního </w:t>
      </w:r>
      <w:r w:rsidR="00FD337C" w:rsidRPr="00EE1A03">
        <w:rPr>
          <w:sz w:val="22"/>
          <w:szCs w:val="22"/>
        </w:rPr>
        <w:t xml:space="preserve">předávaného </w:t>
      </w:r>
      <w:r w:rsidRPr="00EE1A03">
        <w:rPr>
          <w:sz w:val="22"/>
          <w:szCs w:val="22"/>
        </w:rPr>
        <w:t xml:space="preserve">stavebního a demoličního odpadu. </w:t>
      </w:r>
      <w:r w:rsidR="00FD337C" w:rsidRPr="00EE1A03">
        <w:rPr>
          <w:sz w:val="22"/>
          <w:szCs w:val="22"/>
        </w:rPr>
        <w:t>S</w:t>
      </w:r>
      <w:r w:rsidR="00EC0207" w:rsidRPr="00EE1A03">
        <w:rPr>
          <w:sz w:val="22"/>
          <w:szCs w:val="22"/>
        </w:rPr>
        <w:t xml:space="preserve"> </w:t>
      </w:r>
      <w:r w:rsidR="00FD337C" w:rsidRPr="00EE1A03">
        <w:rPr>
          <w:sz w:val="22"/>
          <w:szCs w:val="22"/>
        </w:rPr>
        <w:t>izolačními a stavebními materiály s</w:t>
      </w:r>
      <w:r w:rsidR="00F66C4F" w:rsidRPr="00EE1A03">
        <w:rPr>
          <w:sz w:val="22"/>
          <w:szCs w:val="22"/>
        </w:rPr>
        <w:t xml:space="preserve"> </w:t>
      </w:r>
      <w:r w:rsidR="00FD337C" w:rsidRPr="00EE1A03">
        <w:rPr>
          <w:sz w:val="22"/>
          <w:szCs w:val="22"/>
        </w:rPr>
        <w:t xml:space="preserve">obsahem azbestu </w:t>
      </w:r>
      <w:r w:rsidRPr="00EE1A03">
        <w:rPr>
          <w:sz w:val="22"/>
          <w:szCs w:val="22"/>
        </w:rPr>
        <w:t>se musí nakládat v souladu s platnou legislativou.</w:t>
      </w:r>
    </w:p>
    <w:p w:rsidR="00F67C91" w:rsidRPr="00EE1A03" w:rsidRDefault="000A5606" w:rsidP="00F4711B">
      <w:pPr>
        <w:numPr>
          <w:ilvl w:val="0"/>
          <w:numId w:val="31"/>
        </w:numPr>
        <w:ind w:left="426" w:hanging="426"/>
        <w:jc w:val="both"/>
        <w:rPr>
          <w:sz w:val="22"/>
          <w:szCs w:val="22"/>
        </w:rPr>
      </w:pPr>
      <w:r w:rsidRPr="00EE1A03">
        <w:rPr>
          <w:sz w:val="22"/>
          <w:szCs w:val="22"/>
        </w:rPr>
        <w:t xml:space="preserve">Nepodnikající fyzická osoba může předávat </w:t>
      </w:r>
      <w:r w:rsidR="00FD337C" w:rsidRPr="00EE1A03">
        <w:rPr>
          <w:sz w:val="22"/>
          <w:szCs w:val="22"/>
        </w:rPr>
        <w:t>zdarma do sběrného dvora vytříděný</w:t>
      </w:r>
      <w:r w:rsidR="0013061B" w:rsidRPr="00EE1A03">
        <w:rPr>
          <w:sz w:val="22"/>
          <w:szCs w:val="22"/>
        </w:rPr>
        <w:t xml:space="preserve"> </w:t>
      </w:r>
      <w:r w:rsidR="00FD337C" w:rsidRPr="00EE1A03">
        <w:rPr>
          <w:sz w:val="22"/>
          <w:szCs w:val="22"/>
        </w:rPr>
        <w:t xml:space="preserve">stavební a demoliční odpad </w:t>
      </w:r>
      <w:r w:rsidRPr="00EE1A03">
        <w:rPr>
          <w:sz w:val="22"/>
          <w:szCs w:val="22"/>
        </w:rPr>
        <w:t>o maximální hmotnosti 100</w:t>
      </w:r>
      <w:r w:rsidR="003A3685">
        <w:rPr>
          <w:sz w:val="22"/>
          <w:szCs w:val="22"/>
        </w:rPr>
        <w:t>0</w:t>
      </w:r>
      <w:r w:rsidRPr="00EE1A03">
        <w:rPr>
          <w:sz w:val="22"/>
          <w:szCs w:val="22"/>
        </w:rPr>
        <w:t xml:space="preserve"> kg/osoba/rok. </w:t>
      </w:r>
      <w:r w:rsidR="00EC0207" w:rsidRPr="00EE1A03">
        <w:rPr>
          <w:sz w:val="22"/>
          <w:szCs w:val="22"/>
        </w:rPr>
        <w:t>Při vyšší produkci</w:t>
      </w:r>
      <w:r w:rsidR="002865BB" w:rsidRPr="00EE1A03">
        <w:rPr>
          <w:sz w:val="22"/>
          <w:szCs w:val="22"/>
        </w:rPr>
        <w:t xml:space="preserve"> odpovídá </w:t>
      </w:r>
      <w:r w:rsidR="00EC0207" w:rsidRPr="00EE1A03">
        <w:rPr>
          <w:sz w:val="22"/>
          <w:szCs w:val="22"/>
        </w:rPr>
        <w:t xml:space="preserve">původce </w:t>
      </w:r>
      <w:r w:rsidR="00D32333" w:rsidRPr="00EE1A03">
        <w:rPr>
          <w:sz w:val="22"/>
          <w:szCs w:val="22"/>
        </w:rPr>
        <w:t xml:space="preserve">stavebního a demoličního odpadu </w:t>
      </w:r>
      <w:r w:rsidR="00EC0207" w:rsidRPr="00EE1A03">
        <w:rPr>
          <w:sz w:val="22"/>
          <w:szCs w:val="22"/>
        </w:rPr>
        <w:t xml:space="preserve">za likvidaci </w:t>
      </w:r>
      <w:r w:rsidR="002865BB" w:rsidRPr="00EE1A03">
        <w:rPr>
          <w:sz w:val="22"/>
          <w:szCs w:val="22"/>
        </w:rPr>
        <w:t xml:space="preserve">v souladu se zákonem </w:t>
      </w:r>
      <w:r w:rsidR="00F66C4F" w:rsidRPr="00EE1A03">
        <w:rPr>
          <w:sz w:val="22"/>
          <w:szCs w:val="22"/>
        </w:rPr>
        <w:t xml:space="preserve">o odpadech </w:t>
      </w:r>
      <w:r w:rsidR="002865BB" w:rsidRPr="00EE1A03">
        <w:rPr>
          <w:sz w:val="22"/>
          <w:szCs w:val="22"/>
        </w:rPr>
        <w:t>a hradí vzniklé náklady.</w:t>
      </w:r>
    </w:p>
    <w:p w:rsidR="00596821" w:rsidRPr="00EE1A03" w:rsidRDefault="00596821" w:rsidP="00596821">
      <w:pPr>
        <w:ind w:left="426"/>
        <w:jc w:val="both"/>
        <w:rPr>
          <w:sz w:val="22"/>
          <w:szCs w:val="22"/>
        </w:rPr>
      </w:pPr>
    </w:p>
    <w:p w:rsidR="0024722A" w:rsidRPr="00EE1A03" w:rsidRDefault="0024722A">
      <w:pPr>
        <w:jc w:val="center"/>
        <w:rPr>
          <w:b/>
          <w:sz w:val="22"/>
          <w:szCs w:val="22"/>
        </w:rPr>
      </w:pPr>
      <w:r w:rsidRPr="00EE1A03">
        <w:rPr>
          <w:b/>
          <w:sz w:val="22"/>
          <w:szCs w:val="22"/>
        </w:rPr>
        <w:t xml:space="preserve">Čl. </w:t>
      </w:r>
      <w:r w:rsidR="00C552B9" w:rsidRPr="00EE1A03">
        <w:rPr>
          <w:b/>
          <w:sz w:val="22"/>
          <w:szCs w:val="22"/>
        </w:rPr>
        <w:t>11</w:t>
      </w:r>
    </w:p>
    <w:p w:rsidR="0024722A" w:rsidRPr="00EE1A03" w:rsidRDefault="0024722A">
      <w:pPr>
        <w:jc w:val="center"/>
        <w:rPr>
          <w:b/>
          <w:sz w:val="22"/>
          <w:szCs w:val="22"/>
        </w:rPr>
      </w:pPr>
      <w:r w:rsidRPr="00EE1A03">
        <w:rPr>
          <w:b/>
          <w:sz w:val="22"/>
          <w:szCs w:val="22"/>
        </w:rPr>
        <w:t>Závěrečná ustanovení</w:t>
      </w:r>
    </w:p>
    <w:p w:rsidR="0024722A" w:rsidRPr="00EE1A03" w:rsidRDefault="0024722A">
      <w:pPr>
        <w:ind w:left="360"/>
        <w:jc w:val="center"/>
        <w:rPr>
          <w:b/>
          <w:sz w:val="22"/>
          <w:szCs w:val="22"/>
          <w:u w:val="single"/>
        </w:rPr>
      </w:pPr>
    </w:p>
    <w:p w:rsidR="0024722A" w:rsidRPr="00EE1A03" w:rsidRDefault="0024722A" w:rsidP="00596821">
      <w:pPr>
        <w:numPr>
          <w:ilvl w:val="0"/>
          <w:numId w:val="8"/>
        </w:numPr>
        <w:jc w:val="both"/>
        <w:rPr>
          <w:sz w:val="22"/>
          <w:szCs w:val="22"/>
        </w:rPr>
      </w:pPr>
      <w:r w:rsidRPr="00EE1A03">
        <w:rPr>
          <w:sz w:val="22"/>
          <w:szCs w:val="22"/>
        </w:rPr>
        <w:t xml:space="preserve">Nabytím účinnosti této vyhlášky se zrušuje </w:t>
      </w:r>
      <w:r w:rsidR="004D30A2" w:rsidRPr="00EE1A03">
        <w:rPr>
          <w:sz w:val="22"/>
          <w:szCs w:val="22"/>
        </w:rPr>
        <w:t>o</w:t>
      </w:r>
      <w:r w:rsidR="004E123F" w:rsidRPr="00EE1A03">
        <w:rPr>
          <w:sz w:val="22"/>
          <w:szCs w:val="22"/>
        </w:rPr>
        <w:t>becně závazná vyhláška města</w:t>
      </w:r>
      <w:r w:rsidR="001A6810">
        <w:rPr>
          <w:sz w:val="22"/>
          <w:szCs w:val="22"/>
        </w:rPr>
        <w:t xml:space="preserve"> </w:t>
      </w:r>
      <w:r w:rsidR="00C778A8" w:rsidRPr="00EE1A03">
        <w:rPr>
          <w:sz w:val="22"/>
          <w:szCs w:val="22"/>
        </w:rPr>
        <w:t>č.</w:t>
      </w:r>
      <w:r w:rsidR="00DE1D0B" w:rsidRPr="00EE1A03">
        <w:rPr>
          <w:sz w:val="22"/>
          <w:szCs w:val="22"/>
        </w:rPr>
        <w:t xml:space="preserve"> </w:t>
      </w:r>
      <w:r w:rsidR="00C778A8" w:rsidRPr="00EE1A03">
        <w:rPr>
          <w:sz w:val="22"/>
          <w:szCs w:val="22"/>
        </w:rPr>
        <w:t>4/2019</w:t>
      </w:r>
      <w:r w:rsidRPr="00EE1A03">
        <w:rPr>
          <w:sz w:val="22"/>
          <w:szCs w:val="22"/>
        </w:rPr>
        <w:t xml:space="preserve">, </w:t>
      </w:r>
      <w:r w:rsidR="00C778A8" w:rsidRPr="00EE1A03">
        <w:rPr>
          <w:sz w:val="22"/>
          <w:szCs w:val="22"/>
        </w:rPr>
        <w:t>o systému shromažďování, sběru, přepravy, třídění, využívání a odstraňování komunálních odpadů,</w:t>
      </w:r>
      <w:r w:rsidR="00AD503A" w:rsidRPr="00EE1A03">
        <w:rPr>
          <w:sz w:val="22"/>
          <w:szCs w:val="22"/>
        </w:rPr>
        <w:t xml:space="preserve"> </w:t>
      </w:r>
      <w:r w:rsidR="00C778A8" w:rsidRPr="00EE1A03">
        <w:rPr>
          <w:sz w:val="22"/>
          <w:szCs w:val="22"/>
        </w:rPr>
        <w:t>včetně systému nakládání se stavebním odpadem</w:t>
      </w:r>
      <w:r w:rsidR="00596821" w:rsidRPr="00EE1A03">
        <w:rPr>
          <w:sz w:val="22"/>
          <w:szCs w:val="22"/>
        </w:rPr>
        <w:t>.</w:t>
      </w:r>
    </w:p>
    <w:p w:rsidR="0024722A" w:rsidRPr="00EE1A03" w:rsidRDefault="0024722A" w:rsidP="0025354B">
      <w:pPr>
        <w:numPr>
          <w:ilvl w:val="0"/>
          <w:numId w:val="8"/>
        </w:numPr>
        <w:tabs>
          <w:tab w:val="num" w:pos="540"/>
        </w:tabs>
        <w:ind w:left="540"/>
        <w:jc w:val="both"/>
        <w:rPr>
          <w:sz w:val="22"/>
          <w:szCs w:val="22"/>
        </w:rPr>
      </w:pPr>
      <w:r w:rsidRPr="00EE1A03">
        <w:rPr>
          <w:sz w:val="22"/>
          <w:szCs w:val="22"/>
        </w:rPr>
        <w:t>Tato v</w:t>
      </w:r>
      <w:r w:rsidR="00C552B9" w:rsidRPr="00EE1A03">
        <w:rPr>
          <w:sz w:val="22"/>
          <w:szCs w:val="22"/>
        </w:rPr>
        <w:t xml:space="preserve">yhláška nabývá účinnosti dnem 1. </w:t>
      </w:r>
      <w:r w:rsidR="001A6810">
        <w:rPr>
          <w:sz w:val="22"/>
          <w:szCs w:val="22"/>
        </w:rPr>
        <w:t>ledna</w:t>
      </w:r>
      <w:r w:rsidR="00C552B9" w:rsidRPr="00EE1A03">
        <w:rPr>
          <w:sz w:val="22"/>
          <w:szCs w:val="22"/>
        </w:rPr>
        <w:t xml:space="preserve"> 2022.</w:t>
      </w:r>
    </w:p>
    <w:p w:rsidR="00C552B9" w:rsidRPr="00EE1A03" w:rsidRDefault="00C552B9" w:rsidP="0025354B">
      <w:pPr>
        <w:tabs>
          <w:tab w:val="num" w:pos="540"/>
        </w:tabs>
        <w:ind w:left="540"/>
        <w:jc w:val="both"/>
        <w:rPr>
          <w:sz w:val="22"/>
          <w:szCs w:val="22"/>
        </w:rPr>
      </w:pPr>
    </w:p>
    <w:p w:rsidR="00C552B9" w:rsidRPr="00EE1A03" w:rsidRDefault="00C552B9" w:rsidP="0025354B">
      <w:pPr>
        <w:tabs>
          <w:tab w:val="num" w:pos="540"/>
        </w:tabs>
        <w:ind w:left="540"/>
        <w:jc w:val="both"/>
        <w:rPr>
          <w:sz w:val="22"/>
          <w:szCs w:val="22"/>
        </w:rPr>
      </w:pPr>
    </w:p>
    <w:p w:rsidR="00C552B9" w:rsidRDefault="00C552B9" w:rsidP="0025354B">
      <w:pPr>
        <w:tabs>
          <w:tab w:val="num" w:pos="540"/>
        </w:tabs>
        <w:ind w:left="540"/>
        <w:jc w:val="both"/>
        <w:rPr>
          <w:sz w:val="22"/>
          <w:szCs w:val="22"/>
        </w:rPr>
      </w:pPr>
    </w:p>
    <w:p w:rsidR="003912BA" w:rsidRDefault="003912BA" w:rsidP="0025354B">
      <w:pPr>
        <w:tabs>
          <w:tab w:val="num" w:pos="540"/>
        </w:tabs>
        <w:ind w:left="540"/>
        <w:jc w:val="both"/>
        <w:rPr>
          <w:sz w:val="22"/>
          <w:szCs w:val="22"/>
        </w:rPr>
      </w:pPr>
    </w:p>
    <w:p w:rsidR="003912BA" w:rsidRDefault="003912BA" w:rsidP="0025354B">
      <w:pPr>
        <w:tabs>
          <w:tab w:val="num" w:pos="540"/>
        </w:tabs>
        <w:ind w:left="540"/>
        <w:jc w:val="both"/>
        <w:rPr>
          <w:sz w:val="22"/>
          <w:szCs w:val="22"/>
        </w:rPr>
      </w:pPr>
    </w:p>
    <w:p w:rsidR="003912BA" w:rsidRPr="00EE1A03" w:rsidRDefault="003912BA" w:rsidP="0025354B">
      <w:pPr>
        <w:tabs>
          <w:tab w:val="num" w:pos="540"/>
        </w:tabs>
        <w:ind w:left="540"/>
        <w:jc w:val="both"/>
        <w:rPr>
          <w:sz w:val="22"/>
          <w:szCs w:val="22"/>
        </w:rPr>
      </w:pPr>
    </w:p>
    <w:p w:rsidR="00C552B9" w:rsidRPr="00EE1A03" w:rsidRDefault="00C552B9" w:rsidP="0025354B">
      <w:pPr>
        <w:tabs>
          <w:tab w:val="num" w:pos="540"/>
        </w:tabs>
        <w:ind w:left="540"/>
        <w:jc w:val="both"/>
        <w:rPr>
          <w:sz w:val="22"/>
          <w:szCs w:val="22"/>
        </w:rPr>
      </w:pPr>
    </w:p>
    <w:p w:rsidR="0024722A" w:rsidRPr="00EE1A03" w:rsidRDefault="00E2491F" w:rsidP="00E2491F">
      <w:pPr>
        <w:ind w:firstLine="708"/>
        <w:rPr>
          <w:bCs/>
          <w:i/>
          <w:sz w:val="22"/>
          <w:szCs w:val="22"/>
        </w:rPr>
      </w:pPr>
      <w:r w:rsidRPr="00EE1A03">
        <w:rPr>
          <w:bCs/>
          <w:i/>
          <w:sz w:val="22"/>
          <w:szCs w:val="22"/>
        </w:rPr>
        <w:tab/>
      </w:r>
      <w:r w:rsidRPr="00EE1A03">
        <w:rPr>
          <w:bCs/>
          <w:i/>
          <w:sz w:val="22"/>
          <w:szCs w:val="22"/>
        </w:rPr>
        <w:tab/>
      </w:r>
      <w:r w:rsidRPr="00EE1A03">
        <w:rPr>
          <w:bCs/>
          <w:i/>
          <w:sz w:val="22"/>
          <w:szCs w:val="22"/>
        </w:rPr>
        <w:tab/>
      </w:r>
      <w:r w:rsidRPr="00EE1A03">
        <w:rPr>
          <w:bCs/>
          <w:i/>
          <w:sz w:val="22"/>
          <w:szCs w:val="22"/>
        </w:rPr>
        <w:tab/>
      </w:r>
      <w:r w:rsidRPr="00EE1A03">
        <w:rPr>
          <w:bCs/>
          <w:i/>
          <w:sz w:val="22"/>
          <w:szCs w:val="22"/>
        </w:rPr>
        <w:tab/>
      </w:r>
      <w:r w:rsidRPr="00EE1A03">
        <w:rPr>
          <w:bCs/>
          <w:i/>
          <w:sz w:val="22"/>
          <w:szCs w:val="22"/>
        </w:rPr>
        <w:tab/>
      </w:r>
      <w:r w:rsidRPr="00EE1A03">
        <w:rPr>
          <w:bCs/>
          <w:i/>
          <w:sz w:val="22"/>
          <w:szCs w:val="22"/>
        </w:rPr>
        <w:tab/>
      </w:r>
    </w:p>
    <w:p w:rsidR="0024722A" w:rsidRPr="00EE1A03" w:rsidRDefault="0024722A" w:rsidP="00C552B9">
      <w:pPr>
        <w:rPr>
          <w:bCs/>
          <w:sz w:val="22"/>
          <w:szCs w:val="22"/>
        </w:rPr>
      </w:pPr>
      <w:r w:rsidRPr="00EE1A03">
        <w:rPr>
          <w:bCs/>
          <w:sz w:val="22"/>
          <w:szCs w:val="22"/>
        </w:rPr>
        <w:t>……………….</w:t>
      </w:r>
      <w:r w:rsidR="00C552B9" w:rsidRPr="00EE1A03">
        <w:rPr>
          <w:bCs/>
          <w:sz w:val="22"/>
          <w:szCs w:val="22"/>
        </w:rPr>
        <w:t>..……………….</w:t>
      </w:r>
      <w:r w:rsidR="00C552B9" w:rsidRPr="00EE1A03">
        <w:rPr>
          <w:bCs/>
          <w:sz w:val="22"/>
          <w:szCs w:val="22"/>
        </w:rPr>
        <w:tab/>
      </w:r>
      <w:r w:rsidR="00C552B9" w:rsidRPr="00EE1A03">
        <w:rPr>
          <w:bCs/>
          <w:sz w:val="22"/>
          <w:szCs w:val="22"/>
        </w:rPr>
        <w:tab/>
      </w:r>
      <w:r w:rsidR="00C552B9" w:rsidRPr="00EE1A03">
        <w:rPr>
          <w:bCs/>
          <w:sz w:val="22"/>
          <w:szCs w:val="22"/>
        </w:rPr>
        <w:tab/>
      </w:r>
      <w:r w:rsidR="00C552B9" w:rsidRPr="00EE1A03">
        <w:rPr>
          <w:bCs/>
          <w:sz w:val="22"/>
          <w:szCs w:val="22"/>
        </w:rPr>
        <w:tab/>
      </w:r>
      <w:r w:rsidR="00E2491F" w:rsidRPr="00EE1A03">
        <w:rPr>
          <w:bCs/>
          <w:sz w:val="22"/>
          <w:szCs w:val="22"/>
        </w:rPr>
        <w:t>………………</w:t>
      </w:r>
      <w:r w:rsidR="00C552B9" w:rsidRPr="00EE1A03">
        <w:rPr>
          <w:bCs/>
          <w:sz w:val="22"/>
          <w:szCs w:val="22"/>
        </w:rPr>
        <w:t>……………..</w:t>
      </w:r>
    </w:p>
    <w:p w:rsidR="0024722A" w:rsidRPr="00EE1A03" w:rsidRDefault="00C552B9" w:rsidP="00C552B9">
      <w:pPr>
        <w:rPr>
          <w:bCs/>
          <w:sz w:val="22"/>
          <w:szCs w:val="22"/>
        </w:rPr>
      </w:pPr>
      <w:r w:rsidRPr="00EE1A03">
        <w:rPr>
          <w:bCs/>
          <w:i/>
          <w:sz w:val="22"/>
          <w:szCs w:val="22"/>
        </w:rPr>
        <w:t xml:space="preserve"> František Jelínek</w:t>
      </w:r>
      <w:r w:rsidR="00E2491F" w:rsidRPr="00EE1A03">
        <w:rPr>
          <w:bCs/>
          <w:i/>
          <w:sz w:val="22"/>
          <w:szCs w:val="22"/>
        </w:rPr>
        <w:tab/>
      </w:r>
      <w:r w:rsidR="00E2491F" w:rsidRPr="00EE1A03">
        <w:rPr>
          <w:bCs/>
          <w:sz w:val="22"/>
          <w:szCs w:val="22"/>
        </w:rPr>
        <w:tab/>
      </w:r>
      <w:r w:rsidR="00E2491F" w:rsidRPr="00EE1A03">
        <w:rPr>
          <w:bCs/>
          <w:sz w:val="22"/>
          <w:szCs w:val="22"/>
        </w:rPr>
        <w:tab/>
      </w:r>
      <w:r w:rsidR="00E2491F" w:rsidRPr="00EE1A03">
        <w:rPr>
          <w:bCs/>
          <w:sz w:val="22"/>
          <w:szCs w:val="22"/>
        </w:rPr>
        <w:tab/>
      </w:r>
      <w:r w:rsidR="00E2491F" w:rsidRPr="00EE1A03">
        <w:rPr>
          <w:bCs/>
          <w:sz w:val="22"/>
          <w:szCs w:val="22"/>
        </w:rPr>
        <w:tab/>
      </w:r>
      <w:r w:rsidR="00E2491F" w:rsidRPr="00EE1A03">
        <w:rPr>
          <w:bCs/>
          <w:sz w:val="22"/>
          <w:szCs w:val="22"/>
        </w:rPr>
        <w:tab/>
      </w:r>
      <w:r w:rsidRPr="00EE1A03">
        <w:rPr>
          <w:bCs/>
          <w:i/>
          <w:sz w:val="22"/>
          <w:szCs w:val="22"/>
        </w:rPr>
        <w:t>Bc. Petr Mottl</w:t>
      </w:r>
    </w:p>
    <w:p w:rsidR="0024722A" w:rsidRPr="00EE1A03" w:rsidRDefault="00C552B9" w:rsidP="00C552B9">
      <w:pPr>
        <w:rPr>
          <w:bCs/>
          <w:sz w:val="22"/>
          <w:szCs w:val="22"/>
        </w:rPr>
      </w:pPr>
      <w:r w:rsidRPr="00EE1A03">
        <w:rPr>
          <w:bCs/>
          <w:sz w:val="22"/>
          <w:szCs w:val="22"/>
        </w:rPr>
        <w:t xml:space="preserve"> </w:t>
      </w:r>
      <w:r w:rsidR="0024722A" w:rsidRPr="00EE1A03">
        <w:rPr>
          <w:bCs/>
          <w:sz w:val="22"/>
          <w:szCs w:val="22"/>
        </w:rPr>
        <w:t>místostarosta</w:t>
      </w:r>
      <w:r w:rsidRPr="00EE1A03">
        <w:rPr>
          <w:bCs/>
          <w:sz w:val="22"/>
          <w:szCs w:val="22"/>
        </w:rPr>
        <w:tab/>
      </w:r>
      <w:r w:rsidRPr="00EE1A03">
        <w:rPr>
          <w:bCs/>
          <w:sz w:val="22"/>
          <w:szCs w:val="22"/>
        </w:rPr>
        <w:tab/>
      </w:r>
      <w:r w:rsidRPr="00EE1A03">
        <w:rPr>
          <w:bCs/>
          <w:sz w:val="22"/>
          <w:szCs w:val="22"/>
        </w:rPr>
        <w:tab/>
      </w:r>
      <w:r w:rsidRPr="00EE1A03">
        <w:rPr>
          <w:bCs/>
          <w:sz w:val="22"/>
          <w:szCs w:val="22"/>
        </w:rPr>
        <w:tab/>
      </w:r>
      <w:r w:rsidRPr="00EE1A03">
        <w:rPr>
          <w:bCs/>
          <w:sz w:val="22"/>
          <w:szCs w:val="22"/>
        </w:rPr>
        <w:tab/>
      </w:r>
      <w:r w:rsidRPr="00EE1A03">
        <w:rPr>
          <w:bCs/>
          <w:sz w:val="22"/>
          <w:szCs w:val="22"/>
        </w:rPr>
        <w:tab/>
      </w:r>
      <w:r w:rsidRPr="00EE1A03">
        <w:rPr>
          <w:bCs/>
          <w:sz w:val="22"/>
          <w:szCs w:val="22"/>
        </w:rPr>
        <w:tab/>
      </w:r>
      <w:r w:rsidR="00E2491F" w:rsidRPr="00EE1A03">
        <w:rPr>
          <w:bCs/>
          <w:sz w:val="22"/>
          <w:szCs w:val="22"/>
        </w:rPr>
        <w:t>starosta</w:t>
      </w:r>
    </w:p>
    <w:p w:rsidR="004D5A15" w:rsidRPr="00EE1A03" w:rsidRDefault="004D5A15">
      <w:pPr>
        <w:rPr>
          <w:sz w:val="22"/>
          <w:szCs w:val="22"/>
        </w:rPr>
      </w:pPr>
    </w:p>
    <w:p w:rsidR="00C552B9" w:rsidRDefault="00C552B9">
      <w:pPr>
        <w:rPr>
          <w:sz w:val="22"/>
          <w:szCs w:val="22"/>
        </w:rPr>
      </w:pPr>
    </w:p>
    <w:p w:rsidR="003912BA" w:rsidRDefault="003912BA">
      <w:pPr>
        <w:rPr>
          <w:sz w:val="22"/>
          <w:szCs w:val="22"/>
        </w:rPr>
      </w:pPr>
    </w:p>
    <w:p w:rsidR="003912BA" w:rsidRDefault="003912BA">
      <w:pPr>
        <w:rPr>
          <w:sz w:val="22"/>
          <w:szCs w:val="22"/>
        </w:rPr>
      </w:pPr>
    </w:p>
    <w:p w:rsidR="003912BA" w:rsidRDefault="003912BA">
      <w:pPr>
        <w:rPr>
          <w:sz w:val="22"/>
          <w:szCs w:val="22"/>
        </w:rPr>
      </w:pPr>
    </w:p>
    <w:p w:rsidR="003912BA" w:rsidRPr="00EE1A03" w:rsidRDefault="003912BA">
      <w:pPr>
        <w:rPr>
          <w:sz w:val="22"/>
          <w:szCs w:val="22"/>
        </w:rPr>
      </w:pPr>
    </w:p>
    <w:p w:rsidR="00C552B9" w:rsidRPr="00EE1A03" w:rsidRDefault="00C552B9">
      <w:pPr>
        <w:rPr>
          <w:sz w:val="22"/>
          <w:szCs w:val="22"/>
        </w:rPr>
      </w:pPr>
    </w:p>
    <w:p w:rsidR="00C552B9" w:rsidRPr="00EE1A03" w:rsidRDefault="00C552B9">
      <w:pPr>
        <w:rPr>
          <w:sz w:val="22"/>
          <w:szCs w:val="22"/>
        </w:rPr>
      </w:pPr>
    </w:p>
    <w:p w:rsidR="0024722A" w:rsidRPr="00EE1A03" w:rsidRDefault="0024722A">
      <w:pPr>
        <w:rPr>
          <w:sz w:val="22"/>
          <w:szCs w:val="22"/>
        </w:rPr>
      </w:pPr>
      <w:r w:rsidRPr="00EE1A03">
        <w:rPr>
          <w:sz w:val="22"/>
          <w:szCs w:val="22"/>
        </w:rPr>
        <w:t>Vyvěšeno na úřední desce</w:t>
      </w:r>
      <w:r w:rsidR="004E123F" w:rsidRPr="00EE1A03">
        <w:rPr>
          <w:sz w:val="22"/>
          <w:szCs w:val="22"/>
        </w:rPr>
        <w:t xml:space="preserve"> městského</w:t>
      </w:r>
      <w:r w:rsidR="00D736CB" w:rsidRPr="00EE1A03">
        <w:rPr>
          <w:sz w:val="22"/>
          <w:szCs w:val="22"/>
        </w:rPr>
        <w:t xml:space="preserve"> úřadu dne: …………………..</w:t>
      </w:r>
    </w:p>
    <w:p w:rsidR="00C552B9" w:rsidRPr="00EE1A03" w:rsidRDefault="00C552B9">
      <w:pPr>
        <w:rPr>
          <w:sz w:val="22"/>
          <w:szCs w:val="22"/>
        </w:rPr>
      </w:pPr>
    </w:p>
    <w:p w:rsidR="009859B0" w:rsidRPr="00EE1A03" w:rsidRDefault="004E123F" w:rsidP="00036778">
      <w:pPr>
        <w:rPr>
          <w:sz w:val="22"/>
          <w:szCs w:val="22"/>
        </w:rPr>
      </w:pPr>
      <w:r w:rsidRPr="00EE1A03">
        <w:rPr>
          <w:sz w:val="22"/>
          <w:szCs w:val="22"/>
        </w:rPr>
        <w:t>Sejmuto z úřední desky městského</w:t>
      </w:r>
      <w:r w:rsidR="0024722A" w:rsidRPr="00EE1A03">
        <w:rPr>
          <w:sz w:val="22"/>
          <w:szCs w:val="22"/>
        </w:rPr>
        <w:t xml:space="preserve"> úřadu dne: …</w:t>
      </w:r>
      <w:r w:rsidR="00E2491F" w:rsidRPr="00EE1A03">
        <w:rPr>
          <w:sz w:val="22"/>
          <w:szCs w:val="22"/>
        </w:rPr>
        <w:t>…………</w:t>
      </w:r>
      <w:r w:rsidR="00D736CB" w:rsidRPr="00EE1A03">
        <w:rPr>
          <w:sz w:val="22"/>
          <w:szCs w:val="22"/>
        </w:rPr>
        <w:t>…………</w:t>
      </w:r>
    </w:p>
    <w:sectPr w:rsidR="009859B0" w:rsidRPr="00EE1A03"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D8D" w:rsidRDefault="007C1D8D">
      <w:r>
        <w:separator/>
      </w:r>
    </w:p>
  </w:endnote>
  <w:endnote w:type="continuationSeparator" w:id="0">
    <w:p w:rsidR="007C1D8D" w:rsidRDefault="007C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A3" w:rsidRDefault="00FB36A3">
    <w:pPr>
      <w:pStyle w:val="Zpat"/>
      <w:jc w:val="center"/>
    </w:pPr>
    <w:r>
      <w:fldChar w:fldCharType="begin"/>
    </w:r>
    <w:r>
      <w:instrText>PAGE   \* MERGEFORMAT</w:instrText>
    </w:r>
    <w:r>
      <w:fldChar w:fldCharType="separate"/>
    </w:r>
    <w:r w:rsidR="00F62689">
      <w:rPr>
        <w:noProof/>
      </w:rPr>
      <w:t>1</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D8D" w:rsidRDefault="007C1D8D">
      <w:r>
        <w:separator/>
      </w:r>
    </w:p>
  </w:footnote>
  <w:footnote w:type="continuationSeparator" w:id="0">
    <w:p w:rsidR="007C1D8D" w:rsidRDefault="007C1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892866"/>
    <w:multiLevelType w:val="hybridMultilevel"/>
    <w:tmpl w:val="30FEDC76"/>
    <w:lvl w:ilvl="0" w:tplc="E2940DDA">
      <w:start w:val="1"/>
      <w:numFmt w:val="lowerLetter"/>
      <w:lvlText w:val="%1)"/>
      <w:lvlJc w:val="left"/>
      <w:pPr>
        <w:ind w:left="720" w:hanging="360"/>
      </w:pPr>
      <w:rPr>
        <w:rFonts w:ascii="Arial" w:eastAsia="Times New Roman" w:hAnsi="Arial" w:cs="Arial"/>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F5721E2"/>
    <w:multiLevelType w:val="hybridMultilevel"/>
    <w:tmpl w:val="0296A496"/>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nsid w:val="5C9F043D"/>
    <w:multiLevelType w:val="hybridMultilevel"/>
    <w:tmpl w:val="B204C4C2"/>
    <w:lvl w:ilvl="0" w:tplc="F7E4AE4A">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C1810DB"/>
    <w:multiLevelType w:val="hybridMultilevel"/>
    <w:tmpl w:val="AA286FFC"/>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0902306"/>
    <w:multiLevelType w:val="hybridMultilevel"/>
    <w:tmpl w:val="F3C21AA2"/>
    <w:lvl w:ilvl="0" w:tplc="09F8B980">
      <w:start w:val="1"/>
      <w:numFmt w:val="decimal"/>
      <w:lvlText w:val="%1)"/>
      <w:lvlJc w:val="left"/>
      <w:pPr>
        <w:ind w:left="644"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551BFC"/>
    <w:multiLevelType w:val="hybridMultilevel"/>
    <w:tmpl w:val="B73E777A"/>
    <w:lvl w:ilvl="0" w:tplc="E2940DDA">
      <w:start w:val="1"/>
      <w:numFmt w:val="lowerLetter"/>
      <w:lvlText w:val="%1)"/>
      <w:lvlJc w:val="left"/>
      <w:pPr>
        <w:ind w:left="1146" w:hanging="360"/>
      </w:pPr>
      <w:rPr>
        <w:rFonts w:ascii="Arial" w:eastAsia="Times New Roman" w:hAnsi="Arial" w:cs="Arial"/>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83C6295"/>
    <w:multiLevelType w:val="hybridMultilevel"/>
    <w:tmpl w:val="7222F8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4"/>
  </w:num>
  <w:num w:numId="3">
    <w:abstractNumId w:val="5"/>
  </w:num>
  <w:num w:numId="4">
    <w:abstractNumId w:val="23"/>
  </w:num>
  <w:num w:numId="5">
    <w:abstractNumId w:val="20"/>
  </w:num>
  <w:num w:numId="6">
    <w:abstractNumId w:val="27"/>
  </w:num>
  <w:num w:numId="7">
    <w:abstractNumId w:val="9"/>
  </w:num>
  <w:num w:numId="8">
    <w:abstractNumId w:val="1"/>
  </w:num>
  <w:num w:numId="9">
    <w:abstractNumId w:val="26"/>
  </w:num>
  <w:num w:numId="10">
    <w:abstractNumId w:val="22"/>
  </w:num>
  <w:num w:numId="11">
    <w:abstractNumId w:val="21"/>
  </w:num>
  <w:num w:numId="12">
    <w:abstractNumId w:val="11"/>
  </w:num>
  <w:num w:numId="13">
    <w:abstractNumId w:val="24"/>
  </w:num>
  <w:num w:numId="14">
    <w:abstractNumId w:val="33"/>
  </w:num>
  <w:num w:numId="15">
    <w:abstractNumId w:val="14"/>
  </w:num>
  <w:num w:numId="16">
    <w:abstractNumId w:val="31"/>
  </w:num>
  <w:num w:numId="17">
    <w:abstractNumId w:val="6"/>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7"/>
  </w:num>
  <w:num w:numId="25">
    <w:abstractNumId w:val="2"/>
  </w:num>
  <w:num w:numId="26">
    <w:abstractNumId w:val="16"/>
  </w:num>
  <w:num w:numId="27">
    <w:abstractNumId w:val="4"/>
  </w:num>
  <w:num w:numId="28">
    <w:abstractNumId w:val="15"/>
  </w:num>
  <w:num w:numId="29">
    <w:abstractNumId w:val="10"/>
  </w:num>
  <w:num w:numId="30">
    <w:abstractNumId w:val="12"/>
  </w:num>
  <w:num w:numId="31">
    <w:abstractNumId w:val="29"/>
  </w:num>
  <w:num w:numId="32">
    <w:abstractNumId w:val="30"/>
  </w:num>
  <w:num w:numId="33">
    <w:abstractNumId w:val="28"/>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054B4"/>
    <w:rsid w:val="00012F79"/>
    <w:rsid w:val="000148E9"/>
    <w:rsid w:val="00024B27"/>
    <w:rsid w:val="00031731"/>
    <w:rsid w:val="000332D7"/>
    <w:rsid w:val="00036778"/>
    <w:rsid w:val="00041A92"/>
    <w:rsid w:val="00042756"/>
    <w:rsid w:val="00045263"/>
    <w:rsid w:val="00053446"/>
    <w:rsid w:val="00053FEC"/>
    <w:rsid w:val="0005615E"/>
    <w:rsid w:val="00056F2C"/>
    <w:rsid w:val="0005787D"/>
    <w:rsid w:val="00061619"/>
    <w:rsid w:val="00064834"/>
    <w:rsid w:val="000678D4"/>
    <w:rsid w:val="00076F7D"/>
    <w:rsid w:val="00077E69"/>
    <w:rsid w:val="0008576A"/>
    <w:rsid w:val="00091C2D"/>
    <w:rsid w:val="00093FB9"/>
    <w:rsid w:val="00095548"/>
    <w:rsid w:val="0009785F"/>
    <w:rsid w:val="000A04B6"/>
    <w:rsid w:val="000A3A9A"/>
    <w:rsid w:val="000A5606"/>
    <w:rsid w:val="000B0A9C"/>
    <w:rsid w:val="000B37E3"/>
    <w:rsid w:val="000B38DD"/>
    <w:rsid w:val="000B560B"/>
    <w:rsid w:val="000B7C28"/>
    <w:rsid w:val="000D0024"/>
    <w:rsid w:val="000D356A"/>
    <w:rsid w:val="000D40B5"/>
    <w:rsid w:val="000E7318"/>
    <w:rsid w:val="000E7404"/>
    <w:rsid w:val="000F0256"/>
    <w:rsid w:val="000F4494"/>
    <w:rsid w:val="000F4568"/>
    <w:rsid w:val="000F645D"/>
    <w:rsid w:val="00103649"/>
    <w:rsid w:val="001078B1"/>
    <w:rsid w:val="00111089"/>
    <w:rsid w:val="00115451"/>
    <w:rsid w:val="00117E27"/>
    <w:rsid w:val="00122EA8"/>
    <w:rsid w:val="00123D3A"/>
    <w:rsid w:val="0013061B"/>
    <w:rsid w:val="00132C4E"/>
    <w:rsid w:val="00133646"/>
    <w:rsid w:val="00134AA3"/>
    <w:rsid w:val="001363E2"/>
    <w:rsid w:val="00143C84"/>
    <w:rsid w:val="001468F1"/>
    <w:rsid w:val="001476FD"/>
    <w:rsid w:val="001510B8"/>
    <w:rsid w:val="00154A2A"/>
    <w:rsid w:val="001641BA"/>
    <w:rsid w:val="00164E8B"/>
    <w:rsid w:val="001724A3"/>
    <w:rsid w:val="00174530"/>
    <w:rsid w:val="0017608F"/>
    <w:rsid w:val="00181515"/>
    <w:rsid w:val="00181C99"/>
    <w:rsid w:val="001869E0"/>
    <w:rsid w:val="001A1793"/>
    <w:rsid w:val="001A5FC6"/>
    <w:rsid w:val="001A6810"/>
    <w:rsid w:val="001B0AEB"/>
    <w:rsid w:val="001B1497"/>
    <w:rsid w:val="001C6E05"/>
    <w:rsid w:val="001D1733"/>
    <w:rsid w:val="001E0DF7"/>
    <w:rsid w:val="001E5FBF"/>
    <w:rsid w:val="00200839"/>
    <w:rsid w:val="00202C4A"/>
    <w:rsid w:val="00205D86"/>
    <w:rsid w:val="00206275"/>
    <w:rsid w:val="00207698"/>
    <w:rsid w:val="002107EB"/>
    <w:rsid w:val="00211D36"/>
    <w:rsid w:val="002217C9"/>
    <w:rsid w:val="00223131"/>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1B6E"/>
    <w:rsid w:val="00262D62"/>
    <w:rsid w:val="0026520E"/>
    <w:rsid w:val="00265EF4"/>
    <w:rsid w:val="00267188"/>
    <w:rsid w:val="00283053"/>
    <w:rsid w:val="002865BB"/>
    <w:rsid w:val="002A020A"/>
    <w:rsid w:val="002A3581"/>
    <w:rsid w:val="002B7E6B"/>
    <w:rsid w:val="002C0FB8"/>
    <w:rsid w:val="002C1F22"/>
    <w:rsid w:val="002C32D2"/>
    <w:rsid w:val="002C3644"/>
    <w:rsid w:val="002C4250"/>
    <w:rsid w:val="002C442F"/>
    <w:rsid w:val="002D64B8"/>
    <w:rsid w:val="002D7DAC"/>
    <w:rsid w:val="002F6C9F"/>
    <w:rsid w:val="00305AE1"/>
    <w:rsid w:val="00313064"/>
    <w:rsid w:val="0031415A"/>
    <w:rsid w:val="00320CF7"/>
    <w:rsid w:val="0032634F"/>
    <w:rsid w:val="00327DDF"/>
    <w:rsid w:val="003342C4"/>
    <w:rsid w:val="0034317B"/>
    <w:rsid w:val="00343A90"/>
    <w:rsid w:val="00343C2D"/>
    <w:rsid w:val="00344369"/>
    <w:rsid w:val="00346E4E"/>
    <w:rsid w:val="00351017"/>
    <w:rsid w:val="00352DD8"/>
    <w:rsid w:val="00373576"/>
    <w:rsid w:val="0037455E"/>
    <w:rsid w:val="003746ED"/>
    <w:rsid w:val="003912BA"/>
    <w:rsid w:val="003934B6"/>
    <w:rsid w:val="00394646"/>
    <w:rsid w:val="003A0DB1"/>
    <w:rsid w:val="003A3685"/>
    <w:rsid w:val="003A7FC0"/>
    <w:rsid w:val="003C35AB"/>
    <w:rsid w:val="003D0D80"/>
    <w:rsid w:val="003D6965"/>
    <w:rsid w:val="003E3D8B"/>
    <w:rsid w:val="003E6669"/>
    <w:rsid w:val="003E7B1D"/>
    <w:rsid w:val="003E7C46"/>
    <w:rsid w:val="003F1228"/>
    <w:rsid w:val="003F24A0"/>
    <w:rsid w:val="003F24AA"/>
    <w:rsid w:val="003F4801"/>
    <w:rsid w:val="00402834"/>
    <w:rsid w:val="00414D31"/>
    <w:rsid w:val="00421C34"/>
    <w:rsid w:val="004222E9"/>
    <w:rsid w:val="00423176"/>
    <w:rsid w:val="00425B78"/>
    <w:rsid w:val="0042723F"/>
    <w:rsid w:val="00431942"/>
    <w:rsid w:val="00435697"/>
    <w:rsid w:val="00453AB3"/>
    <w:rsid w:val="004644F5"/>
    <w:rsid w:val="00466322"/>
    <w:rsid w:val="0047096E"/>
    <w:rsid w:val="004761AD"/>
    <w:rsid w:val="00476A0B"/>
    <w:rsid w:val="00492D2F"/>
    <w:rsid w:val="004966EB"/>
    <w:rsid w:val="004B018B"/>
    <w:rsid w:val="004B1FD6"/>
    <w:rsid w:val="004C5CD8"/>
    <w:rsid w:val="004D0009"/>
    <w:rsid w:val="004D30A2"/>
    <w:rsid w:val="004D3973"/>
    <w:rsid w:val="004D5A15"/>
    <w:rsid w:val="004E123F"/>
    <w:rsid w:val="004F48F5"/>
    <w:rsid w:val="00502A5D"/>
    <w:rsid w:val="00503F10"/>
    <w:rsid w:val="00505735"/>
    <w:rsid w:val="005114AA"/>
    <w:rsid w:val="0051226B"/>
    <w:rsid w:val="00513FBD"/>
    <w:rsid w:val="00515A39"/>
    <w:rsid w:val="0052041F"/>
    <w:rsid w:val="00521D31"/>
    <w:rsid w:val="00525ABF"/>
    <w:rsid w:val="00540721"/>
    <w:rsid w:val="00540BAC"/>
    <w:rsid w:val="00543342"/>
    <w:rsid w:val="00543380"/>
    <w:rsid w:val="0054776B"/>
    <w:rsid w:val="00547890"/>
    <w:rsid w:val="00550D41"/>
    <w:rsid w:val="00552FFF"/>
    <w:rsid w:val="00553B78"/>
    <w:rsid w:val="00555FEB"/>
    <w:rsid w:val="00560DED"/>
    <w:rsid w:val="0056694A"/>
    <w:rsid w:val="00572D9C"/>
    <w:rsid w:val="00576485"/>
    <w:rsid w:val="00576E29"/>
    <w:rsid w:val="005864B2"/>
    <w:rsid w:val="00596821"/>
    <w:rsid w:val="0059780C"/>
    <w:rsid w:val="005A3FFD"/>
    <w:rsid w:val="005C0885"/>
    <w:rsid w:val="005C377C"/>
    <w:rsid w:val="005C7494"/>
    <w:rsid w:val="005C7FAC"/>
    <w:rsid w:val="005D14D6"/>
    <w:rsid w:val="005D29B1"/>
    <w:rsid w:val="005D52FD"/>
    <w:rsid w:val="005D6CD7"/>
    <w:rsid w:val="005E114F"/>
    <w:rsid w:val="005E2539"/>
    <w:rsid w:val="005E3069"/>
    <w:rsid w:val="005F0210"/>
    <w:rsid w:val="005F1D1F"/>
    <w:rsid w:val="005F52A8"/>
    <w:rsid w:val="006025AC"/>
    <w:rsid w:val="00605C7C"/>
    <w:rsid w:val="006101FB"/>
    <w:rsid w:val="00615609"/>
    <w:rsid w:val="00617D61"/>
    <w:rsid w:val="00617FE8"/>
    <w:rsid w:val="00620481"/>
    <w:rsid w:val="00622EF7"/>
    <w:rsid w:val="006277AF"/>
    <w:rsid w:val="006305BA"/>
    <w:rsid w:val="00632F39"/>
    <w:rsid w:val="00641107"/>
    <w:rsid w:val="006511C7"/>
    <w:rsid w:val="00667683"/>
    <w:rsid w:val="00671A01"/>
    <w:rsid w:val="00673F90"/>
    <w:rsid w:val="0067421F"/>
    <w:rsid w:val="00675363"/>
    <w:rsid w:val="00675B4F"/>
    <w:rsid w:val="006814CB"/>
    <w:rsid w:val="006866EF"/>
    <w:rsid w:val="006929D5"/>
    <w:rsid w:val="00692B36"/>
    <w:rsid w:val="00693339"/>
    <w:rsid w:val="00696155"/>
    <w:rsid w:val="006A4953"/>
    <w:rsid w:val="006A737B"/>
    <w:rsid w:val="006B58B2"/>
    <w:rsid w:val="006E5A79"/>
    <w:rsid w:val="006F3E1A"/>
    <w:rsid w:val="006F432E"/>
    <w:rsid w:val="007008E2"/>
    <w:rsid w:val="00702D6A"/>
    <w:rsid w:val="007063A1"/>
    <w:rsid w:val="00712D36"/>
    <w:rsid w:val="007131EC"/>
    <w:rsid w:val="00714B2D"/>
    <w:rsid w:val="0071677D"/>
    <w:rsid w:val="00720EFA"/>
    <w:rsid w:val="00723DF9"/>
    <w:rsid w:val="0072693E"/>
    <w:rsid w:val="00732470"/>
    <w:rsid w:val="0073528A"/>
    <w:rsid w:val="00745703"/>
    <w:rsid w:val="0075730B"/>
    <w:rsid w:val="00765052"/>
    <w:rsid w:val="007654D3"/>
    <w:rsid w:val="0077627E"/>
    <w:rsid w:val="00777412"/>
    <w:rsid w:val="00787EE1"/>
    <w:rsid w:val="007909DA"/>
    <w:rsid w:val="00795009"/>
    <w:rsid w:val="00797084"/>
    <w:rsid w:val="00797A40"/>
    <w:rsid w:val="007A3B21"/>
    <w:rsid w:val="007A514D"/>
    <w:rsid w:val="007B0C67"/>
    <w:rsid w:val="007B6584"/>
    <w:rsid w:val="007C1D8D"/>
    <w:rsid w:val="007C40FF"/>
    <w:rsid w:val="007C5E41"/>
    <w:rsid w:val="007C73D5"/>
    <w:rsid w:val="007C7508"/>
    <w:rsid w:val="007D24BF"/>
    <w:rsid w:val="007E1DB2"/>
    <w:rsid w:val="007E2B21"/>
    <w:rsid w:val="007E4B0F"/>
    <w:rsid w:val="007E7071"/>
    <w:rsid w:val="007F1D2E"/>
    <w:rsid w:val="007F3823"/>
    <w:rsid w:val="008015C8"/>
    <w:rsid w:val="00801CB7"/>
    <w:rsid w:val="008041C3"/>
    <w:rsid w:val="0080634E"/>
    <w:rsid w:val="00806A9C"/>
    <w:rsid w:val="00811FB6"/>
    <w:rsid w:val="008120EE"/>
    <w:rsid w:val="00823562"/>
    <w:rsid w:val="0083147E"/>
    <w:rsid w:val="00833615"/>
    <w:rsid w:val="00834BBA"/>
    <w:rsid w:val="00836693"/>
    <w:rsid w:val="0083695F"/>
    <w:rsid w:val="008376C9"/>
    <w:rsid w:val="00841C04"/>
    <w:rsid w:val="00841F59"/>
    <w:rsid w:val="008420FF"/>
    <w:rsid w:val="00843541"/>
    <w:rsid w:val="008449B5"/>
    <w:rsid w:val="00845CE8"/>
    <w:rsid w:val="00856F33"/>
    <w:rsid w:val="00857863"/>
    <w:rsid w:val="008620F7"/>
    <w:rsid w:val="00870986"/>
    <w:rsid w:val="00872F8B"/>
    <w:rsid w:val="00877379"/>
    <w:rsid w:val="00894AFF"/>
    <w:rsid w:val="008A0526"/>
    <w:rsid w:val="008A20A1"/>
    <w:rsid w:val="008A2FC7"/>
    <w:rsid w:val="008A4009"/>
    <w:rsid w:val="008A7C40"/>
    <w:rsid w:val="008B149E"/>
    <w:rsid w:val="008B4493"/>
    <w:rsid w:val="008B6F82"/>
    <w:rsid w:val="008C3A2A"/>
    <w:rsid w:val="008C6327"/>
    <w:rsid w:val="008D3350"/>
    <w:rsid w:val="008E10CD"/>
    <w:rsid w:val="008E4005"/>
    <w:rsid w:val="008E503D"/>
    <w:rsid w:val="008F1E1D"/>
    <w:rsid w:val="009007DD"/>
    <w:rsid w:val="009021A3"/>
    <w:rsid w:val="009113B7"/>
    <w:rsid w:val="00912D28"/>
    <w:rsid w:val="009146F3"/>
    <w:rsid w:val="00915FF6"/>
    <w:rsid w:val="00916185"/>
    <w:rsid w:val="009175D0"/>
    <w:rsid w:val="009178B1"/>
    <w:rsid w:val="00923300"/>
    <w:rsid w:val="009401A1"/>
    <w:rsid w:val="00940656"/>
    <w:rsid w:val="0094179C"/>
    <w:rsid w:val="00951700"/>
    <w:rsid w:val="00954931"/>
    <w:rsid w:val="009722E1"/>
    <w:rsid w:val="00973C0E"/>
    <w:rsid w:val="009743BA"/>
    <w:rsid w:val="009774F4"/>
    <w:rsid w:val="00984B72"/>
    <w:rsid w:val="009859B0"/>
    <w:rsid w:val="00996118"/>
    <w:rsid w:val="009A05E4"/>
    <w:rsid w:val="009A0DDF"/>
    <w:rsid w:val="009A1A48"/>
    <w:rsid w:val="009A1BCD"/>
    <w:rsid w:val="009A59F9"/>
    <w:rsid w:val="009A64B8"/>
    <w:rsid w:val="009B50E5"/>
    <w:rsid w:val="009B510F"/>
    <w:rsid w:val="009B680A"/>
    <w:rsid w:val="009B77CC"/>
    <w:rsid w:val="009C7464"/>
    <w:rsid w:val="009D1053"/>
    <w:rsid w:val="009D5C19"/>
    <w:rsid w:val="009D7A14"/>
    <w:rsid w:val="009E4450"/>
    <w:rsid w:val="009E4D69"/>
    <w:rsid w:val="009E5176"/>
    <w:rsid w:val="009F5BB9"/>
    <w:rsid w:val="00A04160"/>
    <w:rsid w:val="00A07653"/>
    <w:rsid w:val="00A11DFF"/>
    <w:rsid w:val="00A14D49"/>
    <w:rsid w:val="00A15545"/>
    <w:rsid w:val="00A23FF9"/>
    <w:rsid w:val="00A25B5E"/>
    <w:rsid w:val="00A33FDC"/>
    <w:rsid w:val="00A342C0"/>
    <w:rsid w:val="00A4233B"/>
    <w:rsid w:val="00A47650"/>
    <w:rsid w:val="00A532C2"/>
    <w:rsid w:val="00A60E07"/>
    <w:rsid w:val="00A61EAE"/>
    <w:rsid w:val="00A62184"/>
    <w:rsid w:val="00A625BA"/>
    <w:rsid w:val="00A62EC3"/>
    <w:rsid w:val="00A6415A"/>
    <w:rsid w:val="00A64714"/>
    <w:rsid w:val="00A773EE"/>
    <w:rsid w:val="00A81D11"/>
    <w:rsid w:val="00A83502"/>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503A"/>
    <w:rsid w:val="00AE2DEE"/>
    <w:rsid w:val="00AE5EEF"/>
    <w:rsid w:val="00AF49AB"/>
    <w:rsid w:val="00AF72CD"/>
    <w:rsid w:val="00B0103D"/>
    <w:rsid w:val="00B02294"/>
    <w:rsid w:val="00B11B51"/>
    <w:rsid w:val="00B321B9"/>
    <w:rsid w:val="00B3452E"/>
    <w:rsid w:val="00B42462"/>
    <w:rsid w:val="00B556A5"/>
    <w:rsid w:val="00B767A2"/>
    <w:rsid w:val="00B7787C"/>
    <w:rsid w:val="00B8152C"/>
    <w:rsid w:val="00B83000"/>
    <w:rsid w:val="00B947F5"/>
    <w:rsid w:val="00BA2FB8"/>
    <w:rsid w:val="00BA7164"/>
    <w:rsid w:val="00BC4684"/>
    <w:rsid w:val="00BC51C4"/>
    <w:rsid w:val="00BC676E"/>
    <w:rsid w:val="00BD2B1D"/>
    <w:rsid w:val="00BD3591"/>
    <w:rsid w:val="00BD3C08"/>
    <w:rsid w:val="00BD5F28"/>
    <w:rsid w:val="00BE347C"/>
    <w:rsid w:val="00BE4DFE"/>
    <w:rsid w:val="00BE72A2"/>
    <w:rsid w:val="00BF0879"/>
    <w:rsid w:val="00BF3879"/>
    <w:rsid w:val="00BF6EFC"/>
    <w:rsid w:val="00C06DBD"/>
    <w:rsid w:val="00C125FE"/>
    <w:rsid w:val="00C1623C"/>
    <w:rsid w:val="00C169D0"/>
    <w:rsid w:val="00C20056"/>
    <w:rsid w:val="00C25DCE"/>
    <w:rsid w:val="00C2631E"/>
    <w:rsid w:val="00C3782E"/>
    <w:rsid w:val="00C45BF9"/>
    <w:rsid w:val="00C552B9"/>
    <w:rsid w:val="00C67796"/>
    <w:rsid w:val="00C71C39"/>
    <w:rsid w:val="00C742D1"/>
    <w:rsid w:val="00C778A8"/>
    <w:rsid w:val="00C819B3"/>
    <w:rsid w:val="00C8342C"/>
    <w:rsid w:val="00C86E8F"/>
    <w:rsid w:val="00C9368B"/>
    <w:rsid w:val="00C94283"/>
    <w:rsid w:val="00CA5511"/>
    <w:rsid w:val="00CB176B"/>
    <w:rsid w:val="00CB5394"/>
    <w:rsid w:val="00CB5754"/>
    <w:rsid w:val="00CB5E14"/>
    <w:rsid w:val="00CB7A91"/>
    <w:rsid w:val="00CC0DD9"/>
    <w:rsid w:val="00CC4B32"/>
    <w:rsid w:val="00CC7ABE"/>
    <w:rsid w:val="00CE1333"/>
    <w:rsid w:val="00CE1581"/>
    <w:rsid w:val="00CF0B79"/>
    <w:rsid w:val="00CF5BE8"/>
    <w:rsid w:val="00CF6192"/>
    <w:rsid w:val="00D04C14"/>
    <w:rsid w:val="00D226C7"/>
    <w:rsid w:val="00D2467D"/>
    <w:rsid w:val="00D25BA7"/>
    <w:rsid w:val="00D26780"/>
    <w:rsid w:val="00D27F18"/>
    <w:rsid w:val="00D32333"/>
    <w:rsid w:val="00D33769"/>
    <w:rsid w:val="00D4132C"/>
    <w:rsid w:val="00D44ECF"/>
    <w:rsid w:val="00D454B3"/>
    <w:rsid w:val="00D51D24"/>
    <w:rsid w:val="00D546F5"/>
    <w:rsid w:val="00D62F8B"/>
    <w:rsid w:val="00D72312"/>
    <w:rsid w:val="00D7341B"/>
    <w:rsid w:val="00D736CB"/>
    <w:rsid w:val="00D83F7D"/>
    <w:rsid w:val="00D90524"/>
    <w:rsid w:val="00D91A41"/>
    <w:rsid w:val="00D94500"/>
    <w:rsid w:val="00DA553E"/>
    <w:rsid w:val="00DB2051"/>
    <w:rsid w:val="00DC3C0A"/>
    <w:rsid w:val="00DD06FD"/>
    <w:rsid w:val="00DD53B8"/>
    <w:rsid w:val="00DE0A5F"/>
    <w:rsid w:val="00DE1D0B"/>
    <w:rsid w:val="00DE54A3"/>
    <w:rsid w:val="00DF28D8"/>
    <w:rsid w:val="00E04C79"/>
    <w:rsid w:val="00E11050"/>
    <w:rsid w:val="00E117FD"/>
    <w:rsid w:val="00E2491F"/>
    <w:rsid w:val="00E318DB"/>
    <w:rsid w:val="00E42543"/>
    <w:rsid w:val="00E428C5"/>
    <w:rsid w:val="00E555A1"/>
    <w:rsid w:val="00E555BA"/>
    <w:rsid w:val="00E5685C"/>
    <w:rsid w:val="00E5725E"/>
    <w:rsid w:val="00E66B2E"/>
    <w:rsid w:val="00E72053"/>
    <w:rsid w:val="00E8031C"/>
    <w:rsid w:val="00E86969"/>
    <w:rsid w:val="00E87A75"/>
    <w:rsid w:val="00E87B0B"/>
    <w:rsid w:val="00E87B63"/>
    <w:rsid w:val="00E92D8B"/>
    <w:rsid w:val="00EA1B4D"/>
    <w:rsid w:val="00EA4FBD"/>
    <w:rsid w:val="00EB2DCF"/>
    <w:rsid w:val="00EB4123"/>
    <w:rsid w:val="00EB4815"/>
    <w:rsid w:val="00EB486C"/>
    <w:rsid w:val="00EB48A2"/>
    <w:rsid w:val="00EB7D8D"/>
    <w:rsid w:val="00EC0207"/>
    <w:rsid w:val="00EE1A03"/>
    <w:rsid w:val="00EE3408"/>
    <w:rsid w:val="00EF0F4E"/>
    <w:rsid w:val="00F00547"/>
    <w:rsid w:val="00F00E31"/>
    <w:rsid w:val="00F06350"/>
    <w:rsid w:val="00F11FC3"/>
    <w:rsid w:val="00F17575"/>
    <w:rsid w:val="00F1773A"/>
    <w:rsid w:val="00F20DEA"/>
    <w:rsid w:val="00F301DF"/>
    <w:rsid w:val="00F349F4"/>
    <w:rsid w:val="00F37B51"/>
    <w:rsid w:val="00F45D43"/>
    <w:rsid w:val="00F46F29"/>
    <w:rsid w:val="00F4711B"/>
    <w:rsid w:val="00F47FED"/>
    <w:rsid w:val="00F51A5D"/>
    <w:rsid w:val="00F534BD"/>
    <w:rsid w:val="00F53E58"/>
    <w:rsid w:val="00F5508C"/>
    <w:rsid w:val="00F57F1D"/>
    <w:rsid w:val="00F62689"/>
    <w:rsid w:val="00F66C4F"/>
    <w:rsid w:val="00F67C91"/>
    <w:rsid w:val="00F71191"/>
    <w:rsid w:val="00F724DF"/>
    <w:rsid w:val="00F75E14"/>
    <w:rsid w:val="00F76A45"/>
    <w:rsid w:val="00F77173"/>
    <w:rsid w:val="00F771CC"/>
    <w:rsid w:val="00F81DC8"/>
    <w:rsid w:val="00F82DEF"/>
    <w:rsid w:val="00F866B8"/>
    <w:rsid w:val="00F876B3"/>
    <w:rsid w:val="00F87C7D"/>
    <w:rsid w:val="00FA33FD"/>
    <w:rsid w:val="00FA3D38"/>
    <w:rsid w:val="00FA4272"/>
    <w:rsid w:val="00FB298C"/>
    <w:rsid w:val="00FB317C"/>
    <w:rsid w:val="00FB36A3"/>
    <w:rsid w:val="00FB4709"/>
    <w:rsid w:val="00FB6AE5"/>
    <w:rsid w:val="00FB6FF1"/>
    <w:rsid w:val="00FC0366"/>
    <w:rsid w:val="00FC59DA"/>
    <w:rsid w:val="00FD337C"/>
    <w:rsid w:val="00FE0414"/>
    <w:rsid w:val="00FE7963"/>
    <w:rsid w:val="00FE7C1B"/>
    <w:rsid w:val="00FF04A0"/>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4644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464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stosus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D5715-0785-4F3C-BD7B-6BF13EEA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7123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8314</CharactersWithSpaces>
  <SharedDoc>false</SharedDoc>
  <HLinks>
    <vt:vector size="6" baseType="variant">
      <vt:variant>
        <vt:i4>7274614</vt:i4>
      </vt:variant>
      <vt:variant>
        <vt:i4>0</vt:i4>
      </vt:variant>
      <vt:variant>
        <vt:i4>0</vt:i4>
      </vt:variant>
      <vt:variant>
        <vt:i4>5</vt:i4>
      </vt:variant>
      <vt:variant>
        <vt:lpwstr>http://www.mestosusice.cz/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Petr Mgr. Novák</cp:lastModifiedBy>
  <cp:revision>2</cp:revision>
  <cp:lastPrinted>2021-12-16T07:58:00Z</cp:lastPrinted>
  <dcterms:created xsi:type="dcterms:W3CDTF">2024-12-20T09:36:00Z</dcterms:created>
  <dcterms:modified xsi:type="dcterms:W3CDTF">2024-12-20T09:36:00Z</dcterms:modified>
</cp:coreProperties>
</file>