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9DD" w:rsidRPr="00EA0E7E" w:rsidRDefault="001A5A1E" w:rsidP="00EA0E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0E7E">
        <w:rPr>
          <w:rFonts w:ascii="Times New Roman" w:hAnsi="Times New Roman" w:cs="Times New Roman"/>
          <w:b/>
          <w:sz w:val="40"/>
          <w:szCs w:val="40"/>
        </w:rPr>
        <w:t>Obec Újezd</w:t>
      </w:r>
    </w:p>
    <w:p w:rsidR="001A5A1E" w:rsidRPr="00EA0E7E" w:rsidRDefault="001A5A1E" w:rsidP="00EA0E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0E7E">
        <w:rPr>
          <w:rFonts w:ascii="Times New Roman" w:hAnsi="Times New Roman" w:cs="Times New Roman"/>
          <w:b/>
          <w:sz w:val="40"/>
          <w:szCs w:val="40"/>
        </w:rPr>
        <w:t>OBECNĚ ZÁVAZNÁ VYHLÁŠKA</w:t>
      </w:r>
    </w:p>
    <w:p w:rsidR="001A5A1E" w:rsidRPr="00EA0E7E" w:rsidRDefault="00EA0E7E" w:rsidP="00EA0E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0E7E">
        <w:rPr>
          <w:rFonts w:ascii="Times New Roman" w:hAnsi="Times New Roman" w:cs="Times New Roman"/>
          <w:b/>
          <w:sz w:val="40"/>
          <w:szCs w:val="40"/>
        </w:rPr>
        <w:t>č</w:t>
      </w:r>
      <w:r w:rsidR="001A5A1E" w:rsidRPr="00EA0E7E">
        <w:rPr>
          <w:rFonts w:ascii="Times New Roman" w:hAnsi="Times New Roman" w:cs="Times New Roman"/>
          <w:b/>
          <w:sz w:val="40"/>
          <w:szCs w:val="40"/>
        </w:rPr>
        <w:t>. 2/2024</w:t>
      </w: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A1E" w:rsidRPr="00EA0E7E" w:rsidRDefault="001A5A1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7E">
        <w:rPr>
          <w:rFonts w:ascii="Times New Roman" w:hAnsi="Times New Roman" w:cs="Times New Roman"/>
          <w:sz w:val="24"/>
          <w:szCs w:val="24"/>
        </w:rPr>
        <w:t>kterou se zrušuje vyhláška č. 1/2009 ze dne 20. 11.2009 o rozsahu, způsobu a lhůtách pro odstraňování /zmírňování/ závad v schůdnosti na místních komunikacích a průjezdních úsecích silnic a o vymezení úseků místních komunikacích, na kterých se pro jejich malý dopravní význam nezajišťuje sjízdnost a schůdnost odstraňováním sněhu a náledí.</w:t>
      </w: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A1E" w:rsidRPr="00EA0E7E" w:rsidRDefault="001A5A1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7E">
        <w:rPr>
          <w:rFonts w:ascii="Times New Roman" w:hAnsi="Times New Roman" w:cs="Times New Roman"/>
          <w:sz w:val="24"/>
          <w:szCs w:val="24"/>
        </w:rPr>
        <w:t>Zastupitelstvo obce Újezd se na svém veřejném zasedání, konaném dne 22. listopadu 2024, usneslo vydat na základě § 84 odst. 2 písm. i) zákona č. 128/2000 Sb., o obcích (obecní řízení), ve znění pozdějších předpisů, tuto obecně závaznou vyhlášku, kterou se zrušuje vyhláška č. 1/2009 ze dne 20. 11. 2009 o rozsahu, způsobu a lhůtách pro odstraňování /zmírňování/ závad ve schůdnosti na místních komunikacích a průjezdních úsecích silnic a o vymezení úseků místních komunikacích, na kterých se pro jejich malý dopravní význam nezajišťuje sjízdnost a schůdnost odstraňováním sněhu a náledí.</w:t>
      </w: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A1E" w:rsidRDefault="001A5A1E" w:rsidP="00EA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ascii="Times New Roman" w:hAnsi="Times New Roman" w:cs="Times New Roman"/>
          <w:b/>
          <w:sz w:val="24"/>
          <w:szCs w:val="24"/>
        </w:rPr>
        <w:t>Článek 1</w:t>
      </w:r>
    </w:p>
    <w:p w:rsidR="00EA0E7E" w:rsidRPr="00EA0E7E" w:rsidRDefault="00EA0E7E" w:rsidP="00EA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Zrušovací ust</w:t>
      </w:r>
      <w:r w:rsidR="00A43C7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novení</w:t>
      </w:r>
    </w:p>
    <w:p w:rsidR="00EA0E7E" w:rsidRPr="00EA0E7E" w:rsidRDefault="001A5A1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7E">
        <w:rPr>
          <w:rFonts w:ascii="Times New Roman" w:hAnsi="Times New Roman" w:cs="Times New Roman"/>
          <w:sz w:val="24"/>
          <w:szCs w:val="24"/>
        </w:rPr>
        <w:t xml:space="preserve">Zrušuje se vyhláška č. 1/2009 ze dne </w:t>
      </w:r>
      <w:r w:rsidR="00EA0E7E" w:rsidRPr="00EA0E7E">
        <w:rPr>
          <w:rFonts w:ascii="Times New Roman" w:hAnsi="Times New Roman" w:cs="Times New Roman"/>
          <w:sz w:val="24"/>
          <w:szCs w:val="24"/>
        </w:rPr>
        <w:t>20. 11. 2009 o rozsahu, způsobu a lhůtách pro odstraňování /zmírňování/ závad ve schůdnosti na místních komunikacích a průjezdních úsecích silnic a o vymezení úseků místních komunikacích, na kterých se pro jejich malý dopravní význam nezajišťuje sjízdnost a schůdnost odstraňováním sněhu a náledí.</w:t>
      </w: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Pr="00EA0E7E" w:rsidRDefault="00EA0E7E" w:rsidP="00EA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ascii="Times New Roman" w:hAnsi="Times New Roman" w:cs="Times New Roman"/>
          <w:b/>
          <w:sz w:val="24"/>
          <w:szCs w:val="24"/>
        </w:rPr>
        <w:t>Článek 2</w:t>
      </w:r>
    </w:p>
    <w:p w:rsidR="00EA0E7E" w:rsidRPr="00EA0E7E" w:rsidRDefault="00EA0E7E" w:rsidP="00EA0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EA0E7E" w:rsidRP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7E">
        <w:rPr>
          <w:rFonts w:ascii="Times New Roman" w:hAnsi="Times New Roman" w:cs="Times New Roman"/>
          <w:sz w:val="24"/>
          <w:szCs w:val="24"/>
        </w:rPr>
        <w:t>Tato obecně závazná vyhláška nabývá účin</w:t>
      </w:r>
      <w:r w:rsidR="00665FC0">
        <w:rPr>
          <w:rFonts w:ascii="Times New Roman" w:hAnsi="Times New Roman" w:cs="Times New Roman"/>
          <w:sz w:val="24"/>
          <w:szCs w:val="24"/>
        </w:rPr>
        <w:t>nosti 1. ledna 2025</w:t>
      </w:r>
      <w:bookmarkStart w:id="0" w:name="_GoBack"/>
      <w:bookmarkEnd w:id="0"/>
      <w:r w:rsidRPr="00EA0E7E">
        <w:rPr>
          <w:rFonts w:ascii="Times New Roman" w:hAnsi="Times New Roman" w:cs="Times New Roman"/>
          <w:sz w:val="24"/>
          <w:szCs w:val="24"/>
        </w:rPr>
        <w:t>.</w:t>
      </w: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P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P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7E">
        <w:rPr>
          <w:rFonts w:ascii="Times New Roman" w:hAnsi="Times New Roman" w:cs="Times New Roman"/>
          <w:sz w:val="24"/>
          <w:szCs w:val="24"/>
        </w:rPr>
        <w:t>V Újezdě dne 22. listopadu 2024</w:t>
      </w: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P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P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0E7E" w:rsidRPr="00EA0E7E" w:rsidTr="00A43C74">
        <w:tc>
          <w:tcPr>
            <w:tcW w:w="3020" w:type="dxa"/>
            <w:tcBorders>
              <w:bottom w:val="single" w:sz="4" w:space="0" w:color="auto"/>
            </w:tcBorders>
          </w:tcPr>
          <w:p w:rsidR="00EA0E7E" w:rsidRPr="00EA0E7E" w:rsidRDefault="00EA0E7E" w:rsidP="00EA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A0E7E" w:rsidRPr="00EA0E7E" w:rsidRDefault="00EA0E7E" w:rsidP="00EA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EA0E7E" w:rsidRPr="00EA0E7E" w:rsidRDefault="00EA0E7E" w:rsidP="00EA0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E7E" w:rsidRPr="00EA0E7E" w:rsidTr="00A43C74">
        <w:tc>
          <w:tcPr>
            <w:tcW w:w="3020" w:type="dxa"/>
            <w:tcBorders>
              <w:top w:val="single" w:sz="4" w:space="0" w:color="auto"/>
            </w:tcBorders>
          </w:tcPr>
          <w:p w:rsidR="00EA0E7E" w:rsidRPr="00EA0E7E" w:rsidRDefault="00EA0E7E" w:rsidP="00EA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7E">
              <w:rPr>
                <w:rFonts w:ascii="Times New Roman" w:hAnsi="Times New Roman" w:cs="Times New Roman"/>
                <w:sz w:val="24"/>
                <w:szCs w:val="24"/>
              </w:rPr>
              <w:t>Petr Duffek</w:t>
            </w:r>
          </w:p>
        </w:tc>
        <w:tc>
          <w:tcPr>
            <w:tcW w:w="3021" w:type="dxa"/>
          </w:tcPr>
          <w:p w:rsidR="00EA0E7E" w:rsidRPr="00EA0E7E" w:rsidRDefault="00EA0E7E" w:rsidP="00EA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EA0E7E" w:rsidRPr="00EA0E7E" w:rsidRDefault="00EA0E7E" w:rsidP="00EA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7E">
              <w:rPr>
                <w:rFonts w:ascii="Times New Roman" w:hAnsi="Times New Roman" w:cs="Times New Roman"/>
                <w:sz w:val="24"/>
                <w:szCs w:val="24"/>
              </w:rPr>
              <w:t>Radek Hammer</w:t>
            </w:r>
          </w:p>
        </w:tc>
      </w:tr>
      <w:tr w:rsidR="00EA0E7E" w:rsidRPr="00EA0E7E" w:rsidTr="00EA0E7E">
        <w:tc>
          <w:tcPr>
            <w:tcW w:w="3020" w:type="dxa"/>
          </w:tcPr>
          <w:p w:rsidR="00EA0E7E" w:rsidRPr="00EA0E7E" w:rsidRDefault="00EA0E7E" w:rsidP="00EA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7E">
              <w:rPr>
                <w:rFonts w:ascii="Times New Roman" w:hAnsi="Times New Roman" w:cs="Times New Roman"/>
                <w:sz w:val="24"/>
                <w:szCs w:val="24"/>
              </w:rPr>
              <w:t>místostarosta</w:t>
            </w:r>
          </w:p>
        </w:tc>
        <w:tc>
          <w:tcPr>
            <w:tcW w:w="3021" w:type="dxa"/>
          </w:tcPr>
          <w:p w:rsidR="00EA0E7E" w:rsidRPr="00EA0E7E" w:rsidRDefault="00EA0E7E" w:rsidP="00EA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EA0E7E" w:rsidRPr="00EA0E7E" w:rsidRDefault="00EA0E7E" w:rsidP="00EA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7E"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</w:tr>
    </w:tbl>
    <w:p w:rsidR="00EA0E7E" w:rsidRP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P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P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7E" w:rsidRP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7E">
        <w:rPr>
          <w:rFonts w:ascii="Times New Roman" w:hAnsi="Times New Roman" w:cs="Times New Roman"/>
          <w:sz w:val="24"/>
          <w:szCs w:val="24"/>
        </w:rPr>
        <w:t>Vyvěšeno dne:</w:t>
      </w:r>
    </w:p>
    <w:p w:rsidR="00EA0E7E" w:rsidRPr="00EA0E7E" w:rsidRDefault="00EA0E7E" w:rsidP="00EA0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7E">
        <w:rPr>
          <w:rFonts w:ascii="Times New Roman" w:hAnsi="Times New Roman" w:cs="Times New Roman"/>
          <w:sz w:val="24"/>
          <w:szCs w:val="24"/>
        </w:rPr>
        <w:t>Sejmuto dne:</w:t>
      </w:r>
    </w:p>
    <w:sectPr w:rsidR="00EA0E7E" w:rsidRPr="00EA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1E"/>
    <w:rsid w:val="000159DD"/>
    <w:rsid w:val="001A5A1E"/>
    <w:rsid w:val="00665FC0"/>
    <w:rsid w:val="00A43C74"/>
    <w:rsid w:val="00E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09010-EA06-4D05-93ED-BDCFAED6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3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3</cp:revision>
  <cp:lastPrinted>2024-11-15T08:49:00Z</cp:lastPrinted>
  <dcterms:created xsi:type="dcterms:W3CDTF">2024-11-14T12:29:00Z</dcterms:created>
  <dcterms:modified xsi:type="dcterms:W3CDTF">2024-11-15T08:49:00Z</dcterms:modified>
</cp:coreProperties>
</file>