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50DE75" w14:textId="77777777" w:rsidR="00D469D7" w:rsidRPr="00461FDC" w:rsidRDefault="00D469D7" w:rsidP="00D469D7">
      <w:pPr>
        <w:widowControl w:val="0"/>
        <w:autoSpaceDE w:val="0"/>
        <w:autoSpaceDN w:val="0"/>
        <w:adjustRightInd w:val="0"/>
      </w:pPr>
      <w:r>
        <w:t xml:space="preserve">Město </w:t>
      </w:r>
      <w:r w:rsidRPr="00461FDC">
        <w:t>Nové Město nad Metují</w:t>
      </w:r>
      <w:r>
        <w:tab/>
      </w:r>
      <w:r>
        <w:tab/>
      </w:r>
      <w:r>
        <w:tab/>
      </w:r>
    </w:p>
    <w:p w14:paraId="4272F16A" w14:textId="77777777" w:rsidR="00D469D7" w:rsidRDefault="00D469D7" w:rsidP="00D469D7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14:paraId="4EA45137" w14:textId="77777777" w:rsidR="00D469D7" w:rsidRPr="001F3C03" w:rsidRDefault="00D469D7" w:rsidP="00D469D7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1F3C03">
        <w:rPr>
          <w:b/>
          <w:sz w:val="32"/>
          <w:szCs w:val="32"/>
        </w:rPr>
        <w:t xml:space="preserve">Obecně závazná vyhláška </w:t>
      </w:r>
    </w:p>
    <w:p w14:paraId="10CC7F6E" w14:textId="77777777" w:rsidR="00D469D7" w:rsidRPr="001F3C03" w:rsidRDefault="00D469D7" w:rsidP="00D469D7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14:paraId="10414747" w14:textId="77777777" w:rsidR="00D469D7" w:rsidRPr="001F3C03" w:rsidRDefault="00D469D7" w:rsidP="00D469D7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1F3C03">
        <w:rPr>
          <w:b/>
          <w:sz w:val="32"/>
          <w:szCs w:val="32"/>
        </w:rPr>
        <w:t xml:space="preserve">č. </w:t>
      </w:r>
      <w:r>
        <w:rPr>
          <w:b/>
          <w:sz w:val="32"/>
          <w:szCs w:val="32"/>
        </w:rPr>
        <w:t>2</w:t>
      </w:r>
      <w:r w:rsidRPr="001F3C03">
        <w:rPr>
          <w:b/>
          <w:sz w:val="32"/>
          <w:szCs w:val="32"/>
        </w:rPr>
        <w:t>/20</w:t>
      </w:r>
      <w:r>
        <w:rPr>
          <w:b/>
          <w:sz w:val="32"/>
          <w:szCs w:val="32"/>
        </w:rPr>
        <w:t>12</w:t>
      </w:r>
    </w:p>
    <w:p w14:paraId="335817A1" w14:textId="77777777" w:rsidR="00D469D7" w:rsidRPr="001F3C03" w:rsidRDefault="00D469D7" w:rsidP="00D469D7">
      <w:pPr>
        <w:widowControl w:val="0"/>
        <w:autoSpaceDE w:val="0"/>
        <w:autoSpaceDN w:val="0"/>
        <w:adjustRightInd w:val="0"/>
        <w:jc w:val="both"/>
      </w:pPr>
    </w:p>
    <w:p w14:paraId="558F551A" w14:textId="77777777" w:rsidR="00D469D7" w:rsidRPr="001F3C03" w:rsidRDefault="00D469D7" w:rsidP="00D469D7">
      <w:pPr>
        <w:widowControl w:val="0"/>
        <w:autoSpaceDE w:val="0"/>
        <w:autoSpaceDN w:val="0"/>
        <w:adjustRightInd w:val="0"/>
        <w:jc w:val="both"/>
      </w:pPr>
      <w:r w:rsidRPr="001F3C03">
        <w:t>Zastupitelstvo města Nové Město nad Metují se na svém zasedání dne</w:t>
      </w:r>
      <w:r>
        <w:t xml:space="preserve"> 13. 9. 2012 usnesením č. ZM </w:t>
      </w:r>
      <w:proofErr w:type="gramStart"/>
      <w:r>
        <w:t>83- 6877</w:t>
      </w:r>
      <w:proofErr w:type="gramEnd"/>
      <w:r>
        <w:t xml:space="preserve">/12 </w:t>
      </w:r>
      <w:r>
        <w:rPr>
          <w:bCs/>
          <w:color w:val="000000"/>
        </w:rPr>
        <w:t xml:space="preserve">usneslo </w:t>
      </w:r>
      <w:r w:rsidRPr="001F3C03">
        <w:t>vydat na základě §</w:t>
      </w:r>
      <w:r>
        <w:t xml:space="preserve"> </w:t>
      </w:r>
      <w:r w:rsidRPr="001F3C03">
        <w:t xml:space="preserve">10 písm. </w:t>
      </w:r>
      <w:r>
        <w:t>a</w:t>
      </w:r>
      <w:r w:rsidRPr="001F3C03">
        <w:t xml:space="preserve">) a </w:t>
      </w:r>
      <w:r>
        <w:t xml:space="preserve">v souladu s </w:t>
      </w:r>
      <w:r w:rsidRPr="001F3C03">
        <w:t>§ 84 odst. 2 písm. h) zákona č. 128/2000 Sb., o obcích (obecní zřízení), ve znění pozdějších předpisů, tuto obecně závaznou vyhlášku</w:t>
      </w:r>
      <w:r>
        <w:t xml:space="preserve"> (dále jen „vyhláška“)</w:t>
      </w:r>
    </w:p>
    <w:p w14:paraId="76C0A993" w14:textId="77777777" w:rsidR="00D469D7" w:rsidRDefault="00D469D7" w:rsidP="00D469D7">
      <w:pPr>
        <w:jc w:val="center"/>
        <w:rPr>
          <w:b/>
          <w:bCs/>
          <w:color w:val="000000"/>
          <w:sz w:val="32"/>
          <w:szCs w:val="32"/>
        </w:rPr>
      </w:pPr>
    </w:p>
    <w:p w14:paraId="58365227" w14:textId="77777777" w:rsidR="00D469D7" w:rsidRPr="007978A8" w:rsidRDefault="00D469D7" w:rsidP="00D469D7">
      <w:pPr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o regulaci hlučných činností ve městě</w:t>
      </w:r>
    </w:p>
    <w:p w14:paraId="36FA95C8" w14:textId="77777777" w:rsidR="00D469D7" w:rsidRDefault="00D469D7" w:rsidP="00D469D7">
      <w:pPr>
        <w:jc w:val="center"/>
        <w:rPr>
          <w:b/>
        </w:rPr>
      </w:pPr>
    </w:p>
    <w:p w14:paraId="4650FDE9" w14:textId="77777777" w:rsidR="00D469D7" w:rsidRDefault="00D469D7" w:rsidP="00D469D7">
      <w:pPr>
        <w:jc w:val="center"/>
        <w:rPr>
          <w:b/>
        </w:rPr>
      </w:pPr>
      <w:r>
        <w:rPr>
          <w:b/>
        </w:rPr>
        <w:t>článek 1</w:t>
      </w:r>
    </w:p>
    <w:p w14:paraId="2C29AED5" w14:textId="77777777" w:rsidR="00D469D7" w:rsidRDefault="00D469D7" w:rsidP="00D469D7">
      <w:pPr>
        <w:jc w:val="center"/>
        <w:rPr>
          <w:b/>
        </w:rPr>
      </w:pPr>
    </w:p>
    <w:p w14:paraId="5624FD64" w14:textId="77777777" w:rsidR="00D469D7" w:rsidRPr="00186CB5" w:rsidRDefault="00D469D7" w:rsidP="00D469D7">
      <w:pPr>
        <w:jc w:val="both"/>
        <w:rPr>
          <w:i/>
        </w:rPr>
      </w:pPr>
      <w:r w:rsidRPr="00337240">
        <w:t>1</w:t>
      </w:r>
      <w:r>
        <w:t xml:space="preserve">. Cílem této obecně závazné vyhlášky je zabezpečení místních záležitostí veřejného pořádku na území města, a to zajištění ochrany občanů města před hlukem ve stanovených dnech. </w:t>
      </w:r>
    </w:p>
    <w:p w14:paraId="6419C143" w14:textId="77777777" w:rsidR="00D469D7" w:rsidRDefault="00D469D7" w:rsidP="00D469D7">
      <w:pPr>
        <w:jc w:val="both"/>
      </w:pPr>
      <w:r>
        <w:t xml:space="preserve">2. Činností, jež by mohla narušit veřejný pořádek ve městě je používání hlučných strojů a zařízení v nevhodnou denní dobu. </w:t>
      </w:r>
    </w:p>
    <w:p w14:paraId="4B1822AC" w14:textId="77777777" w:rsidR="00D469D7" w:rsidRDefault="00D469D7" w:rsidP="00D469D7">
      <w:pPr>
        <w:jc w:val="both"/>
      </w:pPr>
    </w:p>
    <w:p w14:paraId="77F6F992" w14:textId="77777777" w:rsidR="00D469D7" w:rsidRDefault="00D469D7" w:rsidP="00D469D7">
      <w:pPr>
        <w:jc w:val="center"/>
        <w:rPr>
          <w:b/>
        </w:rPr>
      </w:pPr>
      <w:r>
        <w:rPr>
          <w:b/>
        </w:rPr>
        <w:t>článek 2</w:t>
      </w:r>
    </w:p>
    <w:p w14:paraId="58D1551E" w14:textId="77777777" w:rsidR="00D469D7" w:rsidRDefault="00D469D7" w:rsidP="00D469D7">
      <w:pPr>
        <w:jc w:val="center"/>
        <w:rPr>
          <w:b/>
        </w:rPr>
      </w:pPr>
    </w:p>
    <w:p w14:paraId="71BB3C22" w14:textId="77777777" w:rsidR="00D469D7" w:rsidRDefault="00D469D7" w:rsidP="00D469D7">
      <w:pPr>
        <w:jc w:val="both"/>
      </w:pPr>
      <w:r>
        <w:t xml:space="preserve">1. O nedělích a státem uznaných státních svátcích je každý povinen se zdržet veškerých prací spojených s užíváním zařízení a přístrojů způsobujících hluk, např. sekaček na trávu, cirkulárek, motorových pil, křovinořezů apod. </w:t>
      </w:r>
    </w:p>
    <w:p w14:paraId="36FED532" w14:textId="77777777" w:rsidR="00D469D7" w:rsidRDefault="00D469D7" w:rsidP="00D469D7">
      <w:pPr>
        <w:jc w:val="both"/>
      </w:pPr>
      <w:r>
        <w:t xml:space="preserve">2. Omezení uvedené v čl. 2 odst. 1 se nevztahuje na prokazatelně neodkladné odstraňování kalamitních stavů. </w:t>
      </w:r>
    </w:p>
    <w:p w14:paraId="6945A7EB" w14:textId="77777777" w:rsidR="00D469D7" w:rsidRDefault="00D469D7" w:rsidP="00D469D7">
      <w:pPr>
        <w:jc w:val="center"/>
      </w:pPr>
    </w:p>
    <w:p w14:paraId="3047CA86" w14:textId="77777777" w:rsidR="00D469D7" w:rsidRDefault="00D469D7" w:rsidP="00D469D7">
      <w:pPr>
        <w:jc w:val="center"/>
        <w:rPr>
          <w:b/>
        </w:rPr>
      </w:pPr>
      <w:r w:rsidRPr="00752B25">
        <w:rPr>
          <w:b/>
        </w:rPr>
        <w:t>Čl</w:t>
      </w:r>
      <w:r>
        <w:rPr>
          <w:b/>
        </w:rPr>
        <w:t>ánek 3</w:t>
      </w:r>
    </w:p>
    <w:p w14:paraId="4D313C96" w14:textId="77777777" w:rsidR="00D469D7" w:rsidRDefault="00D469D7" w:rsidP="00D469D7">
      <w:pPr>
        <w:jc w:val="center"/>
        <w:rPr>
          <w:b/>
        </w:rPr>
      </w:pPr>
    </w:p>
    <w:p w14:paraId="74EE3263" w14:textId="77777777" w:rsidR="00D469D7" w:rsidRDefault="00D469D7" w:rsidP="00D469D7">
      <w:pPr>
        <w:jc w:val="both"/>
      </w:pPr>
      <w:r>
        <w:t>1. Kontrolu a dozor nad dodržováním povinností stanovených touto obecně závaznou vyhláškou vykonávají strážníci Městské policie Nové Město nad Metují.</w:t>
      </w:r>
    </w:p>
    <w:p w14:paraId="710FEF61" w14:textId="77777777" w:rsidR="00D469D7" w:rsidRDefault="00D469D7" w:rsidP="00D469D7">
      <w:pPr>
        <w:jc w:val="both"/>
      </w:pPr>
      <w:r>
        <w:t>2. Porušování ustanovení této obecně závazné vyhlášky bude postihováno podle zvláštních právních předpisů</w:t>
      </w:r>
      <w:r w:rsidRPr="00752B25">
        <w:rPr>
          <w:vertAlign w:val="superscript"/>
        </w:rPr>
        <w:t>1</w:t>
      </w:r>
      <w:r>
        <w:t xml:space="preserve">.  </w:t>
      </w:r>
    </w:p>
    <w:p w14:paraId="0B5F6057" w14:textId="77777777" w:rsidR="00D469D7" w:rsidRDefault="00D469D7" w:rsidP="00D469D7">
      <w:pPr>
        <w:jc w:val="center"/>
        <w:rPr>
          <w:b/>
        </w:rPr>
      </w:pPr>
    </w:p>
    <w:p w14:paraId="64FFA612" w14:textId="77777777" w:rsidR="00D469D7" w:rsidRDefault="00D469D7" w:rsidP="00D469D7">
      <w:pPr>
        <w:jc w:val="center"/>
        <w:rPr>
          <w:b/>
        </w:rPr>
      </w:pPr>
      <w:r>
        <w:rPr>
          <w:b/>
        </w:rPr>
        <w:t>článek 4</w:t>
      </w:r>
    </w:p>
    <w:p w14:paraId="3E92F0C8" w14:textId="77777777" w:rsidR="00D469D7" w:rsidRDefault="00D469D7" w:rsidP="00D469D7">
      <w:pPr>
        <w:jc w:val="center"/>
        <w:rPr>
          <w:b/>
        </w:rPr>
      </w:pPr>
    </w:p>
    <w:p w14:paraId="262C063E" w14:textId="77777777" w:rsidR="00D469D7" w:rsidRDefault="00D469D7" w:rsidP="00D469D7">
      <w:pPr>
        <w:jc w:val="both"/>
        <w:rPr>
          <w:b/>
        </w:rPr>
      </w:pPr>
      <w:r>
        <w:t xml:space="preserve">Tato obecně závazná vyhláška nabývá účinnosti 15. dnem po dni jejího vyhlášení. </w:t>
      </w:r>
    </w:p>
    <w:p w14:paraId="01F84D59" w14:textId="77777777" w:rsidR="00D469D7" w:rsidRDefault="00D469D7" w:rsidP="00D469D7">
      <w:pPr>
        <w:jc w:val="both"/>
      </w:pPr>
    </w:p>
    <w:p w14:paraId="2DBBF420" w14:textId="77777777" w:rsidR="00D469D7" w:rsidRDefault="00D469D7" w:rsidP="00D469D7">
      <w:pPr>
        <w:jc w:val="both"/>
      </w:pPr>
    </w:p>
    <w:p w14:paraId="1E912A39" w14:textId="77777777" w:rsidR="00D469D7" w:rsidRDefault="00D469D7" w:rsidP="00D469D7">
      <w:pPr>
        <w:jc w:val="both"/>
      </w:pPr>
    </w:p>
    <w:p w14:paraId="420D98D6" w14:textId="77777777" w:rsidR="00D469D7" w:rsidRDefault="00D469D7" w:rsidP="00D469D7">
      <w:pPr>
        <w:jc w:val="both"/>
      </w:pPr>
      <w:r>
        <w:t xml:space="preserve">    ………………                                                                         ………….…………………  </w:t>
      </w:r>
    </w:p>
    <w:p w14:paraId="1EAD1233" w14:textId="77777777" w:rsidR="00D469D7" w:rsidRDefault="00D469D7" w:rsidP="00D469D7">
      <w:pPr>
        <w:jc w:val="both"/>
      </w:pPr>
      <w:r>
        <w:t xml:space="preserve">     Petr </w:t>
      </w:r>
      <w:proofErr w:type="spellStart"/>
      <w:r>
        <w:t>Hable</w:t>
      </w:r>
      <w:proofErr w:type="spellEnd"/>
      <w:r>
        <w:t xml:space="preserve"> v.r.                                                                     Mgr. Bronislava </w:t>
      </w:r>
      <w:proofErr w:type="spellStart"/>
      <w:r>
        <w:t>Malijovská</w:t>
      </w:r>
      <w:proofErr w:type="spellEnd"/>
      <w:r>
        <w:t xml:space="preserve"> v.r.  </w:t>
      </w:r>
    </w:p>
    <w:p w14:paraId="709FFACD" w14:textId="77777777" w:rsidR="00D469D7" w:rsidRDefault="00D469D7" w:rsidP="00D469D7">
      <w:pPr>
        <w:jc w:val="both"/>
      </w:pPr>
      <w:r>
        <w:t xml:space="preserve">         starosta                                                                                         místostarostka    </w:t>
      </w:r>
    </w:p>
    <w:p w14:paraId="4465873A" w14:textId="77777777" w:rsidR="00D469D7" w:rsidRDefault="00D469D7" w:rsidP="00D469D7">
      <w:pPr>
        <w:jc w:val="both"/>
      </w:pPr>
    </w:p>
    <w:p w14:paraId="0601A68C" w14:textId="77777777" w:rsidR="00D469D7" w:rsidRDefault="00D469D7" w:rsidP="00D469D7"/>
    <w:p w14:paraId="3FA7198B" w14:textId="6CF6DEF0" w:rsidR="00D469D7" w:rsidRDefault="00D469D7" w:rsidP="00D469D7">
      <w:pPr>
        <w:jc w:val="both"/>
      </w:pPr>
      <w:r w:rsidRPr="00752B25">
        <w:rPr>
          <w:vertAlign w:val="superscript"/>
        </w:rPr>
        <w:t>1</w:t>
      </w:r>
      <w:r>
        <w:t xml:space="preserve"> Zákon č. 200/1990 Sb., o přestupcích, ve znění pozdějších předpisů </w:t>
      </w:r>
    </w:p>
    <w:p w14:paraId="22B11F5D" w14:textId="77777777" w:rsidR="00D469D7" w:rsidRDefault="00D469D7"/>
    <w:sectPr w:rsidR="00D469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9D7"/>
    <w:rsid w:val="00A45895"/>
    <w:rsid w:val="00D46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5A93C"/>
  <w15:chartTrackingRefBased/>
  <w15:docId w15:val="{36F7F1F2-76DA-4E19-AAB0-6DFAAF0FF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469D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1599</Characters>
  <Application>Microsoft Office Word</Application>
  <DocSecurity>0</DocSecurity>
  <Lines>13</Lines>
  <Paragraphs>3</Paragraphs>
  <ScaleCrop>false</ScaleCrop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Šímová Lucie</dc:creator>
  <cp:keywords/>
  <dc:description/>
  <cp:lastModifiedBy>Šímová Lucie</cp:lastModifiedBy>
  <cp:revision>1</cp:revision>
  <dcterms:created xsi:type="dcterms:W3CDTF">2024-11-20T08:54:00Z</dcterms:created>
  <dcterms:modified xsi:type="dcterms:W3CDTF">2024-11-20T08:55:00Z</dcterms:modified>
</cp:coreProperties>
</file>