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rFonts w:ascii="Arial" w:hAnsi="Arial" w:cs="Arial"/>
          <w:b/>
          <w:b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spacing w:val="4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Město Potštát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 xml:space="preserve">Zastupitelstvo </w:t>
      </w:r>
      <w:r>
        <w:rPr>
          <w:rFonts w:cs="Arial" w:ascii="Arial" w:hAnsi="Arial"/>
          <w:b/>
          <w:sz w:val="24"/>
          <w:szCs w:val="24"/>
        </w:rPr>
        <w:t>města Potštát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 xml:space="preserve">Obecně závazná vyhláška </w:t>
      </w:r>
      <w:r>
        <w:rPr>
          <w:rFonts w:cs="Arial" w:ascii="Arial" w:hAnsi="Arial"/>
          <w:b/>
          <w:sz w:val="24"/>
          <w:szCs w:val="24"/>
        </w:rPr>
        <w:t>města Potštát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/>
      </w:pPr>
      <w:r>
        <w:rPr>
          <w:rFonts w:cs="Arial" w:ascii="Arial" w:hAnsi="Arial"/>
          <w:sz w:val="22"/>
          <w:szCs w:val="22"/>
        </w:rPr>
        <w:t xml:space="preserve">Zastupitelstvo </w:t>
      </w:r>
      <w:r>
        <w:rPr>
          <w:rFonts w:cs="Arial" w:ascii="Arial" w:hAnsi="Arial"/>
          <w:bCs/>
          <w:sz w:val="22"/>
          <w:szCs w:val="22"/>
        </w:rPr>
        <w:t>města Potštát</w:t>
      </w:r>
      <w:r>
        <w:rPr>
          <w:rFonts w:cs="Arial" w:ascii="Arial" w:hAnsi="Arial"/>
          <w:sz w:val="22"/>
          <w:szCs w:val="22"/>
        </w:rPr>
        <w:t xml:space="preserve"> se na svém zasedání dne </w:t>
      </w: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>11.12.2024</w:t>
      </w:r>
      <w:r>
        <w:rPr>
          <w:rFonts w:cs="Arial" w:ascii="Arial" w:hAnsi="Arial"/>
          <w:sz w:val="22"/>
          <w:szCs w:val="22"/>
        </w:rPr>
        <w:t xml:space="preserve"> usnesením č. </w:t>
      </w: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highlight w:val="white"/>
          <w:lang w:val="cs-CZ" w:eastAsia="cs-CZ" w:bidi="ar-SA"/>
        </w:rPr>
        <w:t>19d/20Z/2024</w:t>
      </w:r>
      <w:r>
        <w:rPr>
          <w:rFonts w:cs="Arial" w:ascii="Arial" w:hAnsi="Arial"/>
          <w:sz w:val="22"/>
          <w:szCs w:val="22"/>
          <w:highlight w:val="white"/>
        </w:rPr>
        <w:t xml:space="preserve"> </w:t>
      </w:r>
      <w:r>
        <w:rPr>
          <w:rFonts w:cs="Arial" w:ascii="Arial" w:hAnsi="Arial"/>
          <w:sz w:val="22"/>
          <w:szCs w:val="22"/>
        </w:rPr>
        <w:t>usneslo vydat na základě § 59 odst. 4 zákona č. 541/2020 Sb., o odpadech (dále jen „zákon o odpadech“), a v souladu s § 10 písm. d) a § 84 odst. 2 písm. h) zákona č.128/2000 Sb., o obcích (obecní zřízení), ve znění pozdějších předpisů, tuto obecně závaznou vyhlášku (dále jen „vyhláška“):</w:t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left="0" w:hanging="426"/>
        <w:jc w:val="both"/>
        <w:rPr/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města Potštát.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  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i/>
          <w:iCs/>
          <w:sz w:val="22"/>
          <w:szCs w:val="22"/>
        </w:rPr>
        <w:t>Textil,</w:t>
      </w:r>
    </w:p>
    <w:p>
      <w:pPr>
        <w:pStyle w:val="Normal"/>
        <w:numPr>
          <w:ilvl w:val="0"/>
          <w:numId w:val="4"/>
        </w:numPr>
        <w:rPr>
          <w:i/>
          <w:i/>
          <w:iCs/>
          <w:color w:val="000000"/>
          <w:highlight w:val="white"/>
        </w:rPr>
      </w:pPr>
      <w:r>
        <w:rPr>
          <w:rFonts w:cs="Arial" w:ascii="Arial" w:hAnsi="Arial"/>
          <w:i/>
          <w:iCs/>
          <w:color w:val="000000"/>
          <w:sz w:val="22"/>
          <w:szCs w:val="22"/>
          <w:highlight w:val="white"/>
        </w:rPr>
        <w:t>Nápojové kartony,</w:t>
      </w:r>
    </w:p>
    <w:p>
      <w:pPr>
        <w:pStyle w:val="Normal"/>
        <w:numPr>
          <w:ilvl w:val="0"/>
          <w:numId w:val="4"/>
        </w:numPr>
        <w:rPr>
          <w:i/>
          <w:i/>
          <w:iCs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/>
      </w:pP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/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h), i) a j).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/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</w:t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Soustřeďování papíru, plastů, skla, kovů, biologického odpadu, jedlých olejů a tuků, nápojových kartonů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>Tříděný odpad je shromažďován do zvláštních sběrných nádob, kterými jsou sběrné nádoby, kontejnery a velkoobjemové kontejnery.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>Seznam stanovišť zvláštních sběrných nádob a kontejnerů na tříděný odpad je zveřejněn na webových stránkách města Potštát – www.potstat.cz.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/>
      </w:pPr>
      <w:r>
        <w:rPr>
          <w:rFonts w:cs="Arial" w:ascii="Arial" w:hAnsi="Arial"/>
          <w:sz w:val="22"/>
          <w:szCs w:val="22"/>
        </w:rPr>
        <w:t xml:space="preserve">Zvláštní sběrné nádoby jsou barevně odlišeny a označeny příslušnými  nápisy: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Biologické odpady – velkoobjemové kontejnery, barva hnědá,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Papír - kontejnery, barva modrá,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 xml:space="preserve">Plasty, PET lahve – </w:t>
      </w:r>
      <w:r>
        <w:rPr>
          <w:rFonts w:eastAsia="Calibri" w:cs="Arial" w:ascii="Arial" w:hAnsi="Arial"/>
          <w:bCs/>
          <w:i/>
          <w:color w:val="000000"/>
          <w:kern w:val="0"/>
          <w:sz w:val="22"/>
          <w:szCs w:val="22"/>
          <w:lang w:val="cs-CZ" w:eastAsia="en-US" w:bidi="ar-SA"/>
        </w:rPr>
        <w:t>nádoby 240 l</w:t>
      </w:r>
      <w:r>
        <w:rPr>
          <w:rFonts w:cs="Arial" w:ascii="Arial" w:hAnsi="Arial"/>
          <w:bCs/>
          <w:i/>
          <w:color w:val="000000"/>
        </w:rPr>
        <w:t>, barva žlutá, kontejner, barva žlutá,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Nápojové kartony – nádoby 240 l, barva žlutá, kontejner, barva žlutá,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 xml:space="preserve">Sklo – </w:t>
      </w:r>
      <w:r>
        <w:rPr>
          <w:rFonts w:eastAsia="Calibri" w:cs="Arial" w:ascii="Arial" w:hAnsi="Arial"/>
          <w:bCs/>
          <w:i/>
          <w:color w:val="000000"/>
          <w:kern w:val="0"/>
          <w:sz w:val="22"/>
          <w:szCs w:val="22"/>
          <w:lang w:val="cs-CZ" w:eastAsia="en-US" w:bidi="ar-SA"/>
        </w:rPr>
        <w:t>kontejner</w:t>
      </w:r>
      <w:r>
        <w:rPr>
          <w:rFonts w:cs="Arial" w:ascii="Arial" w:hAnsi="Arial"/>
          <w:bCs/>
          <w:i/>
          <w:color w:val="000000"/>
        </w:rPr>
        <w:t>, barva zelená,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Kovy – nádoby 240 l, barva žlutá, nádoba, barva šedá, velkoobjemový kontejner s nápisem kovy,</w:t>
      </w:r>
    </w:p>
    <w:p>
      <w:pPr>
        <w:pStyle w:val="Normal"/>
        <w:numPr>
          <w:ilvl w:val="0"/>
          <w:numId w:val="7"/>
        </w:numPr>
        <w:rPr/>
      </w:pPr>
      <w:r>
        <w:rPr>
          <w:rFonts w:cs="Arial" w:ascii="Arial" w:hAnsi="Arial"/>
          <w:i/>
          <w:iCs/>
          <w:sz w:val="22"/>
          <w:szCs w:val="22"/>
        </w:rPr>
        <w:t>Jedlé oleje a tuky – sběrné nádoby, barva hnědá, zelená,</w:t>
      </w:r>
    </w:p>
    <w:p>
      <w:pPr>
        <w:pStyle w:val="Normal"/>
        <w:numPr>
          <w:ilvl w:val="0"/>
          <w:numId w:val="0"/>
        </w:numPr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     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>Papír, plasty včetně PET lahví, sklo, kovy, objemný odpad, nápojové kartony a textil lze také odevzdávat na sběrném místě, které je v Potštátě, ul. Olomoucká, parc.č. 814/4, k.ú. Potštát, obec Potštát.</w:t>
      </w:r>
    </w:p>
    <w:p>
      <w:pPr>
        <w:pStyle w:val="Default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Informace o svozu jsou zveřejňovány na </w:t>
      </w:r>
      <w:bookmarkStart w:id="0" w:name="__DdeLink__303_2902720140"/>
      <w:r>
        <w:rPr>
          <w:rFonts w:cs="Arial" w:ascii="Arial" w:hAnsi="Arial"/>
          <w:i w:val="false"/>
          <w:iCs w:val="false"/>
          <w:sz w:val="22"/>
          <w:szCs w:val="22"/>
        </w:rPr>
        <w:t>úřední desce Městského úřadu Potštát, na výlepových plochách, na webových stránkách města, ve zpravodaji a v místním rozhlase.</w:t>
      </w:r>
      <w:bookmarkEnd w:id="0"/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0"/>
        </w:numPr>
        <w:ind w:left="426" w:hanging="426"/>
        <w:jc w:val="both"/>
        <w:rPr/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</w:t>
      </w:r>
      <w:r>
        <w:rPr>
          <w:rFonts w:cs="Arial" w:ascii="Arial" w:hAnsi="Arial"/>
          <w:color w:val="000000"/>
          <w:sz w:val="22"/>
          <w:szCs w:val="22"/>
        </w:rPr>
        <w:t>jí:</w:t>
      </w:r>
      <w:r>
        <w:rPr>
          <w:rFonts w:cs="Arial" w:ascii="Arial" w:hAnsi="Arial"/>
          <w:i/>
          <w:color w:val="000000"/>
          <w:sz w:val="22"/>
          <w:szCs w:val="22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ind w:left="720" w:hanging="0"/>
        <w:jc w:val="both"/>
        <w:rPr>
          <w:rFonts w:ascii="Arial" w:hAnsi="Arial" w:cs="Arial"/>
          <w:i/>
          <w:i/>
          <w:strike/>
          <w:sz w:val="22"/>
          <w:szCs w:val="22"/>
        </w:rPr>
      </w:pPr>
      <w:r>
        <w:rPr>
          <w:rFonts w:cs="Arial" w:ascii="Arial" w:hAnsi="Arial"/>
          <w:i/>
          <w:strike/>
          <w:sz w:val="22"/>
          <w:szCs w:val="22"/>
        </w:rPr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popelnice,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cs="Arial" w:ascii="Arial" w:hAnsi="Arial"/>
          <w:i/>
          <w:color w:val="000000"/>
          <w:sz w:val="22"/>
          <w:szCs w:val="22"/>
        </w:rPr>
        <w:t>velkoobjemové kontejnery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i/>
          <w:color w:val="000000"/>
          <w:sz w:val="22"/>
          <w:szCs w:val="22"/>
        </w:rPr>
        <w:t>v chatových oblastech,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cs="Arial" w:ascii="Arial" w:hAnsi="Arial"/>
          <w:i/>
          <w:color w:val="000000"/>
          <w:sz w:val="22"/>
          <w:szCs w:val="22"/>
        </w:rPr>
        <w:t>odpadkové koše,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i/>
          <w:color w:val="000000"/>
          <w:sz w:val="22"/>
          <w:szCs w:val="22"/>
        </w:rPr>
        <w:t>které jsou umístěny na veřejných prostranstvích v obci, sloužící pro odkládání drobného směsného komunálního odpadu.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426" w:hanging="426"/>
        <w:jc w:val="both"/>
        <w:rPr/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9"/>
        </w:numPr>
        <w:ind w:left="284" w:hanging="284"/>
        <w:jc w:val="both"/>
        <w:rPr/>
      </w:pPr>
      <w:r>
        <w:rPr>
          <w:rFonts w:cs="Arial" w:ascii="Arial" w:hAnsi="Arial"/>
          <w:sz w:val="22"/>
          <w:szCs w:val="22"/>
        </w:rPr>
        <w:t xml:space="preserve">Právnické a podnikající fyzické osoby zapojené do obecního systému na základě smlouvy s obcí komunální odpad dle čl. 2 odst. 1 písm.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 xml:space="preserve">b), a d) 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předávají </w:t>
      </w: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2"/>
          <w:szCs w:val="22"/>
          <w:lang w:val="cs-CZ" w:eastAsia="cs-CZ" w:bidi="ar-SA"/>
        </w:rPr>
        <w:t xml:space="preserve">na stanoviště dle seznamu, který je zveřejněn na webových stránkách města Potštát – </w:t>
      </w:r>
      <w:hyperlink r:id="rId2">
        <w:r>
          <w:rPr>
            <w:rStyle w:val="Internetovodkaz"/>
            <w:rFonts w:eastAsia="Times New Roman" w:cs="Arial" w:ascii="Arial" w:hAnsi="Arial"/>
            <w:i w:val="false"/>
            <w:iCs w:val="false"/>
            <w:color w:val="000000"/>
            <w:kern w:val="0"/>
            <w:sz w:val="22"/>
            <w:szCs w:val="22"/>
            <w:lang w:val="cs-CZ" w:eastAsia="cs-CZ" w:bidi="ar-SA"/>
          </w:rPr>
          <w:t>www.potstat.cz</w:t>
        </w:r>
      </w:hyperlink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2"/>
          <w:szCs w:val="22"/>
          <w:lang w:val="cs-CZ" w:eastAsia="cs-CZ" w:bidi="ar-SA"/>
        </w:rPr>
        <w:t>, dále komunální odpad dle čl. 2 odst. 1 písm. c), e), i) ukládají do nádob na plasty za podmínek stanovených jinými právními předpisy před areálem své provozovny. a směsný komunální odpad dle čl. 2 odst. 1 písm. k) ukládají do popelnice na směsný komunální odpad za podmínek stanovených jinými právními předpisy před areálem své provozovny.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284" w:hanging="284"/>
        <w:jc w:val="both"/>
        <w:rPr/>
      </w:pPr>
      <w:r>
        <w:rPr>
          <w:rFonts w:cs="Arial" w:ascii="Arial" w:hAnsi="Arial"/>
          <w:sz w:val="22"/>
          <w:szCs w:val="22"/>
        </w:rPr>
        <w:t xml:space="preserve">Výši úhrady za zapojení do obecního systému stanoví </w:t>
      </w:r>
      <w:r>
        <w:rPr>
          <w:rFonts w:eastAsia="Times New Roman" w:cs="Arial" w:ascii="Arial" w:hAnsi="Arial"/>
          <w:i w:val="false"/>
          <w:iCs w:val="false"/>
          <w:color w:val="auto"/>
          <w:kern w:val="0"/>
          <w:sz w:val="22"/>
          <w:szCs w:val="22"/>
          <w:lang w:val="cs-CZ" w:eastAsia="cs-CZ" w:bidi="ar-SA"/>
        </w:rPr>
        <w:t>Zastupitelstvo města Potštát ceníkem, který je dostupný na webových stránkách města.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284" w:hanging="284"/>
        <w:jc w:val="both"/>
        <w:rPr/>
      </w:pPr>
      <w:r>
        <w:rPr>
          <w:rFonts w:cs="Arial" w:ascii="Arial" w:hAnsi="Arial"/>
          <w:sz w:val="22"/>
          <w:szCs w:val="22"/>
        </w:rPr>
        <w:t xml:space="preserve">Úhrada se vybírá </w:t>
      </w:r>
      <w:r>
        <w:rPr>
          <w:rFonts w:cs="Arial" w:ascii="Arial" w:hAnsi="Arial"/>
          <w:color w:val="000000"/>
          <w:sz w:val="22"/>
          <w:szCs w:val="22"/>
        </w:rPr>
        <w:t>jednorázově v příslušném kalendářním roce, a to v hotovosti na pokladně městského úřadu nebo převodem na účet města Potštát.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movitými věcmi v rámci předcházení vzniku odpadu</w:t>
      </w:r>
    </w:p>
    <w:p>
      <w:pPr>
        <w:pStyle w:val="Nadpis2"/>
        <w:jc w:val="center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 rámci předcházení vzniku odpadu za účelem jejich opětovného použití nakládá s těmito movitými věcmi: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a)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oděvy a textil,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b)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obuv,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>c) hračky,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>d) dům – židle, stolky, skříňky, křesla,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>e) zahrada – zahradní nářadí a nábytek, přepravky, bedny, mechanické nářadí, květináče,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>f) nádobí – hrnky, příbory, sklenice, talíře, hrnce, skleněné, porcelánové a keramické nádobí, plechy na pečení,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>g) sportovní nářadí – kola, šlapací stroje, lyže, lyžařské náčiní, další sportovní potřeby apod.,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>h) umění – obrazy,vázy apod.,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>i) děti – autosedačky, kočárky, hračky,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>j) volný čas – knihy, hudební nástroje,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>k) sanitární zařízení – umyvadla, záchodové mísy.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 xml:space="preserve">Movité věci uvedené v odst. 1 lze předávat do Re-Use centra v Potštátě, ul. Olomoucká, parc. č. 814/4, k.ú. Potštát, obec Potštát.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Movitá věc musí být předána v takovém stavu, aby bylo možné její o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p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ětovné použití.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>Movité věci uvedené v odst. 1písm. a), b) a c) lze předáva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 xml:space="preserve">t do sběrných nádob bílé barvy umístěných na stanovištích uvedených v seznamu stanovišť zveřejněných na webových stránkách města Potštát – </w:t>
      </w:r>
      <w:hyperlink r:id="rId3">
        <w:r>
          <w:rPr>
            <w:rStyle w:val="Internetovodkaz"/>
            <w:rFonts w:eastAsia="Times New Roman" w:cs="Arial" w:ascii="Arial" w:hAnsi="Arial"/>
            <w:color w:val="auto"/>
            <w:kern w:val="0"/>
            <w:sz w:val="22"/>
            <w:szCs w:val="22"/>
            <w:lang w:val="cs-CZ" w:eastAsia="cs-CZ" w:bidi="ar-SA"/>
          </w:rPr>
          <w:t>www.potstat.cz</w:t>
        </w:r>
      </w:hyperlink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. Movitá věc musí být předána v takovém stavu, aby bylo možné její o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p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ětovné použití.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                                                      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/>
      </w:pPr>
      <w:bookmarkStart w:id="1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1"/>
      <w:r>
        <w:rPr>
          <w:rFonts w:cs="Arial" w:ascii="Arial" w:hAnsi="Arial"/>
          <w:sz w:val="22"/>
          <w:szCs w:val="22"/>
        </w:rPr>
        <w:t xml:space="preserve">č.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5/2023, o stanovení obecního systému odpadového hospodářství, ze dne 13.9.2023.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13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Odstavec"/>
        <w:spacing w:lineRule="auto" w:line="288" w:before="120" w:after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tavec"/>
        <w:spacing w:lineRule="auto" w:line="288" w:before="120" w:after="0"/>
        <w:ind w:left="0" w:right="0" w:hanging="0"/>
        <w:jc w:val="both"/>
        <w:rPr/>
      </w:pPr>
      <w:r>
        <w:rPr>
          <w:rFonts w:cs="Arial" w:ascii="Arial" w:hAnsi="Arial"/>
          <w:sz w:val="22"/>
          <w:szCs w:val="22"/>
        </w:rPr>
        <w:t>Tato vyhláška nabývá účinnosti dnem 1. ledna 2025.</w:t>
      </w:r>
    </w:p>
    <w:p>
      <w:pPr>
        <w:pStyle w:val="Odstavec"/>
        <w:spacing w:lineRule="auto" w:line="288" w:before="120" w:after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bCs/>
          <w:i w:val="false"/>
          <w:iCs w:val="false"/>
          <w:color w:val="auto"/>
          <w:kern w:val="0"/>
          <w:sz w:val="22"/>
          <w:szCs w:val="22"/>
          <w:lang w:val="cs-CZ" w:eastAsia="cs-CZ" w:bidi="ar-SA"/>
        </w:rPr>
        <w:t xml:space="preserve">Kateřina Klabačková, DiS., v.r.                     </w:t>
      </w:r>
      <w:r>
        <w:rPr>
          <w:rFonts w:cs="Arial" w:ascii="Arial" w:hAnsi="Arial"/>
          <w:bCs/>
          <w:i w:val="false"/>
          <w:iCs w:val="false"/>
          <w:sz w:val="22"/>
          <w:szCs w:val="22"/>
        </w:rPr>
        <w:tab/>
        <w:t xml:space="preserve">            </w:t>
        <w:tab/>
      </w:r>
      <w:r>
        <w:rPr>
          <w:rFonts w:eastAsia="Times New Roman" w:cs="Arial" w:ascii="Arial" w:hAnsi="Arial"/>
          <w:bCs/>
          <w:i w:val="false"/>
          <w:iCs w:val="false"/>
          <w:color w:val="auto"/>
          <w:kern w:val="0"/>
          <w:sz w:val="22"/>
          <w:szCs w:val="22"/>
          <w:lang w:val="cs-CZ" w:eastAsia="cs-CZ" w:bidi="ar-SA"/>
        </w:rPr>
        <w:t>René Passinger, v.r.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ab/>
        <w:tab/>
        <w:t>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2"/>
        <w:rFonts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u w:val="none"/>
        <w:b w:val="fals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86" w:hanging="360"/>
      </w:pPr>
      <w:rPr>
        <w:sz w:val="22"/>
        <w:b/>
        <w:rFonts w:ascii="Arial" w:hAnsi="Arial"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>
        <w:sz w:val="22"/>
        <w:i w:val="fals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sz w:val="22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sz w:val="22"/>
        <w:rFonts w:ascii="Arial" w:hAnsi="Aria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>
        <w:dstrike w:val="false"/>
        <w:strike w:val="false"/>
        <w:sz w:val="22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Odstavec">
    <w:name w:val="Odstavec"/>
    <w:basedOn w:val="Tlotextu"/>
    <w:qFormat/>
    <w:pPr>
      <w:tabs>
        <w:tab w:val="clear" w:pos="708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otstat.cz/" TargetMode="External"/><Relationship Id="rId3" Type="http://schemas.openxmlformats.org/officeDocument/2006/relationships/hyperlink" Target="http://www.potstat.cz/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3E0A-72A7-44B2-BB78-7B8591B7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Application>LibreOffice/6.3.4.2$Windows_X86_64 LibreOffice_project/60da17e045e08f1793c57c00ba83cdfce946d0aa</Application>
  <Pages>4</Pages>
  <Words>1043</Words>
  <Characters>5871</Characters>
  <CharactersWithSpaces>7095</CharactersWithSpaces>
  <Paragraphs>91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2023-04-04T10:38:00Z</dcterms:created>
  <dc:creator>DA210036</dc:creator>
  <dc:description/>
  <dc:language>cs-CZ</dc:language>
  <cp:lastModifiedBy/>
  <cp:lastPrinted>2024-12-15T16:19:09Z</cp:lastPrinted>
  <dcterms:modified xsi:type="dcterms:W3CDTF">2024-12-15T16:18:35Z</dcterms:modified>
  <cp:revision>39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