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BE4D2" w14:textId="77777777" w:rsidR="007E5C7A" w:rsidRDefault="007E5C7A" w:rsidP="007E5C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Dolní Bečva</w:t>
      </w:r>
    </w:p>
    <w:p w14:paraId="64A61D36" w14:textId="77777777" w:rsidR="007E5C7A" w:rsidRDefault="007E5C7A" w:rsidP="007E5C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Dolní Bečva</w:t>
      </w:r>
    </w:p>
    <w:p w14:paraId="53BB810D" w14:textId="77777777" w:rsidR="007E5C7A" w:rsidRPr="00686CC9" w:rsidRDefault="007E5C7A" w:rsidP="007E5C7A">
      <w:pPr>
        <w:spacing w:line="276" w:lineRule="auto"/>
        <w:jc w:val="center"/>
        <w:rPr>
          <w:rFonts w:ascii="Arial" w:hAnsi="Arial" w:cs="Arial"/>
          <w:b/>
        </w:rPr>
      </w:pPr>
    </w:p>
    <w:p w14:paraId="5B52A0CB" w14:textId="77777777" w:rsidR="007E5C7A" w:rsidRDefault="007E5C7A" w:rsidP="007E5C7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Dolní Bečva,</w:t>
      </w:r>
    </w:p>
    <w:p w14:paraId="0BEF7A1E" w14:textId="77777777" w:rsidR="007E5C7A" w:rsidRDefault="007E5C7A" w:rsidP="007E5C7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>kterou se zrušuje obecně závazná vyhláška č.</w:t>
      </w:r>
      <w:r>
        <w:rPr>
          <w:rFonts w:ascii="Arial" w:hAnsi="Arial" w:cs="Arial"/>
          <w:b/>
        </w:rPr>
        <w:t xml:space="preserve"> 24</w:t>
      </w:r>
      <w:r w:rsidRPr="00903381">
        <w:rPr>
          <w:rFonts w:ascii="Arial" w:hAnsi="Arial" w:cs="Arial"/>
          <w:b/>
        </w:rPr>
        <w:t>, o</w:t>
      </w:r>
      <w:r>
        <w:rPr>
          <w:rFonts w:ascii="Arial" w:hAnsi="Arial" w:cs="Arial"/>
          <w:b/>
        </w:rPr>
        <w:t xml:space="preserve"> omezení pořádání veřejných hudebních produkcí v obci Dolní Bečva,</w:t>
      </w:r>
      <w:r w:rsidRPr="00903381">
        <w:rPr>
          <w:rFonts w:ascii="Arial" w:hAnsi="Arial" w:cs="Arial"/>
          <w:b/>
        </w:rPr>
        <w:t xml:space="preserve"> ze dne</w:t>
      </w:r>
      <w:r>
        <w:rPr>
          <w:rFonts w:ascii="Arial" w:hAnsi="Arial" w:cs="Arial"/>
          <w:b/>
        </w:rPr>
        <w:t xml:space="preserve"> 16.9.2002</w:t>
      </w:r>
    </w:p>
    <w:p w14:paraId="7D2C99BA" w14:textId="77777777" w:rsidR="007E5C7A" w:rsidRPr="00686CC9" w:rsidRDefault="007E5C7A" w:rsidP="007E5C7A">
      <w:pPr>
        <w:spacing w:line="276" w:lineRule="auto"/>
        <w:jc w:val="center"/>
        <w:rPr>
          <w:rFonts w:ascii="Arial" w:hAnsi="Arial" w:cs="Arial"/>
          <w:b/>
        </w:rPr>
      </w:pPr>
    </w:p>
    <w:p w14:paraId="331263B1" w14:textId="77777777" w:rsidR="007E5C7A" w:rsidRPr="00903381" w:rsidRDefault="007E5C7A" w:rsidP="007E5C7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Dolní Bečva</w:t>
      </w:r>
      <w:r w:rsidRPr="002B668D">
        <w:rPr>
          <w:rFonts w:ascii="Arial" w:hAnsi="Arial" w:cs="Arial"/>
          <w:sz w:val="22"/>
          <w:szCs w:val="22"/>
        </w:rPr>
        <w:t xml:space="preserve"> se na svém zasedání dne</w:t>
      </w:r>
      <w:r>
        <w:rPr>
          <w:rFonts w:ascii="Arial" w:hAnsi="Arial" w:cs="Arial"/>
          <w:sz w:val="22"/>
          <w:szCs w:val="22"/>
        </w:rPr>
        <w:t xml:space="preserve"> 17.6.2024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0F5359AE" w14:textId="77777777" w:rsidR="00F06463" w:rsidRDefault="00F06463"/>
    <w:p w14:paraId="4A5647F7" w14:textId="77777777" w:rsidR="007E5C7A" w:rsidRDefault="007E5C7A" w:rsidP="007E5C7A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6B13B2C2" w14:textId="77777777" w:rsidR="007E5C7A" w:rsidRPr="00903381" w:rsidRDefault="007E5C7A" w:rsidP="007E5C7A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6DBDA91F" w14:textId="56F46800" w:rsidR="007E5C7A" w:rsidRDefault="007E5C7A" w:rsidP="007E5C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763C2">
        <w:rPr>
          <w:rFonts w:ascii="Arial" w:hAnsi="Arial" w:cs="Arial"/>
          <w:sz w:val="22"/>
          <w:szCs w:val="22"/>
        </w:rPr>
        <w:t>Zrušuje se obecně závazná vyhláška č. 24</w:t>
      </w:r>
      <w:r w:rsidR="00BB642B">
        <w:rPr>
          <w:rFonts w:ascii="Arial" w:hAnsi="Arial" w:cs="Arial"/>
          <w:sz w:val="22"/>
          <w:szCs w:val="22"/>
        </w:rPr>
        <w:t>,</w:t>
      </w:r>
      <w:r w:rsidRPr="00B763C2">
        <w:rPr>
          <w:rFonts w:ascii="Arial" w:hAnsi="Arial" w:cs="Arial"/>
          <w:sz w:val="22"/>
          <w:szCs w:val="22"/>
        </w:rPr>
        <w:t xml:space="preserve"> </w:t>
      </w:r>
      <w:r w:rsidRPr="00427586">
        <w:rPr>
          <w:rFonts w:ascii="Arial" w:hAnsi="Arial" w:cs="Arial"/>
          <w:sz w:val="22"/>
          <w:szCs w:val="22"/>
        </w:rPr>
        <w:t>o omezení pořádání veřejných hudebních produkcí v obci Dolní Bečva</w:t>
      </w:r>
      <w:r w:rsidR="00BB642B">
        <w:rPr>
          <w:rFonts w:ascii="Arial" w:hAnsi="Arial" w:cs="Arial"/>
          <w:sz w:val="22"/>
          <w:szCs w:val="22"/>
        </w:rPr>
        <w:t>,</w:t>
      </w:r>
      <w:r w:rsidRPr="00427586">
        <w:rPr>
          <w:rFonts w:ascii="Arial" w:hAnsi="Arial" w:cs="Arial"/>
          <w:sz w:val="22"/>
          <w:szCs w:val="22"/>
        </w:rPr>
        <w:t xml:space="preserve"> ze dne 16.9.2002. </w:t>
      </w:r>
    </w:p>
    <w:p w14:paraId="22BD2FF7" w14:textId="77777777" w:rsidR="007E5C7A" w:rsidRPr="00DF5857" w:rsidRDefault="007E5C7A" w:rsidP="007E5C7A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4EE5E8A0" w14:textId="77777777" w:rsidR="007E5C7A" w:rsidRPr="00DA310D" w:rsidRDefault="007E5C7A" w:rsidP="007E5C7A">
      <w:pPr>
        <w:pStyle w:val="Nzvylnk"/>
        <w:rPr>
          <w:rFonts w:ascii="Arial" w:hAnsi="Arial" w:cs="Arial"/>
          <w:color w:val="0070C0"/>
        </w:rPr>
      </w:pPr>
      <w:r w:rsidRPr="00DF5857">
        <w:rPr>
          <w:rFonts w:ascii="Arial" w:hAnsi="Arial" w:cs="Arial"/>
        </w:rPr>
        <w:t>Účinnost</w:t>
      </w:r>
    </w:p>
    <w:p w14:paraId="651A306B" w14:textId="77777777" w:rsidR="007E5C7A" w:rsidRDefault="007E5C7A" w:rsidP="007E5C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</w:t>
      </w:r>
      <w:r>
        <w:rPr>
          <w:rFonts w:ascii="Arial" w:hAnsi="Arial" w:cs="Arial"/>
          <w:sz w:val="22"/>
          <w:szCs w:val="22"/>
        </w:rPr>
        <w:t>ení.</w:t>
      </w:r>
    </w:p>
    <w:p w14:paraId="38C06119" w14:textId="77777777" w:rsidR="007E5C7A" w:rsidRDefault="007E5C7A" w:rsidP="007E5C7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EC8D1BD" w14:textId="77777777" w:rsidR="007E5C7A" w:rsidRPr="00427586" w:rsidRDefault="007E5C7A" w:rsidP="007E5C7A">
      <w:pPr>
        <w:spacing w:before="120" w:line="288" w:lineRule="auto"/>
        <w:jc w:val="both"/>
        <w:rPr>
          <w:rFonts w:ascii="Arial" w:hAnsi="Arial" w:cs="Arial"/>
          <w:b/>
          <w:bCs/>
          <w:szCs w:val="20"/>
        </w:rPr>
      </w:pPr>
    </w:p>
    <w:p w14:paraId="49ED19AD" w14:textId="77777777" w:rsidR="007E5C7A" w:rsidRPr="00B20497" w:rsidRDefault="007E5C7A" w:rsidP="007E5C7A">
      <w:pPr>
        <w:keepNext/>
        <w:tabs>
          <w:tab w:val="left" w:pos="0"/>
        </w:tabs>
        <w:spacing w:after="120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27FED193" w14:textId="4ECF846B" w:rsidR="007E5C7A" w:rsidRPr="00B20497" w:rsidRDefault="007E5C7A" w:rsidP="007E5C7A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Bc. Pavel Mana v.</w:t>
      </w:r>
      <w:r w:rsidR="00CB0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Bc. Michal Krhůtek v.</w:t>
      </w:r>
      <w:r w:rsidR="00CB0A9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p w14:paraId="769B9955" w14:textId="666EF22A" w:rsidR="007E5C7A" w:rsidRDefault="007E5C7A" w:rsidP="007E5C7A">
      <w:r>
        <w:rPr>
          <w:rFonts w:ascii="Arial" w:hAnsi="Arial" w:cs="Arial"/>
        </w:rPr>
        <w:t xml:space="preserve">    </w:t>
      </w:r>
      <w:r w:rsidR="00230A01">
        <w:rPr>
          <w:rFonts w:ascii="Arial" w:hAnsi="Arial" w:cs="Arial"/>
        </w:rPr>
        <w:t xml:space="preserve">       </w:t>
      </w:r>
      <w:r w:rsidR="006501A0">
        <w:rPr>
          <w:rFonts w:ascii="Arial" w:hAnsi="Arial" w:cs="Arial"/>
        </w:rPr>
        <w:t>m</w:t>
      </w:r>
      <w:r w:rsidR="00230A01">
        <w:rPr>
          <w:rFonts w:ascii="Arial" w:hAnsi="Arial" w:cs="Arial"/>
        </w:rPr>
        <w:t>ístostarosta</w:t>
      </w:r>
      <w:r w:rsidR="00230A01">
        <w:rPr>
          <w:rFonts w:ascii="Arial" w:hAnsi="Arial" w:cs="Arial"/>
        </w:rPr>
        <w:tab/>
      </w:r>
      <w:r w:rsidR="00230A01">
        <w:rPr>
          <w:rFonts w:ascii="Arial" w:hAnsi="Arial" w:cs="Arial"/>
        </w:rPr>
        <w:tab/>
      </w:r>
      <w:r w:rsidR="00230A01">
        <w:rPr>
          <w:rFonts w:ascii="Arial" w:hAnsi="Arial" w:cs="Arial"/>
        </w:rPr>
        <w:tab/>
      </w:r>
      <w:r w:rsidR="00230A01">
        <w:rPr>
          <w:rFonts w:ascii="Arial" w:hAnsi="Arial" w:cs="Arial"/>
        </w:rPr>
        <w:tab/>
      </w:r>
      <w:r w:rsidR="00230A01">
        <w:rPr>
          <w:rFonts w:ascii="Arial" w:hAnsi="Arial" w:cs="Arial"/>
        </w:rPr>
        <w:tab/>
      </w:r>
      <w:r w:rsidR="00230A01">
        <w:rPr>
          <w:rFonts w:ascii="Arial" w:hAnsi="Arial" w:cs="Arial"/>
        </w:rPr>
        <w:tab/>
        <w:t>starosta</w:t>
      </w:r>
    </w:p>
    <w:sectPr w:rsidR="007E5C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7A"/>
    <w:rsid w:val="00230A01"/>
    <w:rsid w:val="006501A0"/>
    <w:rsid w:val="007E5C7A"/>
    <w:rsid w:val="00BB642B"/>
    <w:rsid w:val="00CA74B0"/>
    <w:rsid w:val="00CB0A9C"/>
    <w:rsid w:val="00DF130F"/>
    <w:rsid w:val="00F0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D6AE9"/>
  <w15:chartTrackingRefBased/>
  <w15:docId w15:val="{91A2CDC5-13B4-4A95-84CD-87CA384D5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5C7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7E5C7A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7E5C7A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745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 Dolni Becva</dc:creator>
  <cp:keywords/>
  <dc:description/>
  <cp:lastModifiedBy>Makovičková Radana, Mgr.</cp:lastModifiedBy>
  <cp:revision>3</cp:revision>
  <cp:lastPrinted>2024-05-07T08:16:00Z</cp:lastPrinted>
  <dcterms:created xsi:type="dcterms:W3CDTF">2024-05-09T06:04:00Z</dcterms:created>
  <dcterms:modified xsi:type="dcterms:W3CDTF">2024-05-22T07:38:00Z</dcterms:modified>
</cp:coreProperties>
</file>