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C65F1"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71845863" wp14:editId="7D3FD0DC">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SVS/2022/115283-T</w:t>
              </w:r>
            </w:sdtContent>
          </w:sdt>
        </w:sdtContent>
      </w:sdt>
    </w:p>
    <w:p w14:paraId="7CAFAA2F"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A20D2E5" w14:textId="77777777" w:rsidR="00787E1F" w:rsidRPr="00787E1F" w:rsidRDefault="00787E1F" w:rsidP="00787E1F">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787E1F">
        <w:rPr>
          <w:rFonts w:ascii="Arial" w:eastAsia="Times New Roman" w:hAnsi="Arial" w:cs="Times New Roman"/>
          <w:b/>
          <w:bCs/>
          <w:sz w:val="26"/>
          <w:szCs w:val="28"/>
        </w:rPr>
        <w:t xml:space="preserve">Nařízení Státní veterinární správy </w:t>
      </w:r>
    </w:p>
    <w:p w14:paraId="584784EA" w14:textId="77777777" w:rsidR="00787E1F" w:rsidRPr="00787E1F" w:rsidRDefault="00787E1F" w:rsidP="00787E1F">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787E1F">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4AC2EA3C" w14:textId="77777777" w:rsidR="00787E1F" w:rsidRPr="00787E1F" w:rsidRDefault="00787E1F" w:rsidP="00787E1F">
      <w:pPr>
        <w:spacing w:before="360" w:after="360" w:line="240" w:lineRule="auto"/>
        <w:jc w:val="center"/>
        <w:rPr>
          <w:rFonts w:ascii="Arial" w:eastAsia="Times New Roman" w:hAnsi="Arial" w:cs="Arial"/>
          <w:b/>
          <w:iCs/>
          <w:spacing w:val="15"/>
          <w:sz w:val="26"/>
          <w:szCs w:val="26"/>
        </w:rPr>
      </w:pPr>
      <w:r w:rsidRPr="00787E1F">
        <w:rPr>
          <w:rFonts w:ascii="Arial" w:eastAsia="Times New Roman" w:hAnsi="Arial" w:cs="Arial"/>
          <w:b/>
          <w:iCs/>
          <w:spacing w:val="15"/>
          <w:sz w:val="26"/>
          <w:szCs w:val="26"/>
        </w:rPr>
        <w:t xml:space="preserve">              mimořádná veterinární opatření:</w:t>
      </w:r>
    </w:p>
    <w:p w14:paraId="32A0E8D9" w14:textId="77777777" w:rsidR="00787E1F" w:rsidRPr="00787E1F" w:rsidRDefault="00787E1F" w:rsidP="00787E1F">
      <w:pPr>
        <w:spacing w:before="120" w:after="0" w:line="240" w:lineRule="auto"/>
        <w:ind w:left="57" w:firstLine="652"/>
        <w:jc w:val="both"/>
        <w:rPr>
          <w:rFonts w:ascii="Arial" w:eastAsia="Times New Roman" w:hAnsi="Arial" w:cs="Times New Roman"/>
          <w:lang w:eastAsia="cs-CZ"/>
        </w:rPr>
      </w:pPr>
      <w:r w:rsidRPr="00787E1F">
        <w:rPr>
          <w:rFonts w:ascii="Arial" w:eastAsia="Times New Roman" w:hAnsi="Arial" w:cs="Times New Roman"/>
          <w:lang w:eastAsia="cs-CZ"/>
        </w:rPr>
        <w:t xml:space="preserve">k zamezení šíření nebezpečné nákazy – </w:t>
      </w:r>
      <w:r w:rsidRPr="00787E1F">
        <w:rPr>
          <w:rFonts w:ascii="Arial" w:eastAsia="Times New Roman" w:hAnsi="Arial" w:cs="Times New Roman"/>
          <w:b/>
          <w:lang w:eastAsia="cs-CZ"/>
        </w:rPr>
        <w:t>moru včelího plodu</w:t>
      </w:r>
      <w:r w:rsidRPr="00787E1F">
        <w:rPr>
          <w:rFonts w:ascii="Arial" w:eastAsia="Times New Roman" w:hAnsi="Arial" w:cs="Times New Roman"/>
          <w:lang w:eastAsia="cs-CZ"/>
        </w:rPr>
        <w:t xml:space="preserve"> v Moravskoslezském kraji:</w:t>
      </w:r>
    </w:p>
    <w:p w14:paraId="621199A2" w14:textId="77777777" w:rsidR="00787E1F" w:rsidRPr="00787E1F" w:rsidRDefault="00787E1F" w:rsidP="00787E1F">
      <w:pPr>
        <w:spacing w:before="120" w:after="0" w:line="240" w:lineRule="auto"/>
        <w:ind w:left="57" w:firstLine="652"/>
        <w:jc w:val="both"/>
        <w:rPr>
          <w:rFonts w:ascii="Arial" w:eastAsia="Times New Roman" w:hAnsi="Arial" w:cs="Times New Roman"/>
          <w:lang w:eastAsia="cs-CZ"/>
        </w:rPr>
      </w:pPr>
    </w:p>
    <w:p w14:paraId="583FBCA8" w14:textId="77777777" w:rsidR="00787E1F" w:rsidRPr="00787E1F" w:rsidRDefault="00787E1F" w:rsidP="00787E1F">
      <w:pPr>
        <w:spacing w:before="120" w:after="0" w:line="240" w:lineRule="auto"/>
        <w:ind w:left="57" w:firstLine="652"/>
        <w:jc w:val="center"/>
        <w:rPr>
          <w:rFonts w:ascii="Arial" w:eastAsia="Times New Roman" w:hAnsi="Arial" w:cs="Times New Roman"/>
          <w:lang w:eastAsia="cs-CZ"/>
        </w:rPr>
      </w:pPr>
      <w:r w:rsidRPr="00787E1F">
        <w:rPr>
          <w:rFonts w:ascii="Arial" w:eastAsia="Times New Roman" w:hAnsi="Arial" w:cs="Times New Roman"/>
          <w:lang w:eastAsia="cs-CZ"/>
        </w:rPr>
        <w:t>Čl. 1</w:t>
      </w:r>
    </w:p>
    <w:p w14:paraId="20356CF3" w14:textId="77777777" w:rsidR="00787E1F" w:rsidRPr="00787E1F" w:rsidRDefault="00787E1F" w:rsidP="00787E1F">
      <w:pPr>
        <w:spacing w:before="120" w:after="0" w:line="240" w:lineRule="auto"/>
        <w:ind w:left="57" w:firstLine="652"/>
        <w:jc w:val="center"/>
        <w:rPr>
          <w:rFonts w:ascii="Arial" w:eastAsia="Times New Roman" w:hAnsi="Arial" w:cs="Times New Roman"/>
          <w:b/>
          <w:lang w:eastAsia="cs-CZ"/>
        </w:rPr>
      </w:pPr>
      <w:r w:rsidRPr="00787E1F">
        <w:rPr>
          <w:rFonts w:ascii="Arial" w:eastAsia="Times New Roman" w:hAnsi="Arial" w:cs="Times New Roman"/>
          <w:b/>
          <w:lang w:eastAsia="cs-CZ"/>
        </w:rPr>
        <w:t>Vymezení ochranného pásma</w:t>
      </w:r>
    </w:p>
    <w:p w14:paraId="3CA159AE" w14:textId="77777777" w:rsidR="00787E1F" w:rsidRPr="00787E1F" w:rsidRDefault="00787E1F" w:rsidP="00787E1F">
      <w:pPr>
        <w:spacing w:before="120" w:after="0" w:line="240" w:lineRule="auto"/>
        <w:ind w:left="57" w:firstLine="652"/>
        <w:jc w:val="both"/>
        <w:rPr>
          <w:rFonts w:ascii="Arial" w:eastAsia="Times New Roman" w:hAnsi="Arial" w:cs="Times New Roman"/>
          <w:lang w:eastAsia="cs-CZ"/>
        </w:rPr>
      </w:pPr>
      <w:r w:rsidRPr="00787E1F">
        <w:rPr>
          <w:rFonts w:ascii="Arial" w:eastAsia="Times New Roman" w:hAnsi="Arial" w:cs="Times New Roman"/>
          <w:lang w:eastAsia="cs-CZ"/>
        </w:rPr>
        <w:t xml:space="preserve">Ochranným pásmem vymezeným v okruhu minimálně 3 km kolem ohniska nákazy, s přihlédnutím k </w:t>
      </w:r>
      <w:proofErr w:type="spellStart"/>
      <w:r w:rsidRPr="00787E1F">
        <w:rPr>
          <w:rFonts w:ascii="Arial" w:eastAsia="Times New Roman" w:hAnsi="Arial" w:cs="Times New Roman"/>
          <w:lang w:eastAsia="cs-CZ"/>
        </w:rPr>
        <w:t>epizootologickým</w:t>
      </w:r>
      <w:proofErr w:type="spellEnd"/>
      <w:r w:rsidRPr="00787E1F">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14FA32EB" w14:textId="68BEB8B4" w:rsidR="00787E1F" w:rsidRPr="00787E1F" w:rsidRDefault="00CE550C" w:rsidP="00CE550C">
      <w:pPr>
        <w:tabs>
          <w:tab w:val="left" w:pos="4488"/>
          <w:tab w:val="center" w:pos="4890"/>
        </w:tabs>
        <w:spacing w:before="120" w:after="0" w:line="240" w:lineRule="auto"/>
        <w:jc w:val="both"/>
        <w:rPr>
          <w:rFonts w:ascii="Arial" w:eastAsia="Times New Roman" w:hAnsi="Arial" w:cs="Times New Roman"/>
          <w:lang w:eastAsia="cs-CZ"/>
        </w:rPr>
      </w:pPr>
      <w:r w:rsidRPr="00CE550C">
        <w:rPr>
          <w:rFonts w:ascii="Arial" w:eastAsia="Times New Roman" w:hAnsi="Arial" w:cs="Times New Roman"/>
          <w:lang w:eastAsia="cs-CZ"/>
        </w:rPr>
        <w:t xml:space="preserve">Baška (601063), </w:t>
      </w:r>
      <w:proofErr w:type="spellStart"/>
      <w:r w:rsidRPr="00CE550C">
        <w:rPr>
          <w:rFonts w:ascii="Arial" w:eastAsia="Times New Roman" w:hAnsi="Arial" w:cs="Times New Roman"/>
          <w:lang w:eastAsia="cs-CZ"/>
        </w:rPr>
        <w:t>Hodoňovice</w:t>
      </w:r>
      <w:proofErr w:type="spellEnd"/>
      <w:r w:rsidRPr="00CE550C">
        <w:rPr>
          <w:rFonts w:ascii="Arial" w:eastAsia="Times New Roman" w:hAnsi="Arial" w:cs="Times New Roman"/>
          <w:lang w:eastAsia="cs-CZ"/>
        </w:rPr>
        <w:t xml:space="preserve"> (601080), Kunčičky u Bašky (601098), Místek (634824), Frýdlant nad Ostravicí (635171), Janovice u Frýdku-Místku (657107), </w:t>
      </w:r>
      <w:proofErr w:type="spellStart"/>
      <w:r w:rsidRPr="00CE550C">
        <w:rPr>
          <w:rFonts w:ascii="Arial" w:eastAsia="Times New Roman" w:hAnsi="Arial" w:cs="Times New Roman"/>
          <w:lang w:eastAsia="cs-CZ"/>
        </w:rPr>
        <w:t>Lubno</w:t>
      </w:r>
      <w:proofErr w:type="spellEnd"/>
      <w:r w:rsidRPr="00CE550C">
        <w:rPr>
          <w:rFonts w:ascii="Arial" w:eastAsia="Times New Roman" w:hAnsi="Arial" w:cs="Times New Roman"/>
          <w:lang w:eastAsia="cs-CZ"/>
        </w:rPr>
        <w:t xml:space="preserve"> (688061), Metylovice (693545), Palkovice (717452), Pržno (734055), Skalice u Frýdku-Místku (747971), Staré Město u Frýdku-Místku (754498)</w:t>
      </w:r>
      <w:r w:rsidR="00787E1F" w:rsidRPr="00787E1F">
        <w:rPr>
          <w:rFonts w:ascii="Arial" w:eastAsia="Times New Roman" w:hAnsi="Arial" w:cs="Times New Roman"/>
          <w:lang w:eastAsia="cs-CZ"/>
        </w:rPr>
        <w:tab/>
      </w:r>
      <w:r w:rsidR="00787E1F" w:rsidRPr="00787E1F">
        <w:rPr>
          <w:rFonts w:ascii="Arial" w:eastAsia="Times New Roman" w:hAnsi="Arial" w:cs="Times New Roman"/>
          <w:lang w:eastAsia="cs-CZ"/>
        </w:rPr>
        <w:tab/>
      </w:r>
    </w:p>
    <w:p w14:paraId="5D801884" w14:textId="77777777" w:rsidR="00787E1F" w:rsidRPr="00787E1F" w:rsidRDefault="00787E1F" w:rsidP="00787E1F">
      <w:pPr>
        <w:tabs>
          <w:tab w:val="left" w:pos="4488"/>
          <w:tab w:val="center" w:pos="4890"/>
        </w:tabs>
        <w:spacing w:before="120" w:after="0" w:line="240" w:lineRule="auto"/>
        <w:rPr>
          <w:rFonts w:ascii="Arial" w:eastAsia="Times New Roman" w:hAnsi="Arial" w:cs="Times New Roman"/>
          <w:lang w:eastAsia="cs-CZ"/>
        </w:rPr>
      </w:pPr>
    </w:p>
    <w:p w14:paraId="1639742B" w14:textId="77777777" w:rsidR="00787E1F" w:rsidRPr="00787E1F" w:rsidRDefault="00787E1F" w:rsidP="00787E1F">
      <w:pPr>
        <w:tabs>
          <w:tab w:val="left" w:pos="4488"/>
          <w:tab w:val="center" w:pos="4890"/>
        </w:tabs>
        <w:spacing w:before="120" w:after="0" w:line="240" w:lineRule="auto"/>
        <w:ind w:left="57" w:firstLine="652"/>
        <w:jc w:val="center"/>
        <w:rPr>
          <w:rFonts w:ascii="Arial" w:eastAsia="Times New Roman" w:hAnsi="Arial" w:cs="Times New Roman"/>
          <w:lang w:eastAsia="cs-CZ"/>
        </w:rPr>
      </w:pPr>
      <w:r w:rsidRPr="00787E1F">
        <w:rPr>
          <w:rFonts w:ascii="Arial" w:eastAsia="Times New Roman" w:hAnsi="Arial" w:cs="Times New Roman"/>
          <w:lang w:eastAsia="cs-CZ"/>
        </w:rPr>
        <w:t>Čl. 2</w:t>
      </w:r>
    </w:p>
    <w:p w14:paraId="352A64E5" w14:textId="77777777" w:rsidR="00787E1F" w:rsidRPr="00787E1F" w:rsidRDefault="00787E1F" w:rsidP="00787E1F">
      <w:pPr>
        <w:spacing w:before="120" w:after="0" w:line="240" w:lineRule="auto"/>
        <w:ind w:left="57" w:firstLine="652"/>
        <w:jc w:val="center"/>
        <w:rPr>
          <w:rFonts w:ascii="Arial" w:eastAsia="Times New Roman" w:hAnsi="Arial" w:cs="Times New Roman"/>
          <w:b/>
          <w:lang w:eastAsia="cs-CZ"/>
        </w:rPr>
      </w:pPr>
      <w:r w:rsidRPr="00787E1F">
        <w:rPr>
          <w:rFonts w:ascii="Arial" w:eastAsia="Times New Roman" w:hAnsi="Arial" w:cs="Times New Roman"/>
          <w:b/>
          <w:lang w:eastAsia="cs-CZ"/>
        </w:rPr>
        <w:t>Opatření v ochranném pásmu</w:t>
      </w:r>
    </w:p>
    <w:p w14:paraId="366D85C6" w14:textId="77777777" w:rsidR="00787E1F" w:rsidRPr="00787E1F" w:rsidRDefault="00787E1F" w:rsidP="00787E1F">
      <w:pPr>
        <w:spacing w:before="120" w:after="0" w:line="240" w:lineRule="auto"/>
        <w:ind w:left="57" w:firstLine="652"/>
        <w:jc w:val="both"/>
        <w:rPr>
          <w:rFonts w:ascii="Arial" w:eastAsia="Times New Roman" w:hAnsi="Arial" w:cs="Times New Roman"/>
          <w:lang w:eastAsia="cs-CZ"/>
        </w:rPr>
      </w:pPr>
      <w:r w:rsidRPr="00787E1F">
        <w:rPr>
          <w:rFonts w:ascii="Arial" w:eastAsia="Times New Roman" w:hAnsi="Arial" w:cs="Times New Roman"/>
          <w:lang w:eastAsia="cs-CZ"/>
        </w:rPr>
        <w:t>(1) Zakazuje se přemisťování včel a včelstev ze stanoveného ochranného pásma.</w:t>
      </w:r>
    </w:p>
    <w:p w14:paraId="22B1DBF1" w14:textId="77777777" w:rsidR="00787E1F" w:rsidRPr="00787E1F" w:rsidRDefault="00787E1F" w:rsidP="00787E1F">
      <w:pPr>
        <w:spacing w:before="120" w:after="0" w:line="240" w:lineRule="auto"/>
        <w:ind w:left="57" w:firstLine="652"/>
        <w:jc w:val="both"/>
        <w:rPr>
          <w:rFonts w:ascii="Arial" w:eastAsia="Times New Roman" w:hAnsi="Arial" w:cs="Times New Roman"/>
          <w:lang w:eastAsia="cs-CZ"/>
        </w:rPr>
      </w:pPr>
      <w:r w:rsidRPr="00787E1F">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14:paraId="1C4F6C51" w14:textId="77777777" w:rsidR="00787E1F" w:rsidRPr="00787E1F" w:rsidRDefault="00787E1F" w:rsidP="00787E1F">
      <w:pPr>
        <w:spacing w:before="120" w:after="0" w:line="240" w:lineRule="auto"/>
        <w:ind w:left="57" w:firstLine="652"/>
        <w:jc w:val="both"/>
        <w:rPr>
          <w:rFonts w:ascii="Arial" w:eastAsia="Times New Roman" w:hAnsi="Arial" w:cs="Times New Roman"/>
          <w:lang w:eastAsia="cs-CZ"/>
        </w:rPr>
      </w:pPr>
      <w:r w:rsidRPr="00787E1F">
        <w:rPr>
          <w:rFonts w:ascii="Arial" w:eastAsia="Times New Roman" w:hAnsi="Arial" w:cs="Times New Roman"/>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vc98dh6, e-mail: epodatelna.kvst@svscr.cz. </w:t>
      </w:r>
    </w:p>
    <w:p w14:paraId="24A97E55" w14:textId="6BD57099" w:rsidR="00F433EC" w:rsidRPr="00F433EC" w:rsidRDefault="00F433EC" w:rsidP="00F433EC">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(4) </w:t>
      </w:r>
      <w:r w:rsidRPr="00F433EC">
        <w:rPr>
          <w:rFonts w:ascii="Arial" w:eastAsia="Times New Roman" w:hAnsi="Arial" w:cs="Times New Roman"/>
          <w:lang w:eastAsia="cs-CZ"/>
        </w:rPr>
        <w:t xml:space="preserve">Všem chovatelům včel v ochranném pásmu se nařizuje provést odběr vzorků včelí měli ze všech včelstev na všech stanovištích umístěných ve stanoveném ochranném pásmu a zajistit jejich laboratorní vyšetření na původce moru včelího plodu ve státním veterinárním </w:t>
      </w:r>
      <w:r w:rsidRPr="00F433EC">
        <w:rPr>
          <w:rFonts w:ascii="Arial" w:eastAsia="Times New Roman" w:hAnsi="Arial" w:cs="Times New Roman"/>
          <w:lang w:eastAsia="cs-CZ"/>
        </w:rPr>
        <w:lastRenderedPageBreak/>
        <w:t>ústavu, pokud toto vyšetření nebylo provedeno ve státním veterinárním stavu v posledních 12 měsících před účinností tohoto nařízení. Vzorky musí být předány k laboratornímu vyšetření ne</w:t>
      </w:r>
      <w:r w:rsidR="00DF49FD">
        <w:rPr>
          <w:rFonts w:ascii="Arial" w:eastAsia="Times New Roman" w:hAnsi="Arial" w:cs="Times New Roman"/>
          <w:lang w:eastAsia="cs-CZ"/>
        </w:rPr>
        <w:t xml:space="preserve">jpozději v termínu do </w:t>
      </w:r>
      <w:r w:rsidR="00DF49FD" w:rsidRPr="002E4E7D">
        <w:rPr>
          <w:rFonts w:ascii="Arial" w:eastAsia="Times New Roman" w:hAnsi="Arial" w:cs="Times New Roman"/>
          <w:b/>
          <w:lang w:eastAsia="cs-CZ"/>
        </w:rPr>
        <w:t>15.02.2023</w:t>
      </w:r>
      <w:r w:rsidRPr="00F433EC">
        <w:rPr>
          <w:rFonts w:ascii="Arial" w:eastAsia="Times New Roman" w:hAnsi="Arial" w:cs="Times New Roman"/>
          <w:lang w:eastAsia="cs-CZ"/>
        </w:rPr>
        <w:t xml:space="preserve">. Vzorky se odebírají nejdříve 30 dní po vložení podložek na dna úlů. Jeden směsný vzorek může obsahovat včelí měl nejvýše od 10 včelstev. Požadavek na vyšetření moru včelího plodu musí být řádně vyznačen na objednávce laboratorního vyšetření (kód vyšetření </w:t>
      </w:r>
      <w:proofErr w:type="spellStart"/>
      <w:r w:rsidRPr="00F433EC">
        <w:rPr>
          <w:rFonts w:ascii="Arial" w:eastAsia="Times New Roman" w:hAnsi="Arial" w:cs="Times New Roman"/>
          <w:lang w:eastAsia="cs-CZ"/>
        </w:rPr>
        <w:t>EpM</w:t>
      </w:r>
      <w:proofErr w:type="spellEnd"/>
      <w:r w:rsidRPr="00F433EC">
        <w:rPr>
          <w:rFonts w:ascii="Arial" w:eastAsia="Times New Roman" w:hAnsi="Arial" w:cs="Times New Roman"/>
          <w:lang w:eastAsia="cs-CZ"/>
        </w:rPr>
        <w:t xml:space="preserve"> 160) i na obalu vzorků.</w:t>
      </w:r>
    </w:p>
    <w:p w14:paraId="156045F1" w14:textId="05001541" w:rsidR="00F433EC" w:rsidRPr="00F433EC" w:rsidRDefault="00F433EC" w:rsidP="00F433EC">
      <w:pPr>
        <w:spacing w:before="120" w:after="0" w:line="240" w:lineRule="auto"/>
        <w:ind w:left="57" w:firstLine="652"/>
        <w:jc w:val="both"/>
        <w:rPr>
          <w:rFonts w:ascii="Arial" w:eastAsia="Times New Roman" w:hAnsi="Arial" w:cs="Times New Roman"/>
          <w:lang w:eastAsia="cs-CZ"/>
        </w:rPr>
      </w:pPr>
      <w:r w:rsidRPr="00F433EC">
        <w:rPr>
          <w:rFonts w:ascii="Arial" w:eastAsia="Times New Roman" w:hAnsi="Arial" w:cs="Times New Roman"/>
          <w:lang w:eastAsia="cs-CZ"/>
        </w:rPr>
        <w:t>(</w:t>
      </w:r>
      <w:r>
        <w:rPr>
          <w:rFonts w:ascii="Arial" w:eastAsia="Times New Roman" w:hAnsi="Arial" w:cs="Times New Roman"/>
          <w:lang w:eastAsia="cs-CZ"/>
        </w:rPr>
        <w:t>5</w:t>
      </w:r>
      <w:r w:rsidRPr="00F433EC">
        <w:rPr>
          <w:rFonts w:ascii="Arial" w:eastAsia="Times New Roman" w:hAnsi="Arial" w:cs="Times New Roman"/>
          <w:lang w:eastAsia="cs-CZ"/>
        </w:rPr>
        <w:t>) Všem chovatelům včel v ochranném pásmu se nařizuje provést druhý odběr vzorků od všech včelstev na všech stanovištích umístěných v ochranném pásmu a předat je k vyšetření do státního veterinárníh</w:t>
      </w:r>
      <w:r w:rsidR="00DF49FD">
        <w:rPr>
          <w:rFonts w:ascii="Arial" w:eastAsia="Times New Roman" w:hAnsi="Arial" w:cs="Times New Roman"/>
          <w:lang w:eastAsia="cs-CZ"/>
        </w:rPr>
        <w:t xml:space="preserve">o ústavu v termínu do </w:t>
      </w:r>
      <w:r w:rsidR="00DF49FD" w:rsidRPr="002E4E7D">
        <w:rPr>
          <w:rFonts w:ascii="Arial" w:eastAsia="Times New Roman" w:hAnsi="Arial" w:cs="Times New Roman"/>
          <w:b/>
          <w:lang w:eastAsia="cs-CZ"/>
        </w:rPr>
        <w:t>15.08.2023</w:t>
      </w:r>
      <w:r w:rsidRPr="00F433EC">
        <w:rPr>
          <w:rFonts w:ascii="Arial" w:eastAsia="Times New Roman" w:hAnsi="Arial" w:cs="Times New Roman"/>
          <w:lang w:eastAsia="cs-CZ"/>
        </w:rPr>
        <w:t>. Odběr vzorků včelí měli nebo vzorků včel ošetřujících plod se provádí následujícím způsobem:</w:t>
      </w:r>
    </w:p>
    <w:p w14:paraId="2967F7D5" w14:textId="73387F86" w:rsidR="00F433EC" w:rsidRPr="00F433EC" w:rsidRDefault="00F433EC" w:rsidP="00F433EC">
      <w:pPr>
        <w:spacing w:before="120" w:after="0" w:line="240" w:lineRule="auto"/>
        <w:ind w:left="57" w:firstLine="652"/>
        <w:jc w:val="both"/>
        <w:rPr>
          <w:rFonts w:ascii="Arial" w:eastAsia="Times New Roman" w:hAnsi="Arial" w:cs="Times New Roman"/>
          <w:lang w:eastAsia="cs-CZ"/>
        </w:rPr>
      </w:pPr>
      <w:r w:rsidRPr="00F433EC">
        <w:rPr>
          <w:rFonts w:ascii="Arial" w:eastAsia="Times New Roman" w:hAnsi="Arial" w:cs="Times New Roman"/>
          <w:lang w:eastAsia="cs-CZ"/>
        </w:rPr>
        <w:t>a) 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w:t>
      </w:r>
      <w:r w:rsidR="00DF49FD">
        <w:rPr>
          <w:rFonts w:ascii="Arial" w:eastAsia="Times New Roman" w:hAnsi="Arial" w:cs="Times New Roman"/>
          <w:lang w:eastAsia="cs-CZ"/>
        </w:rPr>
        <w:t xml:space="preserve">lstev. Směsné vzorky včelí měli </w:t>
      </w:r>
      <w:r w:rsidRPr="00F433EC">
        <w:rPr>
          <w:rFonts w:ascii="Arial" w:eastAsia="Times New Roman" w:hAnsi="Arial" w:cs="Times New Roman"/>
          <w:lang w:eastAsia="cs-CZ"/>
        </w:rPr>
        <w:t xml:space="preserve">předají k bakteriologickému vyšetření do státního veterinárního ústavu. Požadavek na vyšetření moru včelího plodu musí být vyznačen na objednávce laboratorního vyšetření (kód vyšetření </w:t>
      </w:r>
      <w:proofErr w:type="spellStart"/>
      <w:r w:rsidRPr="00F433EC">
        <w:rPr>
          <w:rFonts w:ascii="Arial" w:eastAsia="Times New Roman" w:hAnsi="Arial" w:cs="Times New Roman"/>
          <w:lang w:eastAsia="cs-CZ"/>
        </w:rPr>
        <w:t>EpM</w:t>
      </w:r>
      <w:proofErr w:type="spellEnd"/>
      <w:r w:rsidRPr="00F433EC">
        <w:rPr>
          <w:rFonts w:ascii="Arial" w:eastAsia="Times New Roman" w:hAnsi="Arial" w:cs="Times New Roman"/>
          <w:lang w:eastAsia="cs-CZ"/>
        </w:rPr>
        <w:t xml:space="preserve"> 160) i na obalu vzorků.</w:t>
      </w:r>
    </w:p>
    <w:p w14:paraId="4AA1DC37" w14:textId="149B7295" w:rsidR="00787E1F" w:rsidRPr="00787E1F" w:rsidRDefault="00F433EC" w:rsidP="00F433EC">
      <w:pPr>
        <w:spacing w:before="120" w:after="0" w:line="240" w:lineRule="auto"/>
        <w:ind w:left="57" w:firstLine="652"/>
        <w:jc w:val="both"/>
        <w:rPr>
          <w:rFonts w:ascii="Arial" w:eastAsia="Times New Roman" w:hAnsi="Arial" w:cs="Times New Roman"/>
          <w:lang w:eastAsia="cs-CZ"/>
        </w:rPr>
      </w:pPr>
      <w:r w:rsidRPr="00F433EC">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F433EC">
        <w:rPr>
          <w:rFonts w:ascii="Arial" w:eastAsia="Times New Roman" w:hAnsi="Arial" w:cs="Times New Roman"/>
          <w:lang w:eastAsia="cs-CZ"/>
        </w:rPr>
        <w:t>EpM</w:t>
      </w:r>
      <w:proofErr w:type="spellEnd"/>
      <w:r w:rsidRPr="00F433EC">
        <w:rPr>
          <w:rFonts w:ascii="Arial" w:eastAsia="Times New Roman" w:hAnsi="Arial" w:cs="Times New Roman"/>
          <w:lang w:eastAsia="cs-CZ"/>
        </w:rPr>
        <w:t xml:space="preserve"> 160) i na obalu vzorků</w:t>
      </w:r>
      <w:r w:rsidR="00787E1F" w:rsidRPr="00787E1F">
        <w:rPr>
          <w:rFonts w:ascii="Arial" w:eastAsia="Times New Roman" w:hAnsi="Arial" w:cs="Times New Roman"/>
          <w:lang w:eastAsia="cs-CZ"/>
        </w:rPr>
        <w:t>.</w:t>
      </w:r>
    </w:p>
    <w:p w14:paraId="3E8A1222" w14:textId="77777777" w:rsidR="00787E1F" w:rsidRPr="00787E1F" w:rsidRDefault="00787E1F" w:rsidP="00787E1F">
      <w:pPr>
        <w:spacing w:before="120" w:after="0" w:line="240" w:lineRule="auto"/>
        <w:ind w:left="57" w:firstLine="652"/>
        <w:jc w:val="both"/>
        <w:rPr>
          <w:rFonts w:ascii="Arial" w:eastAsia="Times New Roman" w:hAnsi="Arial" w:cs="Times New Roman"/>
          <w:lang w:eastAsia="cs-CZ"/>
        </w:rPr>
      </w:pPr>
    </w:p>
    <w:p w14:paraId="51E66842" w14:textId="77777777" w:rsidR="00787E1F" w:rsidRPr="00787E1F" w:rsidRDefault="00787E1F" w:rsidP="00787E1F">
      <w:pPr>
        <w:spacing w:before="120" w:after="0" w:line="240" w:lineRule="auto"/>
        <w:ind w:left="57" w:firstLine="652"/>
        <w:rPr>
          <w:rFonts w:ascii="Arial" w:eastAsia="Times New Roman" w:hAnsi="Arial" w:cs="Times New Roman"/>
          <w:lang w:eastAsia="cs-CZ"/>
        </w:rPr>
      </w:pPr>
      <w:r w:rsidRPr="00787E1F">
        <w:rPr>
          <w:rFonts w:ascii="Arial" w:eastAsia="Times New Roman" w:hAnsi="Arial" w:cs="Times New Roman"/>
          <w:lang w:eastAsia="cs-CZ"/>
        </w:rPr>
        <w:t xml:space="preserve">                                                        Čl. 3</w:t>
      </w:r>
    </w:p>
    <w:p w14:paraId="0F3A97E0" w14:textId="77777777" w:rsidR="00787E1F" w:rsidRPr="00787E1F" w:rsidRDefault="00787E1F" w:rsidP="00787E1F">
      <w:pPr>
        <w:keepNext/>
        <w:spacing w:before="120" w:after="240" w:line="240" w:lineRule="auto"/>
        <w:ind w:left="-142"/>
        <w:jc w:val="center"/>
        <w:outlineLvl w:val="0"/>
        <w:rPr>
          <w:rFonts w:ascii="Arial" w:eastAsia="Times New Roman" w:hAnsi="Arial" w:cs="Arial"/>
          <w:b/>
          <w:bCs/>
          <w:kern w:val="32"/>
          <w:sz w:val="26"/>
          <w:szCs w:val="26"/>
          <w:lang w:eastAsia="cs-CZ"/>
        </w:rPr>
      </w:pPr>
      <w:r w:rsidRPr="00787E1F">
        <w:rPr>
          <w:rFonts w:ascii="Arial" w:eastAsia="Times New Roman" w:hAnsi="Arial" w:cs="Arial"/>
          <w:b/>
          <w:bCs/>
          <w:kern w:val="32"/>
          <w:sz w:val="26"/>
          <w:szCs w:val="26"/>
          <w:lang w:eastAsia="cs-CZ"/>
        </w:rPr>
        <w:t>Sankce</w:t>
      </w:r>
    </w:p>
    <w:p w14:paraId="55E1356E" w14:textId="77777777" w:rsidR="00787E1F" w:rsidRPr="00787E1F" w:rsidRDefault="00787E1F" w:rsidP="00787E1F">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787E1F">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BCB9A9F" w14:textId="77777777" w:rsidR="00787E1F" w:rsidRPr="00787E1F" w:rsidRDefault="00787E1F" w:rsidP="00787E1F">
      <w:pPr>
        <w:tabs>
          <w:tab w:val="left" w:pos="709"/>
          <w:tab w:val="left" w:pos="5387"/>
        </w:tabs>
        <w:spacing w:before="120" w:after="0" w:line="240" w:lineRule="auto"/>
        <w:jc w:val="both"/>
        <w:rPr>
          <w:rFonts w:ascii="Arial" w:eastAsia="Times New Roman" w:hAnsi="Arial" w:cs="Arial"/>
        </w:rPr>
      </w:pPr>
      <w:r w:rsidRPr="00787E1F">
        <w:rPr>
          <w:rFonts w:ascii="Arial" w:eastAsia="Times New Roman" w:hAnsi="Arial" w:cs="Arial"/>
        </w:rPr>
        <w:t>a) 100 000 Kč, jde-li o fyzickou osobu,</w:t>
      </w:r>
    </w:p>
    <w:p w14:paraId="0CF7A18D" w14:textId="77777777" w:rsidR="00787E1F" w:rsidRPr="00787E1F" w:rsidRDefault="00787E1F" w:rsidP="00787E1F">
      <w:pPr>
        <w:tabs>
          <w:tab w:val="left" w:pos="709"/>
          <w:tab w:val="left" w:pos="5387"/>
        </w:tabs>
        <w:spacing w:before="120" w:after="0" w:line="240" w:lineRule="auto"/>
        <w:jc w:val="both"/>
        <w:rPr>
          <w:rFonts w:ascii="Arial" w:eastAsia="Times New Roman" w:hAnsi="Arial" w:cs="Arial"/>
        </w:rPr>
      </w:pPr>
      <w:r w:rsidRPr="00787E1F">
        <w:rPr>
          <w:rFonts w:ascii="Arial" w:eastAsia="Times New Roman" w:hAnsi="Arial" w:cs="Arial"/>
        </w:rPr>
        <w:t>b) 2 000 000 Kč, jde-li o právnickou osobu nebo podnikající fyzickou osobu.</w:t>
      </w:r>
    </w:p>
    <w:p w14:paraId="12FD6542" w14:textId="77777777" w:rsidR="00787E1F" w:rsidRPr="00787E1F" w:rsidRDefault="00787E1F" w:rsidP="00787E1F">
      <w:pPr>
        <w:tabs>
          <w:tab w:val="left" w:pos="709"/>
          <w:tab w:val="left" w:pos="5387"/>
        </w:tabs>
        <w:spacing w:before="120" w:after="0" w:line="240" w:lineRule="auto"/>
        <w:jc w:val="both"/>
        <w:rPr>
          <w:rFonts w:ascii="Arial" w:eastAsia="Times New Roman" w:hAnsi="Arial" w:cs="Arial"/>
        </w:rPr>
      </w:pPr>
    </w:p>
    <w:p w14:paraId="1E224FF3" w14:textId="77777777" w:rsidR="00787E1F" w:rsidRPr="00787E1F" w:rsidRDefault="00787E1F" w:rsidP="00787E1F">
      <w:pPr>
        <w:spacing w:before="120" w:after="0" w:line="240" w:lineRule="auto"/>
        <w:ind w:left="57" w:firstLine="652"/>
        <w:rPr>
          <w:rFonts w:ascii="Arial" w:eastAsia="Times New Roman" w:hAnsi="Arial" w:cs="Times New Roman"/>
          <w:lang w:eastAsia="cs-CZ"/>
        </w:rPr>
      </w:pPr>
      <w:r w:rsidRPr="00787E1F">
        <w:rPr>
          <w:rFonts w:ascii="Arial" w:eastAsia="Times New Roman" w:hAnsi="Arial" w:cs="Times New Roman"/>
          <w:lang w:eastAsia="cs-CZ"/>
        </w:rPr>
        <w:t xml:space="preserve">                                                        Čl. 4</w:t>
      </w:r>
    </w:p>
    <w:p w14:paraId="2561CEE2" w14:textId="77777777" w:rsidR="00787E1F" w:rsidRPr="00787E1F" w:rsidRDefault="00787E1F" w:rsidP="00787E1F">
      <w:pPr>
        <w:keepNext/>
        <w:spacing w:before="120" w:after="240" w:line="240" w:lineRule="auto"/>
        <w:jc w:val="center"/>
        <w:outlineLvl w:val="0"/>
        <w:rPr>
          <w:rFonts w:ascii="Arial" w:eastAsia="Times New Roman" w:hAnsi="Arial" w:cs="Arial"/>
          <w:b/>
          <w:bCs/>
          <w:kern w:val="32"/>
          <w:sz w:val="26"/>
          <w:szCs w:val="26"/>
          <w:lang w:eastAsia="cs-CZ"/>
        </w:rPr>
      </w:pPr>
      <w:r w:rsidRPr="00787E1F">
        <w:rPr>
          <w:rFonts w:ascii="Arial" w:eastAsia="Times New Roman" w:hAnsi="Arial" w:cs="Arial"/>
          <w:b/>
          <w:bCs/>
          <w:kern w:val="32"/>
          <w:sz w:val="26"/>
          <w:szCs w:val="26"/>
          <w:lang w:eastAsia="cs-CZ"/>
        </w:rPr>
        <w:t>Poučení</w:t>
      </w:r>
    </w:p>
    <w:p w14:paraId="344A7105" w14:textId="77777777" w:rsidR="00787E1F" w:rsidRPr="00787E1F" w:rsidRDefault="00787E1F" w:rsidP="00787E1F">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787E1F">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26DE9A25" w14:textId="77777777" w:rsidR="00787E1F" w:rsidRPr="00787E1F" w:rsidRDefault="00787E1F" w:rsidP="00787E1F">
      <w:pPr>
        <w:keepNext/>
        <w:tabs>
          <w:tab w:val="left" w:pos="709"/>
          <w:tab w:val="left" w:pos="5387"/>
        </w:tabs>
        <w:spacing w:before="120" w:after="0" w:line="240" w:lineRule="auto"/>
        <w:jc w:val="center"/>
        <w:outlineLvl w:val="0"/>
        <w:rPr>
          <w:rFonts w:ascii="Arial" w:eastAsia="Times New Roman" w:hAnsi="Arial" w:cs="Arial"/>
          <w:kern w:val="32"/>
          <w:sz w:val="20"/>
          <w:szCs w:val="20"/>
          <w:lang w:eastAsia="cs-CZ"/>
        </w:rPr>
      </w:pPr>
      <w:r w:rsidRPr="00787E1F">
        <w:rPr>
          <w:rFonts w:ascii="Arial" w:eastAsia="Times New Roman" w:hAnsi="Arial" w:cs="Arial"/>
          <w:kern w:val="32"/>
          <w:sz w:val="20"/>
          <w:szCs w:val="20"/>
          <w:lang w:eastAsia="cs-CZ"/>
        </w:rPr>
        <w:lastRenderedPageBreak/>
        <w:t>Čl. 5</w:t>
      </w:r>
    </w:p>
    <w:p w14:paraId="44CC424D" w14:textId="77777777" w:rsidR="00787E1F" w:rsidRPr="00787E1F" w:rsidRDefault="00787E1F" w:rsidP="00787E1F">
      <w:pPr>
        <w:keepNext/>
        <w:spacing w:before="120" w:after="240" w:line="240" w:lineRule="auto"/>
        <w:jc w:val="center"/>
        <w:outlineLvl w:val="0"/>
        <w:rPr>
          <w:rFonts w:ascii="Arial" w:eastAsia="Times New Roman" w:hAnsi="Arial" w:cs="Arial"/>
          <w:b/>
          <w:bCs/>
          <w:kern w:val="32"/>
          <w:sz w:val="26"/>
          <w:szCs w:val="26"/>
          <w:lang w:eastAsia="cs-CZ"/>
        </w:rPr>
      </w:pPr>
      <w:r w:rsidRPr="00787E1F">
        <w:rPr>
          <w:rFonts w:ascii="Arial" w:eastAsia="Times New Roman" w:hAnsi="Arial" w:cs="Arial"/>
          <w:b/>
          <w:bCs/>
          <w:kern w:val="32"/>
          <w:sz w:val="26"/>
          <w:szCs w:val="26"/>
          <w:lang w:eastAsia="cs-CZ"/>
        </w:rPr>
        <w:t>Společná a závěrečná ustanovení</w:t>
      </w:r>
    </w:p>
    <w:p w14:paraId="6B185B09" w14:textId="77777777" w:rsidR="00787E1F" w:rsidRPr="00787E1F" w:rsidRDefault="00787E1F" w:rsidP="00787E1F">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787E1F">
        <w:rPr>
          <w:rFonts w:ascii="Arial" w:eastAsia="Times New Roman" w:hAnsi="Arial" w:cs="Arial"/>
        </w:rPr>
        <w:t xml:space="preserve">Toto nařízení nabývá podle § 2 odst. 1 a § 4 odst. 1 a 2 zákona č. 35/2021 Sb., </w:t>
      </w:r>
    </w:p>
    <w:p w14:paraId="20696B06" w14:textId="77777777" w:rsidR="00787E1F" w:rsidRPr="00787E1F" w:rsidRDefault="00787E1F" w:rsidP="00787E1F">
      <w:pPr>
        <w:tabs>
          <w:tab w:val="left" w:pos="709"/>
          <w:tab w:val="left" w:pos="5387"/>
        </w:tabs>
        <w:autoSpaceDE w:val="0"/>
        <w:autoSpaceDN w:val="0"/>
        <w:adjustRightInd w:val="0"/>
        <w:spacing w:after="0" w:line="240" w:lineRule="auto"/>
        <w:jc w:val="both"/>
        <w:rPr>
          <w:rFonts w:ascii="Arial" w:eastAsia="Times New Roman" w:hAnsi="Arial" w:cs="Arial"/>
        </w:rPr>
      </w:pPr>
      <w:r w:rsidRPr="00787E1F">
        <w:rPr>
          <w:rFonts w:ascii="Arial" w:eastAsia="Times New Roman" w:hAnsi="Arial" w:cs="Arial"/>
        </w:rPr>
        <w:t xml:space="preserve">o Sbírce právních předpisů územních samosprávných celků a některých správních úřadů </w:t>
      </w:r>
      <w:r w:rsidRPr="00787E1F">
        <w:rPr>
          <w:rFonts w:ascii="Arial" w:eastAsia="Times New Roman" w:hAnsi="Arial" w:cs="Arial"/>
          <w:color w:val="000000" w:themeColor="text1"/>
        </w:rPr>
        <w:t>z důvodu ohrožení života, zdraví, majetku nebo životního prostředí, platnosti a účinnosti okamžikem jeho vyhlášením formou zveřejnění ve Sbírce právních předpisů</w:t>
      </w:r>
      <w:r w:rsidRPr="00787E1F">
        <w:rPr>
          <w:rFonts w:ascii="Arial" w:eastAsia="Times New Roman" w:hAnsi="Arial" w:cs="Arial"/>
        </w:rPr>
        <w:t>. D</w:t>
      </w:r>
      <w:r w:rsidRPr="00787E1F">
        <w:rPr>
          <w:rFonts w:ascii="Arial" w:eastAsia="Times New Roman" w:hAnsi="Arial" w:cs="Arial"/>
          <w:color w:val="000000"/>
          <w:shd w:val="clear" w:color="auto" w:fill="FFFFFF"/>
        </w:rPr>
        <w:t>atum a čas vyhlášení nařízení</w:t>
      </w:r>
      <w:r w:rsidRPr="00787E1F">
        <w:rPr>
          <w:rFonts w:ascii="Arial" w:eastAsia="Times New Roman" w:hAnsi="Arial" w:cs="Arial"/>
        </w:rPr>
        <w:t xml:space="preserve"> je </w:t>
      </w:r>
      <w:r w:rsidRPr="00787E1F">
        <w:rPr>
          <w:rFonts w:ascii="Arial" w:eastAsia="Times New Roman" w:hAnsi="Arial" w:cs="Arial"/>
          <w:color w:val="000000"/>
          <w:shd w:val="clear" w:color="auto" w:fill="FFFFFF"/>
        </w:rPr>
        <w:t>vyznačen ve Sbírce právních předpisů.</w:t>
      </w:r>
      <w:r w:rsidRPr="00787E1F">
        <w:rPr>
          <w:rFonts w:ascii="Arial" w:eastAsia="Times New Roman" w:hAnsi="Arial" w:cs="Arial"/>
        </w:rPr>
        <w:t xml:space="preserve"> </w:t>
      </w:r>
    </w:p>
    <w:p w14:paraId="073B774F" w14:textId="77777777" w:rsidR="00787E1F" w:rsidRPr="00787E1F" w:rsidRDefault="00787E1F" w:rsidP="00787E1F">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787E1F">
        <w:rPr>
          <w:rFonts w:ascii="Arial" w:eastAsia="Times New Roman" w:hAnsi="Arial" w:cs="Arial"/>
        </w:rPr>
        <w:t xml:space="preserve">(2) Toto nařízení se vyvěšuje na úředních deskách krajského úřadu a všech obecních úřadů, jejichž území se týká, na dobu nejméně 15 dnů a </w:t>
      </w:r>
      <w:r w:rsidRPr="00787E1F">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787E1F">
        <w:rPr>
          <w:rFonts w:ascii="Arial" w:eastAsia="Times New Roman" w:hAnsi="Arial" w:cs="Arial"/>
        </w:rPr>
        <w:t xml:space="preserve"> </w:t>
      </w:r>
    </w:p>
    <w:p w14:paraId="0F5CD909" w14:textId="77777777" w:rsidR="00787E1F" w:rsidRPr="00787E1F" w:rsidRDefault="00787E1F" w:rsidP="00787E1F">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787E1F">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77FEDEBF" w14:textId="5EC857D0" w:rsidR="00787E1F" w:rsidRPr="00787E1F" w:rsidRDefault="00787E1F" w:rsidP="00787E1F">
      <w:pPr>
        <w:tabs>
          <w:tab w:val="left" w:pos="709"/>
          <w:tab w:val="left" w:pos="5387"/>
        </w:tabs>
        <w:spacing w:before="800" w:after="400" w:line="240" w:lineRule="auto"/>
        <w:jc w:val="both"/>
        <w:rPr>
          <w:rFonts w:ascii="Arial" w:eastAsia="Times New Roman" w:hAnsi="Arial" w:cs="Times New Roman"/>
          <w:color w:val="000000" w:themeColor="text1"/>
        </w:rPr>
      </w:pPr>
      <w:r w:rsidRPr="00787E1F">
        <w:rPr>
          <w:rFonts w:ascii="Arial" w:eastAsia="Times New Roman" w:hAnsi="Arial" w:cs="Arial"/>
        </w:rPr>
        <w:t xml:space="preserve">V Ostravě dne </w:t>
      </w:r>
      <w:r w:rsidR="00EF5AD1">
        <w:rPr>
          <w:rFonts w:ascii="Arial" w:eastAsia="Times New Roman" w:hAnsi="Arial" w:cs="Times New Roman"/>
          <w:color w:val="000000" w:themeColor="text1"/>
        </w:rPr>
        <w:t>07.09</w:t>
      </w:r>
      <w:r w:rsidRPr="00787E1F">
        <w:rPr>
          <w:rFonts w:ascii="Arial" w:eastAsia="Times New Roman" w:hAnsi="Arial" w:cs="Times New Roman"/>
          <w:color w:val="000000" w:themeColor="text1"/>
        </w:rPr>
        <w:t>.2022</w:t>
      </w:r>
    </w:p>
    <w:p w14:paraId="07B4333C" w14:textId="77777777" w:rsidR="00787E1F" w:rsidRPr="00787E1F" w:rsidRDefault="00787E1F" w:rsidP="00787E1F">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271E435D" w14:textId="77777777" w:rsidR="00787E1F" w:rsidRPr="00787E1F" w:rsidRDefault="00787E1F" w:rsidP="00787E1F">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4F0B13F6" w14:textId="77777777" w:rsidR="00787E1F" w:rsidRPr="00787E1F" w:rsidRDefault="00787E1F" w:rsidP="00787E1F">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7709A1A6" w14:textId="77777777" w:rsidR="00787E1F" w:rsidRPr="00787E1F" w:rsidRDefault="00787E1F" w:rsidP="00787E1F">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478B62FA" w14:textId="77777777" w:rsidR="00787E1F" w:rsidRPr="00787E1F" w:rsidRDefault="00787E1F" w:rsidP="00787E1F">
      <w:pPr>
        <w:spacing w:after="0" w:line="240" w:lineRule="auto"/>
        <w:ind w:left="4248"/>
        <w:jc w:val="center"/>
        <w:rPr>
          <w:rFonts w:ascii="Arial" w:eastAsia="Times New Roman" w:hAnsi="Arial" w:cs="Times New Roman"/>
          <w:lang w:eastAsia="cs-CZ"/>
        </w:rPr>
      </w:pPr>
      <w:r w:rsidRPr="00787E1F">
        <w:rPr>
          <w:rFonts w:ascii="Arial" w:eastAsia="Times New Roman" w:hAnsi="Arial" w:cs="Times New Roman"/>
          <w:sz w:val="20"/>
          <w:lang w:eastAsia="cs-CZ"/>
        </w:rPr>
        <w:t xml:space="preserve">          </w:t>
      </w:r>
      <w:r w:rsidRPr="00787E1F">
        <w:rPr>
          <w:rFonts w:ascii="Arial" w:eastAsia="Times New Roman" w:hAnsi="Arial" w:cs="Times New Roman"/>
          <w:lang w:eastAsia="cs-CZ"/>
        </w:rPr>
        <w:t xml:space="preserve">MVDr. Severin </w:t>
      </w:r>
      <w:proofErr w:type="spellStart"/>
      <w:r w:rsidRPr="00787E1F">
        <w:rPr>
          <w:rFonts w:ascii="Arial" w:eastAsia="Times New Roman" w:hAnsi="Arial" w:cs="Times New Roman"/>
          <w:lang w:eastAsia="cs-CZ"/>
        </w:rPr>
        <w:t>Kaděrka</w:t>
      </w:r>
      <w:proofErr w:type="spellEnd"/>
    </w:p>
    <w:p w14:paraId="4960EC75" w14:textId="77777777" w:rsidR="00787E1F" w:rsidRPr="00787E1F" w:rsidRDefault="00787E1F" w:rsidP="00787E1F">
      <w:pPr>
        <w:spacing w:after="0"/>
        <w:ind w:left="4963"/>
        <w:jc w:val="center"/>
        <w:rPr>
          <w:rFonts w:ascii="Arial" w:eastAsia="Times New Roman" w:hAnsi="Arial" w:cs="Arial"/>
          <w:color w:val="000000"/>
          <w:szCs w:val="20"/>
        </w:rPr>
      </w:pPr>
      <w:r w:rsidRPr="00787E1F">
        <w:rPr>
          <w:rFonts w:ascii="Arial" w:eastAsia="Times New Roman" w:hAnsi="Arial" w:cs="Arial"/>
          <w:color w:val="000000"/>
          <w:szCs w:val="20"/>
        </w:rPr>
        <w:t>ředitel Krajské veterinární správy Státní veterinární správy pro Moravskoslezský kraj</w:t>
      </w:r>
    </w:p>
    <w:p w14:paraId="265C23F7" w14:textId="77777777" w:rsidR="00787E1F" w:rsidRPr="00787E1F" w:rsidRDefault="00787E1F" w:rsidP="00787E1F">
      <w:pPr>
        <w:spacing w:after="0"/>
        <w:ind w:left="4963"/>
        <w:jc w:val="center"/>
        <w:rPr>
          <w:rFonts w:ascii="Arial" w:eastAsia="Times New Roman" w:hAnsi="Arial" w:cs="Arial"/>
          <w:color w:val="000000"/>
          <w:szCs w:val="20"/>
        </w:rPr>
      </w:pPr>
      <w:r w:rsidRPr="00787E1F">
        <w:rPr>
          <w:rFonts w:ascii="Arial" w:eastAsia="Times New Roman" w:hAnsi="Arial" w:cs="Times New Roman"/>
          <w:bCs/>
          <w:szCs w:val="20"/>
        </w:rPr>
        <w:t>podepsáno elektronicky</w:t>
      </w:r>
    </w:p>
    <w:p w14:paraId="37DC7DF1" w14:textId="77777777" w:rsidR="00787E1F" w:rsidRPr="00787E1F" w:rsidRDefault="00787E1F" w:rsidP="00787E1F">
      <w:pPr>
        <w:widowControl w:val="0"/>
        <w:autoSpaceDE w:val="0"/>
        <w:autoSpaceDN w:val="0"/>
        <w:adjustRightInd w:val="0"/>
        <w:spacing w:after="0" w:line="240" w:lineRule="auto"/>
        <w:ind w:left="6237"/>
        <w:jc w:val="center"/>
        <w:rPr>
          <w:rFonts w:ascii="Arial" w:eastAsia="Times New Roman" w:hAnsi="Arial" w:cs="Arial"/>
          <w:bCs/>
          <w:szCs w:val="20"/>
        </w:rPr>
      </w:pPr>
    </w:p>
    <w:p w14:paraId="20D85DC5" w14:textId="77777777" w:rsidR="00787E1F" w:rsidRPr="00787E1F" w:rsidRDefault="00787E1F" w:rsidP="00787E1F">
      <w:pPr>
        <w:keepNext/>
        <w:autoSpaceDE w:val="0"/>
        <w:autoSpaceDN w:val="0"/>
        <w:adjustRightInd w:val="0"/>
        <w:spacing w:before="960" w:after="0" w:line="240" w:lineRule="auto"/>
        <w:rPr>
          <w:rFonts w:ascii="Arial" w:eastAsia="Times New Roman" w:hAnsi="Arial" w:cs="Arial"/>
          <w:b/>
          <w:bCs/>
          <w:szCs w:val="20"/>
          <w:lang w:eastAsia="cs-CZ"/>
        </w:rPr>
      </w:pPr>
      <w:r w:rsidRPr="00787E1F">
        <w:rPr>
          <w:rFonts w:ascii="Arial" w:eastAsia="Times New Roman" w:hAnsi="Arial" w:cs="Arial"/>
          <w:b/>
          <w:bCs/>
          <w:szCs w:val="20"/>
          <w:lang w:eastAsia="cs-CZ"/>
        </w:rPr>
        <w:t>Obdrží:</w:t>
      </w:r>
    </w:p>
    <w:p w14:paraId="27921287" w14:textId="77777777" w:rsidR="00787E1F" w:rsidRPr="00787E1F" w:rsidRDefault="00787E1F" w:rsidP="00787E1F">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29DD9538" w14:textId="77777777" w:rsidR="00787E1F" w:rsidRPr="00787E1F" w:rsidRDefault="00787E1F" w:rsidP="00787E1F">
      <w:pPr>
        <w:tabs>
          <w:tab w:val="left" w:pos="709"/>
          <w:tab w:val="left" w:pos="5387"/>
        </w:tabs>
        <w:spacing w:before="120" w:after="0" w:line="240" w:lineRule="auto"/>
        <w:jc w:val="both"/>
        <w:rPr>
          <w:rFonts w:ascii="Arial" w:eastAsia="Times New Roman" w:hAnsi="Arial" w:cs="Times New Roman"/>
          <w:color w:val="000000" w:themeColor="text1"/>
          <w:szCs w:val="20"/>
        </w:rPr>
      </w:pPr>
      <w:r w:rsidRPr="00787E1F">
        <w:rPr>
          <w:rFonts w:ascii="Arial" w:eastAsia="Times New Roman" w:hAnsi="Arial" w:cs="Times New Roman"/>
          <w:color w:val="000000" w:themeColor="text1"/>
          <w:szCs w:val="20"/>
        </w:rPr>
        <w:t>Krajský úřad Moravskoslezský kraj prostřednictvím veřejné datové sítě do datové schránky IDS 8x6bxsd</w:t>
      </w:r>
    </w:p>
    <w:p w14:paraId="34B24675" w14:textId="77777777" w:rsidR="00787E1F" w:rsidRPr="00787E1F" w:rsidRDefault="00787E1F" w:rsidP="00787E1F">
      <w:pPr>
        <w:tabs>
          <w:tab w:val="left" w:pos="709"/>
          <w:tab w:val="left" w:pos="5387"/>
        </w:tabs>
        <w:spacing w:before="120" w:after="0" w:line="240" w:lineRule="auto"/>
        <w:jc w:val="both"/>
        <w:rPr>
          <w:rFonts w:ascii="Arial" w:eastAsia="Times New Roman" w:hAnsi="Arial" w:cs="Times New Roman"/>
          <w:color w:val="0000FF"/>
          <w:sz w:val="18"/>
          <w:u w:val="single"/>
        </w:rPr>
      </w:pPr>
      <w:r w:rsidRPr="00787E1F">
        <w:rPr>
          <w:rFonts w:ascii="Arial" w:eastAsia="Times New Roman" w:hAnsi="Arial" w:cs="Times New Roman"/>
          <w:color w:val="000000" w:themeColor="text1"/>
          <w:szCs w:val="20"/>
        </w:rPr>
        <w:t>Dotčené městské a obecní úřady prostřednictvím veřejné datové sítě do datové schránky</w:t>
      </w:r>
    </w:p>
    <w:p w14:paraId="3645CA6D" w14:textId="77777777" w:rsidR="00787E1F" w:rsidRPr="00787E1F" w:rsidRDefault="00787E1F" w:rsidP="00787E1F">
      <w:pPr>
        <w:keepNext/>
        <w:keepLines/>
        <w:tabs>
          <w:tab w:val="left" w:pos="709"/>
          <w:tab w:val="left" w:pos="5387"/>
        </w:tabs>
        <w:spacing w:before="480" w:after="0" w:line="240" w:lineRule="auto"/>
        <w:jc w:val="center"/>
        <w:outlineLvl w:val="0"/>
        <w:rPr>
          <w:rFonts w:eastAsia="Times New Roman" w:cs="Times New Roman"/>
          <w:sz w:val="24"/>
        </w:rPr>
      </w:pPr>
    </w:p>
    <w:p w14:paraId="2E737BDC" w14:textId="77777777" w:rsidR="00787E1F" w:rsidRPr="00787E1F" w:rsidRDefault="00787E1F" w:rsidP="00787E1F">
      <w:pPr>
        <w:tabs>
          <w:tab w:val="left" w:pos="709"/>
          <w:tab w:val="left" w:pos="5387"/>
        </w:tabs>
        <w:autoSpaceDE w:val="0"/>
        <w:autoSpaceDN w:val="0"/>
        <w:adjustRightInd w:val="0"/>
        <w:spacing w:before="120" w:after="0" w:line="240" w:lineRule="auto"/>
        <w:ind w:firstLine="567"/>
        <w:jc w:val="both"/>
        <w:rPr>
          <w:rFonts w:eastAsia="Times New Roman" w:cs="Times New Roman"/>
        </w:rPr>
      </w:pPr>
    </w:p>
    <w:p w14:paraId="1F636C9C" w14:textId="77777777" w:rsidR="00787E1F" w:rsidRPr="00787E1F" w:rsidRDefault="00787E1F" w:rsidP="00787E1F">
      <w:pPr>
        <w:keepNext/>
        <w:keepLines/>
        <w:tabs>
          <w:tab w:val="left" w:pos="709"/>
          <w:tab w:val="left" w:pos="5387"/>
        </w:tabs>
        <w:spacing w:before="480" w:after="0" w:line="240" w:lineRule="auto"/>
        <w:jc w:val="center"/>
        <w:outlineLvl w:val="0"/>
        <w:rPr>
          <w:rFonts w:eastAsia="Times New Roman" w:cs="Times New Roman"/>
        </w:rPr>
      </w:pPr>
    </w:p>
    <w:p w14:paraId="444A4D4D" w14:textId="77777777" w:rsidR="00661489" w:rsidRDefault="00661489" w:rsidP="00787E1F">
      <w:pPr>
        <w:keepNext/>
        <w:keepLines/>
        <w:tabs>
          <w:tab w:val="left" w:pos="709"/>
          <w:tab w:val="left" w:pos="5387"/>
        </w:tabs>
        <w:spacing w:before="480" w:after="0" w:line="240" w:lineRule="auto"/>
        <w:jc w:val="center"/>
        <w:outlineLvl w:val="0"/>
      </w:pPr>
    </w:p>
    <w:sectPr w:rsidR="0066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2E4E7D"/>
    <w:rsid w:val="00312826"/>
    <w:rsid w:val="00362F56"/>
    <w:rsid w:val="00616664"/>
    <w:rsid w:val="00661489"/>
    <w:rsid w:val="00740498"/>
    <w:rsid w:val="00787E1F"/>
    <w:rsid w:val="009066E7"/>
    <w:rsid w:val="00CE550C"/>
    <w:rsid w:val="00DC4873"/>
    <w:rsid w:val="00DF49FD"/>
    <w:rsid w:val="00EF5AD1"/>
    <w:rsid w:val="00F433EC"/>
    <w:rsid w:val="00FB3CB7"/>
    <w:rsid w:val="00FB60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A16E"/>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6131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2022-09-07T07:20:00Z</dcterms:created>
  <dcterms:modified xsi:type="dcterms:W3CDTF">2022-09-07T07:20:00Z</dcterms:modified>
</cp:coreProperties>
</file>