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5FA" w:rsidRPr="00511F7A" w:rsidRDefault="00C175FA" w:rsidP="00C175FA">
      <w:pPr>
        <w:jc w:val="center"/>
        <w:rPr>
          <w:rFonts w:ascii="Arial" w:hAnsi="Arial" w:cs="Arial"/>
          <w:b/>
          <w:sz w:val="40"/>
          <w:szCs w:val="40"/>
        </w:rPr>
      </w:pPr>
      <w:r w:rsidRPr="00511F7A">
        <w:rPr>
          <w:rFonts w:ascii="Arial" w:hAnsi="Arial" w:cs="Arial"/>
          <w:b/>
          <w:sz w:val="40"/>
          <w:szCs w:val="40"/>
        </w:rPr>
        <w:t>M Ě S T O   Š T Ě T Í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16"/>
          <w:szCs w:val="40"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BC866F1" wp14:editId="32220504">
            <wp:extent cx="847725" cy="981075"/>
            <wp:effectExtent l="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16"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sz w:val="32"/>
        </w:rPr>
      </w:pPr>
      <w:r w:rsidRPr="00511F7A">
        <w:rPr>
          <w:rFonts w:ascii="Arial" w:hAnsi="Arial" w:cs="Arial"/>
          <w:b/>
          <w:sz w:val="32"/>
        </w:rPr>
        <w:t>ZASTUPITELSTVO MĚSTA ŠTĚTÍ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bCs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1F7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</w:p>
    <w:p w:rsidR="00C175FA" w:rsidRDefault="00C175FA" w:rsidP="00C175FA">
      <w:pPr>
        <w:ind w:left="360" w:right="360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kterou se zrušuje Obecně závazná vyhláška č. </w:t>
      </w:r>
      <w:r w:rsidR="001E4F49">
        <w:rPr>
          <w:rFonts w:ascii="Arial" w:hAnsi="Arial" w:cs="Arial"/>
          <w:b/>
          <w:sz w:val="28"/>
          <w:szCs w:val="22"/>
        </w:rPr>
        <w:t>2/2021</w:t>
      </w:r>
      <w:r>
        <w:rPr>
          <w:rFonts w:ascii="Arial" w:hAnsi="Arial" w:cs="Arial"/>
          <w:b/>
          <w:sz w:val="28"/>
          <w:szCs w:val="22"/>
        </w:rPr>
        <w:t xml:space="preserve">, </w:t>
      </w:r>
      <w:r>
        <w:rPr>
          <w:rFonts w:ascii="Arial" w:hAnsi="Arial" w:cs="Arial"/>
          <w:b/>
          <w:sz w:val="28"/>
          <w:szCs w:val="22"/>
        </w:rPr>
        <w:br/>
        <w:t xml:space="preserve">o </w:t>
      </w:r>
      <w:r w:rsidR="001E4F49">
        <w:rPr>
          <w:rFonts w:ascii="Arial" w:hAnsi="Arial" w:cs="Arial"/>
          <w:b/>
          <w:sz w:val="28"/>
          <w:szCs w:val="22"/>
        </w:rPr>
        <w:t>zabezpečení místních záležitostí veřejného pořádku, ochraně veřejné zeleně, užívání zařízení města sloužících potřebám veřejnosti a zlepšení vzhledu města</w:t>
      </w:r>
    </w:p>
    <w:p w:rsidR="00C175FA" w:rsidRPr="00511F7A" w:rsidRDefault="00C175FA" w:rsidP="00C175FA">
      <w:pPr>
        <w:ind w:left="360" w:right="360"/>
        <w:jc w:val="center"/>
        <w:rPr>
          <w:rFonts w:ascii="Arial" w:hAnsi="Arial" w:cs="Arial"/>
          <w:b/>
          <w:sz w:val="28"/>
          <w:szCs w:val="22"/>
        </w:rPr>
      </w:pPr>
    </w:p>
    <w:p w:rsidR="00C175FA" w:rsidRPr="00511F7A" w:rsidRDefault="00C175FA" w:rsidP="00C175FA">
      <w:pPr>
        <w:ind w:left="360" w:right="360"/>
        <w:jc w:val="center"/>
        <w:rPr>
          <w:rFonts w:ascii="Arial" w:hAnsi="Arial" w:cs="Arial"/>
          <w:b/>
        </w:rPr>
      </w:pPr>
    </w:p>
    <w:p w:rsidR="00C175FA" w:rsidRPr="00511F7A" w:rsidRDefault="00C175FA" w:rsidP="00C175FA">
      <w:pPr>
        <w:pStyle w:val="Nadpis1"/>
        <w:keepNext w:val="0"/>
        <w:widowControl w:val="0"/>
        <w:jc w:val="both"/>
        <w:rPr>
          <w:rFonts w:ascii="Arial" w:hAnsi="Arial" w:cs="Arial"/>
          <w:i/>
          <w:sz w:val="22"/>
          <w:szCs w:val="22"/>
        </w:rPr>
      </w:pPr>
      <w:bookmarkStart w:id="0" w:name="OLE_LINK1"/>
      <w:r w:rsidRPr="00511F7A">
        <w:rPr>
          <w:rFonts w:ascii="Arial" w:hAnsi="Arial" w:cs="Arial"/>
          <w:i/>
          <w:sz w:val="22"/>
          <w:szCs w:val="22"/>
        </w:rPr>
        <w:t xml:space="preserve">Zastupitelstvo Města Štětí se na svém zasedání dne </w:t>
      </w:r>
      <w:r w:rsidR="001E4F49">
        <w:rPr>
          <w:rFonts w:ascii="Arial" w:hAnsi="Arial" w:cs="Arial"/>
          <w:i/>
          <w:sz w:val="22"/>
          <w:szCs w:val="22"/>
        </w:rPr>
        <w:t>25.04.2024</w:t>
      </w:r>
      <w:r w:rsidRPr="00511F7A">
        <w:rPr>
          <w:rFonts w:ascii="Arial" w:hAnsi="Arial" w:cs="Arial"/>
          <w:i/>
          <w:sz w:val="22"/>
          <w:szCs w:val="22"/>
        </w:rPr>
        <w:t xml:space="preserve"> usneslo usnesením č.</w:t>
      </w:r>
      <w:bookmarkEnd w:id="0"/>
      <w:r w:rsidRPr="00511F7A">
        <w:rPr>
          <w:rFonts w:ascii="Arial" w:hAnsi="Arial" w:cs="Arial"/>
          <w:i/>
          <w:sz w:val="22"/>
          <w:szCs w:val="22"/>
        </w:rPr>
        <w:t> </w:t>
      </w:r>
      <w:r w:rsidR="00B16F1B">
        <w:rPr>
          <w:rFonts w:ascii="Arial" w:hAnsi="Arial" w:cs="Arial"/>
          <w:i/>
          <w:sz w:val="22"/>
          <w:szCs w:val="22"/>
        </w:rPr>
        <w:t>202</w:t>
      </w:r>
      <w:r w:rsidR="001E4F49">
        <w:rPr>
          <w:rFonts w:ascii="Arial" w:hAnsi="Arial" w:cs="Arial"/>
          <w:i/>
          <w:sz w:val="22"/>
          <w:szCs w:val="22"/>
        </w:rPr>
        <w:t>4</w:t>
      </w:r>
      <w:r w:rsidR="00B16F1B">
        <w:rPr>
          <w:rFonts w:ascii="Arial" w:hAnsi="Arial" w:cs="Arial"/>
          <w:i/>
          <w:sz w:val="22"/>
          <w:szCs w:val="22"/>
        </w:rPr>
        <w:t>/</w:t>
      </w:r>
      <w:r w:rsidR="00DA5B7B">
        <w:rPr>
          <w:rFonts w:ascii="Arial" w:hAnsi="Arial" w:cs="Arial"/>
          <w:i/>
          <w:sz w:val="22"/>
          <w:szCs w:val="22"/>
        </w:rPr>
        <w:t>10/244</w:t>
      </w:r>
      <w:r w:rsidRPr="00511F7A">
        <w:rPr>
          <w:rFonts w:ascii="Arial" w:hAnsi="Arial" w:cs="Arial"/>
          <w:i/>
          <w:sz w:val="22"/>
          <w:szCs w:val="22"/>
        </w:rPr>
        <w:t xml:space="preserve"> vydat na základě ustanovení § 84 odst. 2 písm. h) zákona č. 128/2000 Sb., </w:t>
      </w:r>
      <w:r w:rsidR="00B16F1B">
        <w:rPr>
          <w:rFonts w:ascii="Arial" w:hAnsi="Arial" w:cs="Arial"/>
          <w:i/>
          <w:sz w:val="22"/>
          <w:szCs w:val="22"/>
        </w:rPr>
        <w:br/>
      </w:r>
      <w:r w:rsidRPr="00511F7A">
        <w:rPr>
          <w:rFonts w:ascii="Arial" w:hAnsi="Arial" w:cs="Arial"/>
          <w:i/>
          <w:sz w:val="22"/>
          <w:szCs w:val="22"/>
        </w:rPr>
        <w:t xml:space="preserve">o obcích (obecní zřízení), ve znění pozdějších předpisů, tuto obecně závaznou vyhlášku </w:t>
      </w:r>
      <w:r w:rsidR="00DA5B7B">
        <w:rPr>
          <w:rFonts w:ascii="Arial" w:hAnsi="Arial" w:cs="Arial"/>
          <w:i/>
          <w:sz w:val="22"/>
          <w:szCs w:val="22"/>
        </w:rPr>
        <w:br/>
      </w:r>
      <w:bookmarkStart w:id="1" w:name="_GoBack"/>
      <w:bookmarkEnd w:id="1"/>
      <w:r w:rsidRPr="00511F7A">
        <w:rPr>
          <w:rFonts w:ascii="Arial" w:hAnsi="Arial" w:cs="Arial"/>
          <w:i/>
          <w:sz w:val="22"/>
          <w:szCs w:val="22"/>
        </w:rPr>
        <w:t>(dále jen „vyhláška“):</w:t>
      </w:r>
    </w:p>
    <w:p w:rsidR="00C175FA" w:rsidRPr="00511F7A" w:rsidRDefault="00C175FA" w:rsidP="00C175FA">
      <w:pPr>
        <w:ind w:right="360"/>
        <w:rPr>
          <w:rFonts w:ascii="Arial" w:hAnsi="Arial" w:cs="Arial"/>
          <w:sz w:val="22"/>
          <w:szCs w:val="22"/>
        </w:rPr>
      </w:pPr>
    </w:p>
    <w:p w:rsidR="00C175FA" w:rsidRPr="00B0003E" w:rsidRDefault="00C175FA" w:rsidP="00C175FA">
      <w:pPr>
        <w:pStyle w:val="Nadpis3"/>
        <w:keepNext w:val="0"/>
        <w:widowControl w:val="0"/>
        <w:ind w:left="0" w:right="68"/>
        <w:rPr>
          <w:rFonts w:cs="Arial"/>
          <w:szCs w:val="22"/>
        </w:rPr>
      </w:pPr>
      <w:r w:rsidRPr="00B0003E">
        <w:rPr>
          <w:rFonts w:cs="Arial"/>
          <w:szCs w:val="22"/>
        </w:rPr>
        <w:t>Článek 1</w:t>
      </w:r>
    </w:p>
    <w:p w:rsidR="00C175FA" w:rsidRPr="00B0003E" w:rsidRDefault="00C175FA" w:rsidP="00C175F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C175FA" w:rsidRPr="00B0003E" w:rsidRDefault="00C175FA" w:rsidP="00C175FA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C175FA" w:rsidRDefault="00C175FA" w:rsidP="00B84B14">
      <w:pPr>
        <w:jc w:val="both"/>
        <w:rPr>
          <w:rFonts w:ascii="Arial" w:hAnsi="Arial" w:cs="Arial"/>
          <w:iCs/>
          <w:sz w:val="22"/>
          <w:szCs w:val="22"/>
        </w:rPr>
      </w:pPr>
      <w:r w:rsidRPr="001E4F49">
        <w:rPr>
          <w:rFonts w:ascii="Arial" w:hAnsi="Arial" w:cs="Arial"/>
          <w:iCs/>
          <w:sz w:val="22"/>
          <w:szCs w:val="22"/>
        </w:rPr>
        <w:t xml:space="preserve">Zrušuje se Obecně závazná vyhláška č. </w:t>
      </w:r>
      <w:r w:rsidR="001E4F49" w:rsidRPr="001E4F49">
        <w:rPr>
          <w:rFonts w:ascii="Arial" w:hAnsi="Arial" w:cs="Arial"/>
          <w:iCs/>
          <w:sz w:val="22"/>
          <w:szCs w:val="22"/>
        </w:rPr>
        <w:t>2/2021</w:t>
      </w:r>
      <w:r w:rsidRPr="001E4F49">
        <w:rPr>
          <w:rFonts w:ascii="Arial" w:hAnsi="Arial" w:cs="Arial"/>
          <w:iCs/>
          <w:sz w:val="22"/>
          <w:szCs w:val="22"/>
        </w:rPr>
        <w:t xml:space="preserve">, o </w:t>
      </w:r>
      <w:r w:rsidR="001E4F49" w:rsidRPr="001E4F49">
        <w:rPr>
          <w:rFonts w:ascii="Arial" w:hAnsi="Arial" w:cs="Arial"/>
          <w:sz w:val="22"/>
          <w:szCs w:val="22"/>
        </w:rPr>
        <w:t xml:space="preserve">zabezpečení místních záležitostí veřejného pořádku, ochraně veřejné zeleně, užívání zařízení města sloužících potřebám veřejnosti </w:t>
      </w:r>
      <w:r w:rsidR="00B84B14">
        <w:rPr>
          <w:rFonts w:ascii="Arial" w:hAnsi="Arial" w:cs="Arial"/>
          <w:sz w:val="22"/>
          <w:szCs w:val="22"/>
        </w:rPr>
        <w:br/>
      </w:r>
      <w:r w:rsidR="001E4F49" w:rsidRPr="001E4F49">
        <w:rPr>
          <w:rFonts w:ascii="Arial" w:hAnsi="Arial" w:cs="Arial"/>
          <w:sz w:val="22"/>
          <w:szCs w:val="22"/>
        </w:rPr>
        <w:t>a zlepšení vzhledu města</w:t>
      </w:r>
      <w:r>
        <w:rPr>
          <w:rFonts w:ascii="Arial" w:hAnsi="Arial" w:cs="Arial"/>
          <w:iCs/>
          <w:sz w:val="22"/>
          <w:szCs w:val="22"/>
        </w:rPr>
        <w:t>, ze dne 16.</w:t>
      </w:r>
      <w:r w:rsidR="001E4F49">
        <w:rPr>
          <w:rFonts w:ascii="Arial" w:hAnsi="Arial" w:cs="Arial"/>
          <w:iCs/>
          <w:sz w:val="22"/>
          <w:szCs w:val="22"/>
        </w:rPr>
        <w:t>09.2021.</w:t>
      </w:r>
    </w:p>
    <w:p w:rsidR="00C175FA" w:rsidRPr="00C175FA" w:rsidRDefault="00C175FA" w:rsidP="00C175FA">
      <w:pPr>
        <w:ind w:right="360"/>
        <w:jc w:val="both"/>
        <w:rPr>
          <w:rFonts w:ascii="Arial" w:hAnsi="Arial" w:cs="Arial"/>
          <w:iCs/>
          <w:sz w:val="22"/>
          <w:szCs w:val="22"/>
        </w:rPr>
      </w:pPr>
    </w:p>
    <w:p w:rsidR="00C175FA" w:rsidRDefault="00C175FA" w:rsidP="00C175FA">
      <w:pPr>
        <w:pStyle w:val="Nadpis6"/>
        <w:keepNext w:val="0"/>
        <w:widowControl w:val="0"/>
        <w:ind w:right="68"/>
        <w:rPr>
          <w:rFonts w:cs="Arial"/>
          <w:sz w:val="22"/>
          <w:szCs w:val="22"/>
        </w:rPr>
      </w:pPr>
      <w:r w:rsidRPr="00B0003E">
        <w:rPr>
          <w:rFonts w:cs="Arial"/>
          <w:sz w:val="22"/>
          <w:szCs w:val="22"/>
        </w:rPr>
        <w:t>Článek 2</w:t>
      </w:r>
    </w:p>
    <w:p w:rsidR="00C175F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  <w:r w:rsidRPr="00C175FA">
        <w:rPr>
          <w:rFonts w:ascii="Arial" w:hAnsi="Arial" w:cs="Arial"/>
          <w:b/>
          <w:sz w:val="22"/>
          <w:szCs w:val="22"/>
        </w:rPr>
        <w:t>Účinnost</w:t>
      </w:r>
    </w:p>
    <w:p w:rsidR="00C175F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</w:p>
    <w:p w:rsidR="00C175FA" w:rsidRPr="00B0003E" w:rsidRDefault="00C175FA" w:rsidP="00C175F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B0003E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Pr="00737751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40"/>
      </w:tblGrid>
      <w:tr w:rsidR="00C175FA" w:rsidRPr="0095304A" w:rsidTr="006648D0">
        <w:trPr>
          <w:trHeight w:val="80"/>
          <w:jc w:val="center"/>
        </w:trPr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</w:tr>
      <w:tr w:rsidR="00C175FA" w:rsidRPr="0095304A" w:rsidTr="006648D0">
        <w:trPr>
          <w:jc w:val="center"/>
        </w:trPr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Bc. Michael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Véghová</w:t>
            </w:r>
            <w:proofErr w:type="spellEnd"/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v. r.</w:t>
            </w:r>
          </w:p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Mgr. Ing. Miroslav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Andrt</w:t>
            </w:r>
            <w:proofErr w:type="spellEnd"/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v. r. </w:t>
            </w:r>
          </w:p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starosta</w:t>
            </w:r>
          </w:p>
        </w:tc>
      </w:tr>
    </w:tbl>
    <w:p w:rsidR="00C175FA" w:rsidRPr="0095304A" w:rsidRDefault="00C175FA" w:rsidP="00C175FA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p w:rsidR="00C175FA" w:rsidRPr="0095304A" w:rsidRDefault="00C175FA" w:rsidP="00C175FA">
      <w:pPr>
        <w:pStyle w:val="Prosttext"/>
        <w:tabs>
          <w:tab w:val="left" w:pos="4172"/>
        </w:tabs>
        <w:jc w:val="both"/>
        <w:rPr>
          <w:rFonts w:ascii="Arial" w:hAnsi="Arial" w:cs="Arial"/>
          <w:iCs/>
          <w:sz w:val="2"/>
          <w:szCs w:val="2"/>
        </w:rPr>
      </w:pPr>
    </w:p>
    <w:p w:rsidR="00DA475A" w:rsidRDefault="00DA475A" w:rsidP="00C175FA"/>
    <w:p w:rsidR="005000DD" w:rsidRDefault="005000DD" w:rsidP="00C175FA"/>
    <w:p w:rsidR="005000DD" w:rsidRDefault="005000DD" w:rsidP="00C175FA">
      <w:pPr>
        <w:rPr>
          <w:rFonts w:ascii="Arial" w:hAnsi="Arial" w:cs="Arial"/>
          <w:sz w:val="22"/>
          <w:szCs w:val="22"/>
        </w:rPr>
      </w:pPr>
    </w:p>
    <w:sectPr w:rsidR="0050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5FA" w:rsidRDefault="00C175FA" w:rsidP="00C175FA">
      <w:r>
        <w:separator/>
      </w:r>
    </w:p>
  </w:endnote>
  <w:endnote w:type="continuationSeparator" w:id="0">
    <w:p w:rsidR="00C175FA" w:rsidRDefault="00C175FA" w:rsidP="00C1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5FA" w:rsidRDefault="00C175FA" w:rsidP="00C175FA">
      <w:r>
        <w:separator/>
      </w:r>
    </w:p>
  </w:footnote>
  <w:footnote w:type="continuationSeparator" w:id="0">
    <w:p w:rsidR="00C175FA" w:rsidRDefault="00C175FA" w:rsidP="00C1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E5738"/>
    <w:multiLevelType w:val="hybridMultilevel"/>
    <w:tmpl w:val="7BBA2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E0B61"/>
    <w:multiLevelType w:val="hybridMultilevel"/>
    <w:tmpl w:val="098EF07C"/>
    <w:lvl w:ilvl="0" w:tplc="4DF4E374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A"/>
    <w:rsid w:val="001E4F49"/>
    <w:rsid w:val="00322094"/>
    <w:rsid w:val="005000DD"/>
    <w:rsid w:val="0064757F"/>
    <w:rsid w:val="00B16F1B"/>
    <w:rsid w:val="00B84B14"/>
    <w:rsid w:val="00C175FA"/>
    <w:rsid w:val="00DA475A"/>
    <w:rsid w:val="00D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A9E2"/>
  <w15:chartTrackingRefBased/>
  <w15:docId w15:val="{FEB784FE-CDBD-478E-9C09-7A036C83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75FA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C175FA"/>
    <w:pPr>
      <w:keepNext/>
      <w:ind w:left="36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C175FA"/>
    <w:pPr>
      <w:keepNext/>
      <w:ind w:right="360"/>
      <w:jc w:val="center"/>
      <w:outlineLvl w:val="5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5F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175FA"/>
    <w:rPr>
      <w:rFonts w:ascii="Arial" w:eastAsia="Times New Roman" w:hAnsi="Arial" w:cs="Times New Roman"/>
      <w:b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C175FA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C175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175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C175FA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C175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75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C175F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C175F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Frgalová</dc:creator>
  <cp:keywords/>
  <dc:description/>
  <cp:lastModifiedBy>Gabriela Frgalová</cp:lastModifiedBy>
  <cp:revision>4</cp:revision>
  <cp:lastPrinted>2023-12-19T09:01:00Z</cp:lastPrinted>
  <dcterms:created xsi:type="dcterms:W3CDTF">2024-04-11T12:44:00Z</dcterms:created>
  <dcterms:modified xsi:type="dcterms:W3CDTF">2024-05-03T06:33:00Z</dcterms:modified>
</cp:coreProperties>
</file>