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9C05" w14:textId="77777777" w:rsidR="00AF08E4" w:rsidRDefault="005019B3">
      <w:pPr>
        <w:pStyle w:val="Nzev"/>
      </w:pPr>
      <w:r>
        <w:t>Obec Rokytovec</w:t>
      </w:r>
      <w:r>
        <w:br/>
        <w:t>Zastupitelstvo obce Rokytovec</w:t>
      </w:r>
    </w:p>
    <w:p w14:paraId="654F58C3" w14:textId="77777777" w:rsidR="00AF08E4" w:rsidRDefault="005019B3">
      <w:pPr>
        <w:pStyle w:val="Nadpis1"/>
      </w:pPr>
      <w:r>
        <w:t>Obecně závazná vyhláška obce Rokytovec</w:t>
      </w:r>
      <w:r>
        <w:br/>
        <w:t>o místním poplatku za obecní systém odpadového hospodářství</w:t>
      </w:r>
    </w:p>
    <w:p w14:paraId="300D0EE0" w14:textId="3D23D9B9" w:rsidR="00AF08E4" w:rsidRDefault="005019B3">
      <w:pPr>
        <w:pStyle w:val="UvodniVeta"/>
      </w:pPr>
      <w:r>
        <w:t xml:space="preserve">Zastupitelstvo obce Rokytovec se na svém zasedání dne </w:t>
      </w:r>
      <w:r w:rsidR="00791E1D">
        <w:t>16.9</w:t>
      </w:r>
      <w:r w:rsidR="00AF092E">
        <w:t>.</w:t>
      </w:r>
      <w:r>
        <w:t>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0007FA5" w14:textId="77777777" w:rsidR="00AF08E4" w:rsidRDefault="005019B3">
      <w:pPr>
        <w:pStyle w:val="Nadpis2"/>
      </w:pPr>
      <w:r>
        <w:t>Čl. 1</w:t>
      </w:r>
      <w:r>
        <w:br/>
        <w:t>Úvodní ustanovení</w:t>
      </w:r>
    </w:p>
    <w:p w14:paraId="2E2D8F5F" w14:textId="77777777" w:rsidR="00AF08E4" w:rsidRDefault="005019B3">
      <w:pPr>
        <w:pStyle w:val="Odstavec"/>
        <w:numPr>
          <w:ilvl w:val="0"/>
          <w:numId w:val="1"/>
        </w:numPr>
      </w:pPr>
      <w:r>
        <w:t>Obec Rokytovec touto vyhláškou zavádí místní poplatek za obecní systém odpadového hospodářství (dále jen „poplatek“).</w:t>
      </w:r>
    </w:p>
    <w:p w14:paraId="24E1EC5B" w14:textId="77777777" w:rsidR="00AF08E4" w:rsidRDefault="005019B3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0A353335" w14:textId="77777777" w:rsidR="00AF08E4" w:rsidRDefault="005019B3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35FA2B0E" w14:textId="77777777" w:rsidR="00AF08E4" w:rsidRDefault="005019B3">
      <w:pPr>
        <w:pStyle w:val="Nadpis2"/>
      </w:pPr>
      <w:r>
        <w:t>Čl. 2</w:t>
      </w:r>
      <w:r>
        <w:br/>
        <w:t>Poplatník</w:t>
      </w:r>
    </w:p>
    <w:p w14:paraId="595297C5" w14:textId="77777777" w:rsidR="00AF08E4" w:rsidRDefault="005019B3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509538AE" w14:textId="77777777" w:rsidR="00AF08E4" w:rsidRDefault="005019B3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07AC5C6E" w14:textId="77777777" w:rsidR="00AF08E4" w:rsidRDefault="005019B3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7A62AD0B" w14:textId="77777777" w:rsidR="00AF08E4" w:rsidRDefault="005019B3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36956AF8" w14:textId="77777777" w:rsidR="00AF08E4" w:rsidRDefault="005019B3">
      <w:pPr>
        <w:pStyle w:val="Nadpis2"/>
      </w:pPr>
      <w:r>
        <w:lastRenderedPageBreak/>
        <w:t>Čl. 3</w:t>
      </w:r>
      <w:r>
        <w:br/>
        <w:t>Ohlašovací povinnost</w:t>
      </w:r>
    </w:p>
    <w:p w14:paraId="1D357C32" w14:textId="77777777" w:rsidR="00AF08E4" w:rsidRDefault="005019B3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27EA444F" w14:textId="77777777" w:rsidR="00AF08E4" w:rsidRDefault="005019B3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614B62BD" w14:textId="77777777" w:rsidR="00AF08E4" w:rsidRDefault="005019B3">
      <w:pPr>
        <w:pStyle w:val="Nadpis2"/>
      </w:pPr>
      <w:r>
        <w:t>Čl. 4</w:t>
      </w:r>
      <w:r>
        <w:br/>
        <w:t>Sazba poplatku</w:t>
      </w:r>
    </w:p>
    <w:p w14:paraId="2417D6E9" w14:textId="77777777" w:rsidR="00AF08E4" w:rsidRDefault="005019B3">
      <w:pPr>
        <w:pStyle w:val="Odstavec"/>
        <w:numPr>
          <w:ilvl w:val="0"/>
          <w:numId w:val="4"/>
        </w:numPr>
      </w:pPr>
      <w:r>
        <w:t>Sazba poplatku za kalendářní rok činí 700 Kč.</w:t>
      </w:r>
    </w:p>
    <w:p w14:paraId="419C71DA" w14:textId="77777777" w:rsidR="00AF08E4" w:rsidRDefault="005019B3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29C87D6E" w14:textId="77777777" w:rsidR="00AF08E4" w:rsidRDefault="005019B3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0B80B882" w14:textId="77777777" w:rsidR="00AF08E4" w:rsidRDefault="005019B3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64331B02" w14:textId="77777777" w:rsidR="00AF08E4" w:rsidRDefault="005019B3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179FF605" w14:textId="77777777" w:rsidR="00AF08E4" w:rsidRDefault="005019B3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6EADCC92" w14:textId="77777777" w:rsidR="00AF08E4" w:rsidRDefault="005019B3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1C8DE411" w14:textId="77777777" w:rsidR="00AF08E4" w:rsidRDefault="005019B3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0A7330BA" w14:textId="77777777" w:rsidR="00AF08E4" w:rsidRDefault="005019B3">
      <w:pPr>
        <w:pStyle w:val="Nadpis2"/>
      </w:pPr>
      <w:r>
        <w:t>Čl. 5</w:t>
      </w:r>
      <w:r>
        <w:br/>
        <w:t>Splatnost poplatku</w:t>
      </w:r>
    </w:p>
    <w:p w14:paraId="00210D2A" w14:textId="27EEC9A4" w:rsidR="00AF08E4" w:rsidRDefault="005019B3">
      <w:pPr>
        <w:pStyle w:val="Odstavec"/>
        <w:numPr>
          <w:ilvl w:val="0"/>
          <w:numId w:val="5"/>
        </w:numPr>
      </w:pPr>
      <w:r>
        <w:t xml:space="preserve">Poplatek </w:t>
      </w:r>
      <w:r w:rsidR="003E2213">
        <w:t xml:space="preserve">pro poplatníka dle čl. 2 odst. 1 písm. a) </w:t>
      </w:r>
      <w:r>
        <w:t>je splatný</w:t>
      </w:r>
      <w:r w:rsidR="003E2213">
        <w:t xml:space="preserve"> jednorázově, a to</w:t>
      </w:r>
      <w:r>
        <w:t xml:space="preserve"> nejpozději do 31.</w:t>
      </w:r>
      <w:r w:rsidR="003E2213">
        <w:t> </w:t>
      </w:r>
      <w:r>
        <w:t>ledna příslušného kalendářního roku.</w:t>
      </w:r>
    </w:p>
    <w:p w14:paraId="1BA6F615" w14:textId="0E357731" w:rsidR="003E2213" w:rsidRDefault="003E2213" w:rsidP="003E2213">
      <w:pPr>
        <w:pStyle w:val="Odstavec"/>
        <w:numPr>
          <w:ilvl w:val="0"/>
          <w:numId w:val="5"/>
        </w:numPr>
      </w:pPr>
      <w:r>
        <w:t>Poplatek pro poplatníka dle čl. 2 odst. 1 písm. b) je splatný jednorázově, a to nejpozději do 31. března příslušného kalendářního roku.</w:t>
      </w:r>
    </w:p>
    <w:p w14:paraId="0F02C393" w14:textId="11664DBA" w:rsidR="00AF08E4" w:rsidRDefault="005019B3">
      <w:pPr>
        <w:pStyle w:val="Odstavec"/>
        <w:numPr>
          <w:ilvl w:val="0"/>
          <w:numId w:val="1"/>
        </w:numPr>
      </w:pPr>
      <w:r>
        <w:t>Vznikne-li poplatková povinnost po datu splatnosti uvedeném v odstavci 1</w:t>
      </w:r>
      <w:r w:rsidR="003E2213">
        <w:t xml:space="preserve"> a 2</w:t>
      </w:r>
      <w:r>
        <w:t>, je poplatek splatný nejpozději do patnáctého dne měsíce, který následuje po měsíci, ve kterém poplatková povinnost vznikla.</w:t>
      </w:r>
    </w:p>
    <w:p w14:paraId="7815A489" w14:textId="77777777" w:rsidR="00AF08E4" w:rsidRDefault="005019B3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1.</w:t>
      </w:r>
    </w:p>
    <w:p w14:paraId="71560493" w14:textId="77777777" w:rsidR="00AF08E4" w:rsidRDefault="005019B3">
      <w:pPr>
        <w:pStyle w:val="Nadpis2"/>
      </w:pPr>
      <w:r>
        <w:lastRenderedPageBreak/>
        <w:t>Čl. 6</w:t>
      </w:r>
      <w:r>
        <w:br/>
        <w:t xml:space="preserve"> Osvobození</w:t>
      </w:r>
    </w:p>
    <w:p w14:paraId="0BFA6188" w14:textId="77777777" w:rsidR="00AF08E4" w:rsidRDefault="005019B3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1F7C6810" w14:textId="77777777" w:rsidR="00AF08E4" w:rsidRDefault="005019B3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02B0F67F" w14:textId="77777777" w:rsidR="00AF08E4" w:rsidRDefault="005019B3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59ED20F4" w14:textId="77777777" w:rsidR="00AF08E4" w:rsidRDefault="005019B3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79162108" w14:textId="77777777" w:rsidR="00AF08E4" w:rsidRDefault="005019B3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60FE326E" w14:textId="77777777" w:rsidR="00AF08E4" w:rsidRDefault="005019B3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725D9135" w14:textId="77777777" w:rsidR="00AF08E4" w:rsidRDefault="005019B3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0A989638" w14:textId="77777777" w:rsidR="00AF08E4" w:rsidRDefault="005019B3">
      <w:pPr>
        <w:pStyle w:val="Nadpis2"/>
      </w:pPr>
      <w:r>
        <w:t>Čl. 7</w:t>
      </w:r>
      <w:r>
        <w:br/>
        <w:t>Přechodné a zrušovací ustanovení</w:t>
      </w:r>
    </w:p>
    <w:p w14:paraId="1AC78E7B" w14:textId="77777777" w:rsidR="00AF08E4" w:rsidRDefault="005019B3">
      <w:pPr>
        <w:pStyle w:val="Odstavec"/>
        <w:numPr>
          <w:ilvl w:val="0"/>
          <w:numId w:val="7"/>
        </w:numPr>
      </w:pPr>
      <w:r>
        <w:t>Poplatkové povinnosti vzniklé před nabytím účinnosti této vyhlášky se posuzují podle dosavadních právních předpisů.</w:t>
      </w:r>
    </w:p>
    <w:p w14:paraId="74B1B7A2" w14:textId="6FB9E94B" w:rsidR="00AF08E4" w:rsidRDefault="005019B3">
      <w:pPr>
        <w:pStyle w:val="Odstavec"/>
        <w:numPr>
          <w:ilvl w:val="0"/>
          <w:numId w:val="1"/>
        </w:numPr>
      </w:pPr>
      <w:r>
        <w:t>Zrušuje se obecně závazná vyhláška č. 3/2022 o místním poplatku za obecní systém odpadového hospodářství, ze dne 14. září 2022.</w:t>
      </w:r>
    </w:p>
    <w:p w14:paraId="60DEAF78" w14:textId="77777777" w:rsidR="00AF08E4" w:rsidRDefault="005019B3">
      <w:pPr>
        <w:pStyle w:val="Nadpis2"/>
      </w:pPr>
      <w:r>
        <w:t>Čl. 8</w:t>
      </w:r>
      <w:r>
        <w:br/>
        <w:t>Účinnost</w:t>
      </w:r>
    </w:p>
    <w:p w14:paraId="59FE84E7" w14:textId="77777777" w:rsidR="00AF08E4" w:rsidRDefault="005019B3">
      <w:pPr>
        <w:pStyle w:val="Odstavec"/>
      </w:pPr>
      <w:r>
        <w:t>Tato vyhláška nabývá účinnosti počátkem patnáctého dne následujícího po dni jejího vyhlášení.</w:t>
      </w:r>
    </w:p>
    <w:p w14:paraId="73E9E031" w14:textId="77777777" w:rsidR="00634336" w:rsidRDefault="00634336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AF08E4" w14:paraId="06800AD3" w14:textId="77777777" w:rsidTr="00697B91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3D8ADB" w14:textId="77777777" w:rsidR="00AF08E4" w:rsidRDefault="005019B3">
            <w:pPr>
              <w:pStyle w:val="PodpisovePole"/>
            </w:pPr>
            <w:r>
              <w:t>Jaroslav Misík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04AD7B" w14:textId="77777777" w:rsidR="00AF08E4" w:rsidRDefault="005019B3">
            <w:pPr>
              <w:pStyle w:val="PodpisovePole"/>
            </w:pPr>
            <w:r>
              <w:t>Ing. Jan Miller v. r.</w:t>
            </w:r>
            <w:r>
              <w:br/>
              <w:t xml:space="preserve"> místostarosta</w:t>
            </w:r>
          </w:p>
        </w:tc>
      </w:tr>
    </w:tbl>
    <w:p w14:paraId="27D36E09" w14:textId="77777777" w:rsidR="005019B3" w:rsidRDefault="005019B3"/>
    <w:sectPr w:rsidR="005019B3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29309" w14:textId="77777777" w:rsidR="004E4352" w:rsidRDefault="004E4352">
      <w:r>
        <w:separator/>
      </w:r>
    </w:p>
  </w:endnote>
  <w:endnote w:type="continuationSeparator" w:id="0">
    <w:p w14:paraId="606FDEE9" w14:textId="77777777" w:rsidR="004E4352" w:rsidRDefault="004E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5A17F" w14:textId="77777777" w:rsidR="004E4352" w:rsidRDefault="004E4352">
      <w:r>
        <w:rPr>
          <w:color w:val="000000"/>
        </w:rPr>
        <w:separator/>
      </w:r>
    </w:p>
  </w:footnote>
  <w:footnote w:type="continuationSeparator" w:id="0">
    <w:p w14:paraId="72444425" w14:textId="77777777" w:rsidR="004E4352" w:rsidRDefault="004E4352">
      <w:r>
        <w:continuationSeparator/>
      </w:r>
    </w:p>
  </w:footnote>
  <w:footnote w:id="1">
    <w:p w14:paraId="0256B586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537E7D3E" w14:textId="77777777" w:rsidR="005019B3" w:rsidRDefault="005019B3"/>
  </w:footnote>
  <w:footnote w:id="2">
    <w:p w14:paraId="369789C5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6E8D17AA" w14:textId="77777777" w:rsidR="005019B3" w:rsidRDefault="005019B3"/>
  </w:footnote>
  <w:footnote w:id="3">
    <w:p w14:paraId="35D1D170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4D5C991E" w14:textId="77777777" w:rsidR="005019B3" w:rsidRDefault="005019B3"/>
  </w:footnote>
  <w:footnote w:id="4">
    <w:p w14:paraId="746AEF29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4565DAE0" w14:textId="77777777" w:rsidR="005019B3" w:rsidRDefault="005019B3"/>
  </w:footnote>
  <w:footnote w:id="5">
    <w:p w14:paraId="6F8A9B43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33735C04" w14:textId="77777777" w:rsidR="005019B3" w:rsidRDefault="005019B3"/>
  </w:footnote>
  <w:footnote w:id="6">
    <w:p w14:paraId="6B9DD6E6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214A2068" w14:textId="77777777" w:rsidR="005019B3" w:rsidRDefault="005019B3"/>
  </w:footnote>
  <w:footnote w:id="7">
    <w:p w14:paraId="33C9EA28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6428D918" w14:textId="77777777" w:rsidR="005019B3" w:rsidRDefault="005019B3"/>
  </w:footnote>
  <w:footnote w:id="8">
    <w:p w14:paraId="0E1D6263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18541C53" w14:textId="77777777" w:rsidR="005019B3" w:rsidRDefault="005019B3"/>
  </w:footnote>
  <w:footnote w:id="9">
    <w:p w14:paraId="6DCF6402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483C81FC" w14:textId="77777777" w:rsidR="005019B3" w:rsidRDefault="005019B3"/>
  </w:footnote>
  <w:footnote w:id="10">
    <w:p w14:paraId="545371B1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203D88A4" w14:textId="77777777" w:rsidR="005019B3" w:rsidRDefault="005019B3"/>
  </w:footnote>
  <w:footnote w:id="11">
    <w:p w14:paraId="73AFC049" w14:textId="77777777" w:rsidR="00AF08E4" w:rsidRDefault="005019B3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3870A003" w14:textId="77777777" w:rsidR="005019B3" w:rsidRDefault="005019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2A11"/>
    <w:multiLevelType w:val="multilevel"/>
    <w:tmpl w:val="33221F3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140998070">
    <w:abstractNumId w:val="0"/>
  </w:num>
  <w:num w:numId="2" w16cid:durableId="1269004434">
    <w:abstractNumId w:val="0"/>
    <w:lvlOverride w:ilvl="0">
      <w:startOverride w:val="1"/>
    </w:lvlOverride>
  </w:num>
  <w:num w:numId="3" w16cid:durableId="1832256045">
    <w:abstractNumId w:val="0"/>
    <w:lvlOverride w:ilvl="0">
      <w:startOverride w:val="1"/>
    </w:lvlOverride>
  </w:num>
  <w:num w:numId="4" w16cid:durableId="485636577">
    <w:abstractNumId w:val="0"/>
    <w:lvlOverride w:ilvl="0">
      <w:startOverride w:val="1"/>
    </w:lvlOverride>
  </w:num>
  <w:num w:numId="5" w16cid:durableId="376128356">
    <w:abstractNumId w:val="0"/>
    <w:lvlOverride w:ilvl="0">
      <w:startOverride w:val="1"/>
    </w:lvlOverride>
  </w:num>
  <w:num w:numId="6" w16cid:durableId="343023448">
    <w:abstractNumId w:val="0"/>
    <w:lvlOverride w:ilvl="0">
      <w:startOverride w:val="1"/>
    </w:lvlOverride>
  </w:num>
  <w:num w:numId="7" w16cid:durableId="14720920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8E4"/>
    <w:rsid w:val="0008401D"/>
    <w:rsid w:val="001E0B09"/>
    <w:rsid w:val="0024394A"/>
    <w:rsid w:val="003E2213"/>
    <w:rsid w:val="00437E0B"/>
    <w:rsid w:val="00440BF1"/>
    <w:rsid w:val="004E4352"/>
    <w:rsid w:val="005019B3"/>
    <w:rsid w:val="00623EAA"/>
    <w:rsid w:val="00634336"/>
    <w:rsid w:val="00697B91"/>
    <w:rsid w:val="00705A9F"/>
    <w:rsid w:val="00791E1D"/>
    <w:rsid w:val="00AF08E4"/>
    <w:rsid w:val="00AF092E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6973"/>
  <w15:docId w15:val="{7A28079B-AE62-4C67-88B1-C006BE32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614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Rokytovec Rokytovec</cp:lastModifiedBy>
  <cp:revision>10</cp:revision>
  <dcterms:created xsi:type="dcterms:W3CDTF">2026-09-08T09:17:00Z</dcterms:created>
  <dcterms:modified xsi:type="dcterms:W3CDTF">2026-09-23T13:39:00Z</dcterms:modified>
</cp:coreProperties>
</file>