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F5BE" w14:textId="1A4B31F5" w:rsidR="001236BE" w:rsidRPr="00E636E6" w:rsidRDefault="003260D7">
      <w:pPr>
        <w:pStyle w:val="Nadpis2"/>
        <w:ind w:right="152"/>
        <w:jc w:val="right"/>
      </w:pPr>
      <w:r w:rsidRPr="00E636E6">
        <w:t>Nařízení č.</w:t>
      </w:r>
      <w:r w:rsidR="00A66034">
        <w:t xml:space="preserve"> 2/2023</w:t>
      </w:r>
    </w:p>
    <w:p w14:paraId="0BA13AFD" w14:textId="77777777" w:rsidR="001236BE" w:rsidRPr="00E636E6" w:rsidRDefault="001236BE">
      <w:pPr>
        <w:pStyle w:val="Zkladntext"/>
        <w:rPr>
          <w:b/>
          <w:sz w:val="20"/>
        </w:rPr>
      </w:pPr>
    </w:p>
    <w:p w14:paraId="4360C1E5" w14:textId="77777777" w:rsidR="001236BE" w:rsidRPr="00E636E6" w:rsidRDefault="001236BE">
      <w:pPr>
        <w:pStyle w:val="Zkladntext"/>
        <w:rPr>
          <w:b/>
          <w:sz w:val="20"/>
        </w:rPr>
      </w:pPr>
    </w:p>
    <w:p w14:paraId="71FB3AB1" w14:textId="77777777" w:rsidR="001236BE" w:rsidRPr="00E636E6" w:rsidRDefault="001236BE">
      <w:pPr>
        <w:pStyle w:val="Zkladntext"/>
        <w:rPr>
          <w:b/>
          <w:sz w:val="20"/>
        </w:rPr>
      </w:pPr>
    </w:p>
    <w:p w14:paraId="4E078399" w14:textId="77777777" w:rsidR="001236BE" w:rsidRPr="00E636E6" w:rsidRDefault="001236BE">
      <w:pPr>
        <w:pStyle w:val="Zkladntext"/>
        <w:rPr>
          <w:b/>
          <w:sz w:val="20"/>
        </w:rPr>
      </w:pPr>
    </w:p>
    <w:p w14:paraId="1150629F" w14:textId="77777777" w:rsidR="001236BE" w:rsidRPr="00E636E6" w:rsidRDefault="001236BE">
      <w:pPr>
        <w:pStyle w:val="Zkladntext"/>
        <w:rPr>
          <w:b/>
          <w:sz w:val="20"/>
        </w:rPr>
      </w:pPr>
    </w:p>
    <w:p w14:paraId="53E41FAA" w14:textId="77777777" w:rsidR="001236BE" w:rsidRPr="00E636E6" w:rsidRDefault="001236BE">
      <w:pPr>
        <w:pStyle w:val="Zkladntext"/>
        <w:rPr>
          <w:b/>
          <w:sz w:val="20"/>
        </w:rPr>
      </w:pPr>
    </w:p>
    <w:p w14:paraId="719F958C" w14:textId="77777777" w:rsidR="001236BE" w:rsidRPr="00E636E6" w:rsidRDefault="001236BE">
      <w:pPr>
        <w:pStyle w:val="Zkladntext"/>
        <w:rPr>
          <w:b/>
          <w:sz w:val="20"/>
        </w:rPr>
      </w:pPr>
    </w:p>
    <w:p w14:paraId="1238FF11" w14:textId="77777777" w:rsidR="001236BE" w:rsidRPr="00E636E6" w:rsidRDefault="001236BE">
      <w:pPr>
        <w:pStyle w:val="Zkladntext"/>
        <w:rPr>
          <w:b/>
          <w:sz w:val="20"/>
        </w:rPr>
      </w:pPr>
    </w:p>
    <w:p w14:paraId="2F9DF589" w14:textId="77777777" w:rsidR="001236BE" w:rsidRPr="00E636E6" w:rsidRDefault="001236BE">
      <w:pPr>
        <w:pStyle w:val="Zkladntext"/>
        <w:rPr>
          <w:b/>
          <w:sz w:val="20"/>
        </w:rPr>
      </w:pPr>
    </w:p>
    <w:p w14:paraId="59E151C0" w14:textId="77777777" w:rsidR="001236BE" w:rsidRPr="00E636E6" w:rsidRDefault="001236BE">
      <w:pPr>
        <w:pStyle w:val="Zkladntext"/>
        <w:rPr>
          <w:b/>
          <w:sz w:val="20"/>
        </w:rPr>
      </w:pPr>
    </w:p>
    <w:p w14:paraId="340A0971" w14:textId="77777777" w:rsidR="001236BE" w:rsidRPr="00E636E6" w:rsidRDefault="003260D7">
      <w:pPr>
        <w:pStyle w:val="Zkladntext"/>
        <w:spacing w:before="9"/>
        <w:rPr>
          <w:b/>
          <w:sz w:val="16"/>
        </w:rPr>
      </w:pPr>
      <w:r w:rsidRPr="00E636E6">
        <w:rPr>
          <w:noProof/>
        </w:rPr>
        <w:drawing>
          <wp:anchor distT="0" distB="0" distL="0" distR="0" simplePos="0" relativeHeight="251658240" behindDoc="0" locked="0" layoutInCell="1" allowOverlap="1" wp14:anchorId="445DCA92" wp14:editId="5D31263E">
            <wp:simplePos x="0" y="0"/>
            <wp:positionH relativeFrom="page">
              <wp:posOffset>2880360</wp:posOffset>
            </wp:positionH>
            <wp:positionV relativeFrom="paragraph">
              <wp:posOffset>147588</wp:posOffset>
            </wp:positionV>
            <wp:extent cx="1793684" cy="228600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684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1913F7" w14:textId="77777777" w:rsidR="001236BE" w:rsidRPr="00E636E6" w:rsidRDefault="001236BE">
      <w:pPr>
        <w:pStyle w:val="Zkladntext"/>
        <w:rPr>
          <w:b/>
          <w:sz w:val="20"/>
        </w:rPr>
      </w:pPr>
    </w:p>
    <w:p w14:paraId="5D1F8B06" w14:textId="77777777" w:rsidR="001236BE" w:rsidRPr="00E636E6" w:rsidRDefault="001236BE">
      <w:pPr>
        <w:pStyle w:val="Zkladntext"/>
        <w:rPr>
          <w:b/>
          <w:sz w:val="20"/>
        </w:rPr>
      </w:pPr>
    </w:p>
    <w:p w14:paraId="1E254A09" w14:textId="77777777" w:rsidR="001236BE" w:rsidRPr="00E636E6" w:rsidRDefault="001236BE">
      <w:pPr>
        <w:pStyle w:val="Zkladntext"/>
        <w:rPr>
          <w:b/>
          <w:sz w:val="20"/>
        </w:rPr>
      </w:pPr>
    </w:p>
    <w:p w14:paraId="17960F1E" w14:textId="77777777" w:rsidR="001236BE" w:rsidRPr="00E636E6" w:rsidRDefault="003260D7">
      <w:pPr>
        <w:spacing w:before="238"/>
        <w:ind w:left="772" w:right="714"/>
        <w:jc w:val="center"/>
        <w:rPr>
          <w:b/>
          <w:sz w:val="32"/>
        </w:rPr>
      </w:pPr>
      <w:r w:rsidRPr="00E636E6">
        <w:rPr>
          <w:b/>
          <w:sz w:val="32"/>
        </w:rPr>
        <w:t>Město Dačice</w:t>
      </w:r>
    </w:p>
    <w:p w14:paraId="72CEAF30" w14:textId="77777777" w:rsidR="001236BE" w:rsidRPr="00E636E6" w:rsidRDefault="003260D7">
      <w:pPr>
        <w:spacing w:before="256"/>
        <w:ind w:left="775" w:right="711"/>
        <w:jc w:val="center"/>
        <w:rPr>
          <w:b/>
          <w:sz w:val="40"/>
        </w:rPr>
      </w:pPr>
      <w:r w:rsidRPr="00E636E6">
        <w:rPr>
          <w:b/>
          <w:sz w:val="40"/>
        </w:rPr>
        <w:t>NAŘÍZENÍ</w:t>
      </w:r>
    </w:p>
    <w:p w14:paraId="7E23B49A" w14:textId="77777777" w:rsidR="001236BE" w:rsidRPr="00E636E6" w:rsidRDefault="001236BE">
      <w:pPr>
        <w:pStyle w:val="Zkladntext"/>
        <w:spacing w:before="9"/>
        <w:rPr>
          <w:b/>
          <w:sz w:val="60"/>
        </w:rPr>
      </w:pPr>
    </w:p>
    <w:p w14:paraId="3AD47500" w14:textId="77777777" w:rsidR="001236BE" w:rsidRPr="00E636E6" w:rsidRDefault="003260D7">
      <w:pPr>
        <w:pStyle w:val="Nadpis1"/>
        <w:ind w:left="775"/>
      </w:pPr>
      <w:r w:rsidRPr="00E636E6">
        <w:t>Tržní řád</w:t>
      </w:r>
    </w:p>
    <w:p w14:paraId="039960FD" w14:textId="77777777" w:rsidR="001236BE" w:rsidRPr="00E636E6" w:rsidRDefault="001236BE">
      <w:pPr>
        <w:pStyle w:val="Zkladntext"/>
        <w:rPr>
          <w:b/>
          <w:sz w:val="20"/>
        </w:rPr>
      </w:pPr>
    </w:p>
    <w:p w14:paraId="2E2A712D" w14:textId="77777777" w:rsidR="001236BE" w:rsidRPr="00E636E6" w:rsidRDefault="001236BE">
      <w:pPr>
        <w:pStyle w:val="Zkladntext"/>
        <w:rPr>
          <w:b/>
          <w:sz w:val="20"/>
        </w:rPr>
      </w:pPr>
    </w:p>
    <w:p w14:paraId="2D4485B8" w14:textId="77777777" w:rsidR="001236BE" w:rsidRPr="00E636E6" w:rsidRDefault="001236BE">
      <w:pPr>
        <w:pStyle w:val="Zkladntext"/>
        <w:rPr>
          <w:b/>
          <w:sz w:val="20"/>
        </w:rPr>
      </w:pPr>
    </w:p>
    <w:p w14:paraId="38CAAA6D" w14:textId="77777777" w:rsidR="001236BE" w:rsidRPr="00E636E6" w:rsidRDefault="001236BE">
      <w:pPr>
        <w:pStyle w:val="Zkladntext"/>
        <w:rPr>
          <w:b/>
          <w:sz w:val="20"/>
        </w:rPr>
      </w:pPr>
    </w:p>
    <w:p w14:paraId="51F8F57B" w14:textId="77777777" w:rsidR="001236BE" w:rsidRPr="00E636E6" w:rsidRDefault="001236BE">
      <w:pPr>
        <w:pStyle w:val="Zkladntext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2269"/>
        <w:gridCol w:w="2214"/>
        <w:gridCol w:w="2214"/>
      </w:tblGrid>
      <w:tr w:rsidR="001236BE" w:rsidRPr="00E636E6" w14:paraId="61D3D6A3" w14:textId="77777777">
        <w:trPr>
          <w:trHeight w:val="492"/>
        </w:trPr>
        <w:tc>
          <w:tcPr>
            <w:tcW w:w="2518" w:type="dxa"/>
          </w:tcPr>
          <w:p w14:paraId="56EE6060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Datum schválení:</w:t>
            </w:r>
          </w:p>
        </w:tc>
        <w:tc>
          <w:tcPr>
            <w:tcW w:w="2269" w:type="dxa"/>
          </w:tcPr>
          <w:p w14:paraId="11F423E9" w14:textId="54A56AFC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24.05.2023</w:t>
            </w:r>
          </w:p>
        </w:tc>
        <w:tc>
          <w:tcPr>
            <w:tcW w:w="2214" w:type="dxa"/>
          </w:tcPr>
          <w:p w14:paraId="5E125DBC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Číslo usnesení:</w:t>
            </w:r>
          </w:p>
        </w:tc>
        <w:tc>
          <w:tcPr>
            <w:tcW w:w="2214" w:type="dxa"/>
          </w:tcPr>
          <w:p w14:paraId="01A2E911" w14:textId="49ECA91E" w:rsidR="001236BE" w:rsidRPr="00E636E6" w:rsidRDefault="00A86386">
            <w:pPr>
              <w:pStyle w:val="TableParagraph"/>
              <w:spacing w:line="247" w:lineRule="exact"/>
              <w:ind w:left="106"/>
            </w:pPr>
            <w:r w:rsidRPr="00E636E6">
              <w:t>366/16/RM/2023</w:t>
            </w:r>
          </w:p>
        </w:tc>
      </w:tr>
      <w:tr w:rsidR="001236BE" w:rsidRPr="00E636E6" w14:paraId="70DC5720" w14:textId="77777777">
        <w:trPr>
          <w:trHeight w:val="489"/>
        </w:trPr>
        <w:tc>
          <w:tcPr>
            <w:tcW w:w="2518" w:type="dxa"/>
          </w:tcPr>
          <w:p w14:paraId="16DE2487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Datum platnosti:</w:t>
            </w:r>
          </w:p>
        </w:tc>
        <w:tc>
          <w:tcPr>
            <w:tcW w:w="2269" w:type="dxa"/>
          </w:tcPr>
          <w:p w14:paraId="632C10E7" w14:textId="65FD8B34" w:rsidR="001236BE" w:rsidRPr="00E636E6" w:rsidRDefault="00A86386">
            <w:pPr>
              <w:pStyle w:val="TableParagraph"/>
              <w:spacing w:line="247" w:lineRule="exact"/>
              <w:ind w:left="107"/>
            </w:pPr>
            <w:r w:rsidRPr="00E636E6">
              <w:t>25.</w:t>
            </w:r>
            <w:r w:rsidR="005A6972">
              <w:t>0</w:t>
            </w:r>
            <w:r w:rsidRPr="00E636E6">
              <w:t>5.2023</w:t>
            </w:r>
          </w:p>
        </w:tc>
        <w:tc>
          <w:tcPr>
            <w:tcW w:w="2214" w:type="dxa"/>
          </w:tcPr>
          <w:p w14:paraId="2C916129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Datum účinnosti:</w:t>
            </w:r>
          </w:p>
        </w:tc>
        <w:tc>
          <w:tcPr>
            <w:tcW w:w="2214" w:type="dxa"/>
          </w:tcPr>
          <w:p w14:paraId="6049234E" w14:textId="7F185BE8" w:rsidR="001236BE" w:rsidRPr="00E636E6" w:rsidRDefault="005A6972">
            <w:pPr>
              <w:pStyle w:val="TableParagraph"/>
              <w:spacing w:line="247" w:lineRule="exact"/>
              <w:ind w:left="106"/>
            </w:pPr>
            <w:r>
              <w:t>0</w:t>
            </w:r>
            <w:r w:rsidR="00A86386" w:rsidRPr="00E636E6">
              <w:t>8.</w:t>
            </w:r>
            <w:r>
              <w:t>0</w:t>
            </w:r>
            <w:r w:rsidR="00A86386" w:rsidRPr="00E636E6">
              <w:t>6.2023</w:t>
            </w:r>
          </w:p>
        </w:tc>
      </w:tr>
      <w:tr w:rsidR="001236BE" w:rsidRPr="00E636E6" w14:paraId="330E3B75" w14:textId="77777777">
        <w:trPr>
          <w:trHeight w:val="491"/>
        </w:trPr>
        <w:tc>
          <w:tcPr>
            <w:tcW w:w="2518" w:type="dxa"/>
          </w:tcPr>
          <w:p w14:paraId="50076720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Datum pozbytí platnosti:</w:t>
            </w:r>
          </w:p>
        </w:tc>
        <w:tc>
          <w:tcPr>
            <w:tcW w:w="2269" w:type="dxa"/>
          </w:tcPr>
          <w:p w14:paraId="470C243F" w14:textId="77777777" w:rsidR="001236BE" w:rsidRPr="00E636E6" w:rsidRDefault="001236BE">
            <w:pPr>
              <w:pStyle w:val="TableParagraph"/>
              <w:rPr>
                <w:sz w:val="24"/>
              </w:rPr>
            </w:pPr>
          </w:p>
        </w:tc>
        <w:tc>
          <w:tcPr>
            <w:tcW w:w="2214" w:type="dxa"/>
          </w:tcPr>
          <w:p w14:paraId="37D754C3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Zrušeno:</w:t>
            </w:r>
          </w:p>
        </w:tc>
        <w:tc>
          <w:tcPr>
            <w:tcW w:w="2214" w:type="dxa"/>
          </w:tcPr>
          <w:p w14:paraId="5ADB8871" w14:textId="77777777" w:rsidR="001236BE" w:rsidRPr="00E636E6" w:rsidRDefault="001236BE">
            <w:pPr>
              <w:pStyle w:val="TableParagraph"/>
              <w:rPr>
                <w:sz w:val="24"/>
              </w:rPr>
            </w:pPr>
          </w:p>
        </w:tc>
      </w:tr>
      <w:tr w:rsidR="001236BE" w:rsidRPr="00E636E6" w14:paraId="389A7CA5" w14:textId="77777777">
        <w:trPr>
          <w:trHeight w:val="491"/>
        </w:trPr>
        <w:tc>
          <w:tcPr>
            <w:tcW w:w="2518" w:type="dxa"/>
          </w:tcPr>
          <w:p w14:paraId="440BBA44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proofErr w:type="gramStart"/>
            <w:r w:rsidRPr="00E636E6">
              <w:t>Ruší</w:t>
            </w:r>
            <w:proofErr w:type="gramEnd"/>
            <w:r w:rsidRPr="00E636E6">
              <w:t>:</w:t>
            </w:r>
          </w:p>
        </w:tc>
        <w:tc>
          <w:tcPr>
            <w:tcW w:w="6697" w:type="dxa"/>
            <w:gridSpan w:val="3"/>
          </w:tcPr>
          <w:p w14:paraId="10F5967A" w14:textId="681C6030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2/2021</w:t>
            </w:r>
          </w:p>
        </w:tc>
      </w:tr>
      <w:tr w:rsidR="001236BE" w:rsidRPr="00E636E6" w14:paraId="10D0E44B" w14:textId="77777777">
        <w:trPr>
          <w:trHeight w:val="489"/>
        </w:trPr>
        <w:tc>
          <w:tcPr>
            <w:tcW w:w="2518" w:type="dxa"/>
          </w:tcPr>
          <w:p w14:paraId="19AC93DF" w14:textId="77777777" w:rsidR="001236BE" w:rsidRPr="00E636E6" w:rsidRDefault="003260D7">
            <w:pPr>
              <w:pStyle w:val="TableParagraph"/>
              <w:spacing w:line="247" w:lineRule="exact"/>
              <w:ind w:left="108"/>
            </w:pPr>
            <w:r w:rsidRPr="00E636E6">
              <w:t>Mění:</w:t>
            </w:r>
          </w:p>
        </w:tc>
        <w:tc>
          <w:tcPr>
            <w:tcW w:w="6697" w:type="dxa"/>
            <w:gridSpan w:val="3"/>
          </w:tcPr>
          <w:p w14:paraId="0CB181E5" w14:textId="77777777" w:rsidR="001236BE" w:rsidRPr="00E636E6" w:rsidRDefault="003260D7">
            <w:pPr>
              <w:pStyle w:val="TableParagraph"/>
              <w:spacing w:line="247" w:lineRule="exact"/>
              <w:ind w:left="107"/>
            </w:pPr>
            <w:r w:rsidRPr="00E636E6">
              <w:t>-</w:t>
            </w:r>
          </w:p>
        </w:tc>
      </w:tr>
      <w:tr w:rsidR="001236BE" w:rsidRPr="00E636E6" w14:paraId="51EF3309" w14:textId="77777777">
        <w:trPr>
          <w:trHeight w:val="491"/>
        </w:trPr>
        <w:tc>
          <w:tcPr>
            <w:tcW w:w="2518" w:type="dxa"/>
          </w:tcPr>
          <w:p w14:paraId="38D2CA44" w14:textId="77777777" w:rsidR="001236BE" w:rsidRPr="00E636E6" w:rsidRDefault="003260D7">
            <w:pPr>
              <w:pStyle w:val="TableParagraph"/>
              <w:spacing w:line="249" w:lineRule="exact"/>
              <w:ind w:left="108"/>
            </w:pPr>
            <w:r w:rsidRPr="00E636E6">
              <w:t>Je měněno:</w:t>
            </w:r>
          </w:p>
        </w:tc>
        <w:tc>
          <w:tcPr>
            <w:tcW w:w="6697" w:type="dxa"/>
            <w:gridSpan w:val="3"/>
          </w:tcPr>
          <w:p w14:paraId="09A67550" w14:textId="77777777" w:rsidR="001236BE" w:rsidRPr="00E636E6" w:rsidRDefault="001236BE">
            <w:pPr>
              <w:pStyle w:val="TableParagraph"/>
              <w:rPr>
                <w:sz w:val="24"/>
              </w:rPr>
            </w:pPr>
          </w:p>
        </w:tc>
      </w:tr>
    </w:tbl>
    <w:p w14:paraId="6085CA37" w14:textId="77777777" w:rsidR="001236BE" w:rsidRPr="00E636E6" w:rsidRDefault="001236BE">
      <w:pPr>
        <w:rPr>
          <w:sz w:val="24"/>
        </w:rPr>
        <w:sectPr w:rsidR="001236BE" w:rsidRPr="00E636E6">
          <w:type w:val="continuous"/>
          <w:pgSz w:w="11910" w:h="16850"/>
          <w:pgMar w:top="1340" w:right="1260" w:bottom="280" w:left="1200" w:header="708" w:footer="708" w:gutter="0"/>
          <w:cols w:space="708"/>
        </w:sectPr>
      </w:pPr>
    </w:p>
    <w:p w14:paraId="07AB9A0B" w14:textId="107FAA51" w:rsidR="001236BE" w:rsidRPr="00E636E6" w:rsidRDefault="003260D7">
      <w:pPr>
        <w:pStyle w:val="Zkladntext"/>
        <w:spacing w:before="80"/>
        <w:ind w:left="218" w:right="152"/>
        <w:jc w:val="both"/>
      </w:pPr>
      <w:r w:rsidRPr="00E636E6">
        <w:lastRenderedPageBreak/>
        <w:t xml:space="preserve">Rada města Dačice se na svém zasedání dne 24.05.2023 usnesla vydat na základě § 18 odst. 1 </w:t>
      </w:r>
      <w:r w:rsidR="003A780E" w:rsidRPr="00E636E6">
        <w:t xml:space="preserve">až 4 </w:t>
      </w:r>
      <w:r w:rsidRPr="00E636E6">
        <w:t>zákona č. 455/1991 Sb., o živnostenském podnikání (živnostenský zákon), ve znění pozdějších předpisů, a v souladu s § 11 odst. 1 a § 102 odst. 2 písm. d) zákona č. 128/2000 Sb., o obcích (obecní zřízení),</w:t>
      </w:r>
      <w:r w:rsidR="00E73F33" w:rsidRPr="00E636E6">
        <w:t xml:space="preserve"> ve znění pozdějších předpisů,</w:t>
      </w:r>
      <w:r w:rsidRPr="00E636E6">
        <w:t xml:space="preserve"> toto</w:t>
      </w:r>
      <w:r w:rsidRPr="00E636E6">
        <w:rPr>
          <w:spacing w:val="-1"/>
        </w:rPr>
        <w:t xml:space="preserve"> </w:t>
      </w:r>
      <w:r w:rsidRPr="00E636E6">
        <w:t>nařízení:</w:t>
      </w:r>
    </w:p>
    <w:p w14:paraId="5D414759" w14:textId="77777777" w:rsidR="001236BE" w:rsidRPr="00E636E6" w:rsidRDefault="001236BE">
      <w:pPr>
        <w:pStyle w:val="Zkladntext"/>
        <w:rPr>
          <w:sz w:val="26"/>
        </w:rPr>
      </w:pPr>
    </w:p>
    <w:p w14:paraId="2C5B19BE" w14:textId="77777777" w:rsidR="001236BE" w:rsidRPr="00E636E6" w:rsidRDefault="003260D7">
      <w:pPr>
        <w:pStyle w:val="Zkladntext"/>
        <w:spacing w:before="217"/>
        <w:ind w:left="775" w:right="709"/>
        <w:jc w:val="center"/>
      </w:pPr>
      <w:r w:rsidRPr="00E636E6">
        <w:t>Čl. 1</w:t>
      </w:r>
    </w:p>
    <w:p w14:paraId="3DF763E4" w14:textId="77777777" w:rsidR="001236BE" w:rsidRPr="00E636E6" w:rsidRDefault="003260D7">
      <w:pPr>
        <w:pStyle w:val="Nadpis3"/>
        <w:ind w:left="1978"/>
      </w:pPr>
      <w:r w:rsidRPr="00E636E6">
        <w:t>Místa pro nabídku, prodej zboží a poskytování služeb,</w:t>
      </w:r>
    </w:p>
    <w:p w14:paraId="56C001CF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F125631" w14:textId="77777777" w:rsidR="001236BE" w:rsidRPr="00E636E6" w:rsidRDefault="003260D7">
      <w:pPr>
        <w:pStyle w:val="Odstavecseseznamem"/>
        <w:numPr>
          <w:ilvl w:val="0"/>
          <w:numId w:val="9"/>
        </w:numPr>
        <w:tabs>
          <w:tab w:val="left" w:pos="786"/>
        </w:tabs>
        <w:spacing w:before="0"/>
        <w:ind w:right="150"/>
        <w:jc w:val="both"/>
        <w:rPr>
          <w:sz w:val="24"/>
        </w:rPr>
      </w:pPr>
      <w:r w:rsidRPr="00E636E6">
        <w:rPr>
          <w:sz w:val="24"/>
        </w:rPr>
        <w:t>Na území města Dačice je možno mimo provozovnu určenou k tomuto účelu rozhodnutím, opatřením nebo jiným úkonem vyžadovaným stavebním zákonem</w:t>
      </w:r>
      <w:r w:rsidRPr="00E636E6">
        <w:rPr>
          <w:sz w:val="24"/>
          <w:vertAlign w:val="superscript"/>
        </w:rPr>
        <w:t>1)</w:t>
      </w:r>
      <w:r w:rsidRPr="00E636E6">
        <w:rPr>
          <w:sz w:val="24"/>
        </w:rPr>
        <w:t xml:space="preserve"> prodávat zboží a nabízet a poskytovat služby pouze na místech pro nabídku, prodej zboží a poskytování služeb, kterými jsou:</w:t>
      </w:r>
    </w:p>
    <w:p w14:paraId="1D81502C" w14:textId="77777777" w:rsidR="001236BE" w:rsidRPr="00E636E6" w:rsidRDefault="003260D7">
      <w:pPr>
        <w:pStyle w:val="Odstavecseseznamem"/>
        <w:numPr>
          <w:ilvl w:val="1"/>
          <w:numId w:val="9"/>
        </w:numPr>
        <w:tabs>
          <w:tab w:val="left" w:pos="1071"/>
        </w:tabs>
        <w:ind w:right="155" w:hanging="285"/>
        <w:jc w:val="both"/>
        <w:rPr>
          <w:sz w:val="24"/>
        </w:rPr>
      </w:pPr>
      <w:r w:rsidRPr="00E636E6">
        <w:rPr>
          <w:b/>
          <w:sz w:val="24"/>
        </w:rPr>
        <w:t>Stálé tržiště</w:t>
      </w:r>
      <w:r w:rsidRPr="00E636E6">
        <w:rPr>
          <w:sz w:val="24"/>
        </w:rPr>
        <w:t>, které je umístěno v prostoru „Pod Lipkami“ na Palackého náměstí a je viditelně označeno (dále jen „tržiště“). Kapacita tržiště je 13 prodejních</w:t>
      </w:r>
      <w:r w:rsidRPr="00E636E6">
        <w:rPr>
          <w:spacing w:val="-6"/>
          <w:sz w:val="24"/>
        </w:rPr>
        <w:t xml:space="preserve"> </w:t>
      </w:r>
      <w:r w:rsidRPr="00E636E6">
        <w:rPr>
          <w:sz w:val="24"/>
        </w:rPr>
        <w:t>míst.</w:t>
      </w:r>
    </w:p>
    <w:p w14:paraId="04ED6E92" w14:textId="77777777" w:rsidR="001236BE" w:rsidRPr="00E636E6" w:rsidRDefault="003260D7">
      <w:pPr>
        <w:pStyle w:val="Odstavecseseznamem"/>
        <w:numPr>
          <w:ilvl w:val="1"/>
          <w:numId w:val="9"/>
        </w:numPr>
        <w:tabs>
          <w:tab w:val="left" w:pos="1071"/>
        </w:tabs>
        <w:spacing w:before="121"/>
        <w:ind w:right="152" w:hanging="285"/>
        <w:jc w:val="both"/>
        <w:rPr>
          <w:sz w:val="24"/>
        </w:rPr>
      </w:pPr>
      <w:r w:rsidRPr="00E636E6">
        <w:rPr>
          <w:b/>
          <w:sz w:val="24"/>
        </w:rPr>
        <w:t xml:space="preserve">Samostatná prodejní místa vymezená v příloze č. 1 tohoto nařízení, </w:t>
      </w:r>
      <w:r w:rsidRPr="00E636E6">
        <w:rPr>
          <w:sz w:val="24"/>
        </w:rPr>
        <w:t>kdy se samostatným prodejním místem pro účely tohoto nařízení rozumí místo  vymezené   v příloze č. 1 tohoto nařízení, na kterém se uskutečňuje prodej zboží nebo poskytování služeb jedním prodejcem na prodejním zařízení (např. stánky, pulty či obdobná prodejní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zařízení).</w:t>
      </w:r>
    </w:p>
    <w:p w14:paraId="23B78E90" w14:textId="4F939316" w:rsidR="001236BE" w:rsidRPr="00E636E6" w:rsidRDefault="003260D7">
      <w:pPr>
        <w:pStyle w:val="Odstavecseseznamem"/>
        <w:numPr>
          <w:ilvl w:val="1"/>
          <w:numId w:val="9"/>
        </w:numPr>
        <w:tabs>
          <w:tab w:val="left" w:pos="1071"/>
        </w:tabs>
        <w:ind w:right="151" w:hanging="285"/>
        <w:jc w:val="both"/>
        <w:rPr>
          <w:sz w:val="24"/>
        </w:rPr>
      </w:pPr>
      <w:r w:rsidRPr="00E636E6">
        <w:rPr>
          <w:b/>
          <w:sz w:val="24"/>
        </w:rPr>
        <w:t>Předsunutá prodejní místa vymezená v příloze č. 2 tohoto nařízení</w:t>
      </w:r>
      <w:r w:rsidRPr="00E636E6">
        <w:rPr>
          <w:sz w:val="24"/>
        </w:rPr>
        <w:t xml:space="preserve">, kdy se předsunutým prodejním místem pro účely </w:t>
      </w:r>
      <w:proofErr w:type="gramStart"/>
      <w:r w:rsidRPr="00E636E6">
        <w:rPr>
          <w:sz w:val="24"/>
        </w:rPr>
        <w:t>tohoto  nařízení</w:t>
      </w:r>
      <w:proofErr w:type="gramEnd"/>
      <w:r w:rsidRPr="00E636E6">
        <w:rPr>
          <w:sz w:val="24"/>
        </w:rPr>
        <w:t xml:space="preserve"> rozumí  místo vymezené  v příloze č. 2 tohoto nařízení, na kterém se uskutečňuje prodej zboží a poskytování služeb ve stejném sortimentu jako v provozovně určené k tomuto účelu</w:t>
      </w:r>
      <w:r w:rsidR="00E73F33" w:rsidRPr="00E636E6">
        <w:rPr>
          <w:sz w:val="24"/>
        </w:rPr>
        <w:t xml:space="preserve"> rozhodnutím, opatřením nebo jiným úkonem</w:t>
      </w:r>
      <w:r w:rsidRPr="00E636E6">
        <w:rPr>
          <w:sz w:val="24"/>
        </w:rPr>
        <w:t xml:space="preserve"> podle zvláštního předpisu</w:t>
      </w:r>
      <w:r w:rsidRPr="00E636E6">
        <w:rPr>
          <w:sz w:val="24"/>
          <w:vertAlign w:val="superscript"/>
        </w:rPr>
        <w:t>1)</w:t>
      </w:r>
      <w:r w:rsidRPr="00E636E6">
        <w:rPr>
          <w:sz w:val="24"/>
        </w:rPr>
        <w:t xml:space="preserve">, se kterou předsunuté prodejní místo  funkčně  souvisí.  Předsunuté prodejní  místo  se zřizuje  v těsné blízkosti před touto provozovnou a musí mít shodného provozovatele jako tato provozovna. Předsunutým prodejním místem se rozumí i nabídka a vystavování zboží mimo provozovnu, zejména na prodejních pultech a obdobných prodejních zařízeních, či jeho zavěšováním nebo pokládáním na stěny, pilíře, okenní či dveřní otvory, okenice či </w:t>
      </w:r>
      <w:proofErr w:type="spellStart"/>
      <w:r w:rsidRPr="00E636E6">
        <w:rPr>
          <w:sz w:val="24"/>
        </w:rPr>
        <w:t>dveřnice</w:t>
      </w:r>
      <w:proofErr w:type="spellEnd"/>
      <w:r w:rsidRPr="00E636E6">
        <w:rPr>
          <w:sz w:val="24"/>
        </w:rPr>
        <w:t>, strop, střechu, markýzu, na schody či jeho umístění na zem před provozovnu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apod.</w:t>
      </w:r>
    </w:p>
    <w:p w14:paraId="53E4F4A4" w14:textId="77777777" w:rsidR="001236BE" w:rsidRPr="00E636E6" w:rsidRDefault="003260D7">
      <w:pPr>
        <w:pStyle w:val="Odstavecseseznamem"/>
        <w:numPr>
          <w:ilvl w:val="0"/>
          <w:numId w:val="9"/>
        </w:numPr>
        <w:tabs>
          <w:tab w:val="left" w:pos="786"/>
        </w:tabs>
        <w:spacing w:before="121"/>
        <w:ind w:right="152"/>
        <w:jc w:val="both"/>
        <w:rPr>
          <w:sz w:val="24"/>
        </w:rPr>
      </w:pPr>
      <w:r w:rsidRPr="00E636E6">
        <w:rPr>
          <w:sz w:val="24"/>
        </w:rPr>
        <w:t>Na místech uvedených v přílohách č. 1 a 2 lze prodávat pouze zboží a poskytovat služby uvedené v příslušném sloupci těchto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příloh.</w:t>
      </w:r>
    </w:p>
    <w:p w14:paraId="118A189D" w14:textId="77777777" w:rsidR="001236BE" w:rsidRPr="00E636E6" w:rsidRDefault="001236BE">
      <w:pPr>
        <w:pStyle w:val="Zkladntext"/>
        <w:rPr>
          <w:sz w:val="26"/>
        </w:rPr>
      </w:pPr>
    </w:p>
    <w:p w14:paraId="79DEFB20" w14:textId="77777777" w:rsidR="001236BE" w:rsidRPr="00E636E6" w:rsidRDefault="003260D7">
      <w:pPr>
        <w:pStyle w:val="Zkladntext"/>
        <w:spacing w:before="217"/>
        <w:ind w:left="775" w:right="709"/>
        <w:jc w:val="center"/>
      </w:pPr>
      <w:r w:rsidRPr="00E636E6">
        <w:t>Čl. 2</w:t>
      </w:r>
    </w:p>
    <w:p w14:paraId="7A54EE63" w14:textId="77777777" w:rsidR="001236BE" w:rsidRPr="00E636E6" w:rsidRDefault="003260D7">
      <w:pPr>
        <w:pStyle w:val="Nadpis3"/>
        <w:ind w:left="2984"/>
      </w:pPr>
      <w:r w:rsidRPr="00E636E6">
        <w:t>Omezení některých druhů prodeje</w:t>
      </w:r>
    </w:p>
    <w:p w14:paraId="274A3E3B" w14:textId="77777777" w:rsidR="001236BE" w:rsidRPr="00E636E6" w:rsidRDefault="003260D7">
      <w:pPr>
        <w:pStyle w:val="Odstavecseseznamem"/>
        <w:numPr>
          <w:ilvl w:val="0"/>
          <w:numId w:val="8"/>
        </w:numPr>
        <w:tabs>
          <w:tab w:val="left" w:pos="786"/>
        </w:tabs>
        <w:spacing w:before="233"/>
        <w:ind w:right="155"/>
        <w:jc w:val="both"/>
        <w:rPr>
          <w:sz w:val="24"/>
        </w:rPr>
      </w:pPr>
      <w:r w:rsidRPr="00E636E6">
        <w:rPr>
          <w:sz w:val="24"/>
        </w:rPr>
        <w:t>Podomním prodejem se rozumí nabídka a prodej zboží nebo poskytování služeb uskutečňované formou obchůzky, při níž prodejce zboží, poskytovatel služby nebo zprostředkovatel prodeje zboží nebo služby bez předchozí objednávky vyhledává případné zájemce o zboží či službu z okruhu osob mimo veřejně přístupná místa, zejména obcházením jednotlivých domů a bytů.</w:t>
      </w:r>
    </w:p>
    <w:p w14:paraId="6642376C" w14:textId="77777777" w:rsidR="001236BE" w:rsidRPr="00E636E6" w:rsidRDefault="003260D7">
      <w:pPr>
        <w:pStyle w:val="Odstavecseseznamem"/>
        <w:numPr>
          <w:ilvl w:val="0"/>
          <w:numId w:val="8"/>
        </w:numPr>
        <w:tabs>
          <w:tab w:val="left" w:pos="786"/>
        </w:tabs>
        <w:jc w:val="both"/>
        <w:rPr>
          <w:sz w:val="24"/>
        </w:rPr>
      </w:pPr>
      <w:r w:rsidRPr="00E636E6">
        <w:rPr>
          <w:sz w:val="24"/>
        </w:rPr>
        <w:t>Na území města Dačice je podomní prodej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zakázán.</w:t>
      </w:r>
    </w:p>
    <w:p w14:paraId="155509D9" w14:textId="77777777" w:rsidR="001236BE" w:rsidRPr="00E636E6" w:rsidRDefault="003260D7">
      <w:pPr>
        <w:pStyle w:val="Odstavecseseznamem"/>
        <w:numPr>
          <w:ilvl w:val="0"/>
          <w:numId w:val="8"/>
        </w:numPr>
        <w:tabs>
          <w:tab w:val="left" w:pos="786"/>
        </w:tabs>
        <w:jc w:val="both"/>
        <w:rPr>
          <w:sz w:val="24"/>
        </w:rPr>
      </w:pPr>
      <w:r w:rsidRPr="00E636E6">
        <w:rPr>
          <w:sz w:val="24"/>
        </w:rPr>
        <w:t>Na Palackého náměstí se zakazuje prodej formou předsunutých prodejních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míst.</w:t>
      </w:r>
    </w:p>
    <w:p w14:paraId="7A67749D" w14:textId="77777777" w:rsidR="001236BE" w:rsidRPr="00E636E6" w:rsidRDefault="001236BE">
      <w:pPr>
        <w:jc w:val="both"/>
        <w:rPr>
          <w:sz w:val="24"/>
        </w:rPr>
        <w:sectPr w:rsidR="001236BE" w:rsidRPr="00E636E6">
          <w:headerReference w:type="default" r:id="rId8"/>
          <w:pgSz w:w="11910" w:h="16850"/>
          <w:pgMar w:top="1320" w:right="1260" w:bottom="280" w:left="1200" w:header="742" w:footer="0" w:gutter="0"/>
          <w:pgNumType w:start="1"/>
          <w:cols w:space="708"/>
        </w:sectPr>
      </w:pPr>
    </w:p>
    <w:p w14:paraId="6DF1A05F" w14:textId="77777777" w:rsidR="001236BE" w:rsidRPr="00E636E6" w:rsidRDefault="001236BE">
      <w:pPr>
        <w:pStyle w:val="Zkladntext"/>
        <w:spacing w:before="1"/>
        <w:rPr>
          <w:sz w:val="23"/>
        </w:rPr>
      </w:pPr>
    </w:p>
    <w:p w14:paraId="69A247BB" w14:textId="77777777" w:rsidR="001236BE" w:rsidRPr="00E636E6" w:rsidRDefault="003260D7">
      <w:pPr>
        <w:pStyle w:val="Zkladntext"/>
        <w:spacing w:before="90"/>
        <w:ind w:left="775" w:right="709"/>
        <w:jc w:val="center"/>
      </w:pPr>
      <w:r w:rsidRPr="00E636E6">
        <w:t>Čl. 3</w:t>
      </w:r>
    </w:p>
    <w:p w14:paraId="11A6CE71" w14:textId="77777777" w:rsidR="001236BE" w:rsidRPr="00E636E6" w:rsidRDefault="003260D7">
      <w:pPr>
        <w:pStyle w:val="Nadpis3"/>
        <w:ind w:left="2669"/>
      </w:pPr>
      <w:r w:rsidRPr="00E636E6">
        <w:t>Doba prodeje zboží a poskytování služeb</w:t>
      </w:r>
    </w:p>
    <w:p w14:paraId="474A820B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06BB44B" w14:textId="77777777" w:rsidR="001236BE" w:rsidRPr="00E636E6" w:rsidRDefault="003260D7">
      <w:pPr>
        <w:pStyle w:val="Odstavecseseznamem"/>
        <w:numPr>
          <w:ilvl w:val="0"/>
          <w:numId w:val="7"/>
        </w:numPr>
        <w:tabs>
          <w:tab w:val="left" w:pos="785"/>
          <w:tab w:val="left" w:pos="786"/>
        </w:tabs>
        <w:spacing w:before="0"/>
        <w:rPr>
          <w:sz w:val="24"/>
        </w:rPr>
      </w:pPr>
      <w:r w:rsidRPr="00E636E6">
        <w:rPr>
          <w:sz w:val="24"/>
        </w:rPr>
        <w:t xml:space="preserve">Tržiště  a  samostatná  prodejní  místa  dle  tohoto nařízení  mohou  </w:t>
      </w:r>
      <w:r w:rsidRPr="00E636E6">
        <w:rPr>
          <w:spacing w:val="-3"/>
          <w:sz w:val="24"/>
        </w:rPr>
        <w:t xml:space="preserve">být  </w:t>
      </w:r>
      <w:r w:rsidRPr="00E636E6">
        <w:rPr>
          <w:sz w:val="24"/>
        </w:rPr>
        <w:t>provozována</w:t>
      </w:r>
      <w:r w:rsidRPr="00E636E6">
        <w:rPr>
          <w:spacing w:val="15"/>
          <w:sz w:val="24"/>
        </w:rPr>
        <w:t xml:space="preserve"> </w:t>
      </w:r>
      <w:r w:rsidRPr="00E636E6">
        <w:rPr>
          <w:sz w:val="24"/>
        </w:rPr>
        <w:t>od</w:t>
      </w:r>
    </w:p>
    <w:p w14:paraId="0EF061FD" w14:textId="77777777" w:rsidR="001236BE" w:rsidRPr="00E636E6" w:rsidRDefault="003260D7">
      <w:pPr>
        <w:pStyle w:val="Zkladntext"/>
        <w:spacing w:before="1"/>
        <w:ind w:left="785"/>
      </w:pPr>
      <w:r w:rsidRPr="00E636E6">
        <w:rPr>
          <w:b/>
        </w:rPr>
        <w:t xml:space="preserve">6.00 </w:t>
      </w:r>
      <w:r w:rsidRPr="00E636E6">
        <w:t xml:space="preserve">hod. do </w:t>
      </w:r>
      <w:r w:rsidRPr="00E636E6">
        <w:rPr>
          <w:b/>
        </w:rPr>
        <w:t xml:space="preserve">24.00 </w:t>
      </w:r>
      <w:r w:rsidRPr="00E636E6">
        <w:t>hod., pokud není v příloze č. 1 tohoto nařízení pro jednotlivá místa stanoveno jinak.</w:t>
      </w:r>
    </w:p>
    <w:p w14:paraId="36EBD7FD" w14:textId="77777777" w:rsidR="001236BE" w:rsidRPr="00E636E6" w:rsidRDefault="003260D7">
      <w:pPr>
        <w:pStyle w:val="Odstavecseseznamem"/>
        <w:numPr>
          <w:ilvl w:val="0"/>
          <w:numId w:val="7"/>
        </w:numPr>
        <w:tabs>
          <w:tab w:val="left" w:pos="786"/>
        </w:tabs>
        <w:ind w:right="155"/>
        <w:jc w:val="both"/>
        <w:rPr>
          <w:sz w:val="24"/>
        </w:rPr>
      </w:pPr>
      <w:r w:rsidRPr="00E636E6">
        <w:rPr>
          <w:sz w:val="24"/>
        </w:rPr>
        <w:t>Předsunutá prodejní místa mohou být provozována v období a době jako provozovna určená k tomuto účelu kolaudačním rozhodnutím podle zvláštního předpisu, se kterou předsunuté prodejní místo funkčně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souvisí.</w:t>
      </w:r>
    </w:p>
    <w:p w14:paraId="10C9DDC7" w14:textId="77777777" w:rsidR="001236BE" w:rsidRPr="00E636E6" w:rsidRDefault="001236BE">
      <w:pPr>
        <w:pStyle w:val="Zkladntext"/>
        <w:rPr>
          <w:sz w:val="26"/>
        </w:rPr>
      </w:pPr>
    </w:p>
    <w:p w14:paraId="2B4DDF1B" w14:textId="77777777" w:rsidR="001236BE" w:rsidRPr="00E636E6" w:rsidRDefault="001236BE">
      <w:pPr>
        <w:pStyle w:val="Zkladntext"/>
        <w:spacing w:before="3"/>
        <w:rPr>
          <w:sz w:val="29"/>
        </w:rPr>
      </w:pPr>
    </w:p>
    <w:p w14:paraId="6574D10B" w14:textId="77777777" w:rsidR="001236BE" w:rsidRPr="00E636E6" w:rsidRDefault="003260D7">
      <w:pPr>
        <w:pStyle w:val="Zkladntext"/>
        <w:ind w:left="775" w:right="709"/>
        <w:jc w:val="center"/>
      </w:pPr>
      <w:r w:rsidRPr="00E636E6">
        <w:t>Čl. 4</w:t>
      </w:r>
    </w:p>
    <w:p w14:paraId="4D8482B7" w14:textId="77777777" w:rsidR="001236BE" w:rsidRPr="00E636E6" w:rsidRDefault="003260D7">
      <w:pPr>
        <w:pStyle w:val="Nadpis3"/>
        <w:spacing w:before="6"/>
        <w:ind w:right="714"/>
        <w:jc w:val="center"/>
      </w:pPr>
      <w:r w:rsidRPr="00E636E6">
        <w:t>Pravidla pro udržování čistoty a bezpečnosti míst pro nabídku, prodej zboží a poskytování služeb</w:t>
      </w:r>
    </w:p>
    <w:p w14:paraId="6F9779A6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2122C6F9" w14:textId="77777777" w:rsidR="001236BE" w:rsidRPr="00E636E6" w:rsidRDefault="003260D7">
      <w:pPr>
        <w:pStyle w:val="Odstavecseseznamem"/>
        <w:numPr>
          <w:ilvl w:val="0"/>
          <w:numId w:val="6"/>
        </w:numPr>
        <w:tabs>
          <w:tab w:val="left" w:pos="785"/>
          <w:tab w:val="left" w:pos="786"/>
        </w:tabs>
        <w:spacing w:before="0"/>
        <w:ind w:right="152"/>
        <w:rPr>
          <w:sz w:val="24"/>
        </w:rPr>
      </w:pPr>
      <w:r w:rsidRPr="00E636E6">
        <w:rPr>
          <w:sz w:val="24"/>
        </w:rPr>
        <w:t>Provozovatelé, prodejci zboží a poskytovatelé služeb na místech pro nabídku, prodej zboží a poskytování služeb jsou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povinni:</w:t>
      </w:r>
    </w:p>
    <w:p w14:paraId="4E380710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49" w:hanging="427"/>
        <w:rPr>
          <w:sz w:val="24"/>
        </w:rPr>
      </w:pPr>
      <w:r w:rsidRPr="00E636E6">
        <w:rPr>
          <w:sz w:val="24"/>
        </w:rPr>
        <w:t>řídit se pokyny provozovatele tržiště nebo prodejního místa, kterým pro účely tohoto nařízení je vlastník či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nájemce,</w:t>
      </w:r>
    </w:p>
    <w:p w14:paraId="5673CB06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3" w:hanging="427"/>
        <w:rPr>
          <w:sz w:val="24"/>
        </w:rPr>
      </w:pPr>
      <w:r w:rsidRPr="00E636E6">
        <w:rPr>
          <w:sz w:val="24"/>
        </w:rPr>
        <w:t xml:space="preserve">dodržovat vymezení prodejního místa, jak jej </w:t>
      </w:r>
      <w:proofErr w:type="gramStart"/>
      <w:r w:rsidRPr="00E636E6">
        <w:rPr>
          <w:sz w:val="24"/>
        </w:rPr>
        <w:t>určí</w:t>
      </w:r>
      <w:proofErr w:type="gramEnd"/>
      <w:r w:rsidRPr="00E636E6">
        <w:rPr>
          <w:sz w:val="24"/>
        </w:rPr>
        <w:t xml:space="preserve"> provozovatel tržiště nebo prodejního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místa,</w:t>
      </w:r>
    </w:p>
    <w:p w14:paraId="334099B2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hanging="427"/>
        <w:rPr>
          <w:sz w:val="24"/>
        </w:rPr>
      </w:pPr>
      <w:r w:rsidRPr="00E636E6">
        <w:rPr>
          <w:sz w:val="24"/>
        </w:rPr>
        <w:t>zabezpečovat čistotu prodejních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míst,</w:t>
      </w:r>
    </w:p>
    <w:p w14:paraId="50550673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7" w:hanging="427"/>
        <w:rPr>
          <w:sz w:val="24"/>
        </w:rPr>
      </w:pPr>
      <w:r w:rsidRPr="00E636E6">
        <w:rPr>
          <w:sz w:val="24"/>
        </w:rPr>
        <w:t>řídit se pokyny pověřeného pracovníka Městského úřadu Dačice nebo Městské policie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Dačice,</w:t>
      </w:r>
    </w:p>
    <w:p w14:paraId="68E539E0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3"/>
        </w:tabs>
        <w:ind w:right="158" w:hanging="427"/>
        <w:jc w:val="both"/>
        <w:rPr>
          <w:sz w:val="24"/>
        </w:rPr>
      </w:pPr>
      <w:r w:rsidRPr="00E636E6">
        <w:rPr>
          <w:sz w:val="24"/>
        </w:rPr>
        <w:t>navážet zboží na tržiště a samostatná prodejní místa pouze osobním nebo dodávkovým automobilem, a to po dobu nezbytně nutnou pro vyložení a naložení zboží.</w:t>
      </w:r>
    </w:p>
    <w:p w14:paraId="3CEA26E2" w14:textId="77777777" w:rsidR="001236BE" w:rsidRPr="00E636E6" w:rsidRDefault="003260D7">
      <w:pPr>
        <w:pStyle w:val="Odstavecseseznamem"/>
        <w:numPr>
          <w:ilvl w:val="0"/>
          <w:numId w:val="6"/>
        </w:numPr>
        <w:tabs>
          <w:tab w:val="left" w:pos="785"/>
          <w:tab w:val="left" w:pos="786"/>
        </w:tabs>
        <w:spacing w:before="121"/>
        <w:rPr>
          <w:sz w:val="24"/>
        </w:rPr>
      </w:pPr>
      <w:r w:rsidRPr="00E636E6">
        <w:rPr>
          <w:sz w:val="24"/>
        </w:rPr>
        <w:t>Na tržišti je dále</w:t>
      </w:r>
      <w:r w:rsidRPr="00E636E6">
        <w:rPr>
          <w:spacing w:val="-4"/>
          <w:sz w:val="24"/>
        </w:rPr>
        <w:t xml:space="preserve"> </w:t>
      </w:r>
      <w:r w:rsidRPr="00E636E6">
        <w:rPr>
          <w:sz w:val="24"/>
        </w:rPr>
        <w:t>zakázáno:</w:t>
      </w:r>
    </w:p>
    <w:p w14:paraId="7DE28424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6" w:hanging="427"/>
        <w:rPr>
          <w:sz w:val="24"/>
        </w:rPr>
      </w:pPr>
      <w:r w:rsidRPr="00E636E6">
        <w:rPr>
          <w:sz w:val="24"/>
        </w:rPr>
        <w:t>nabízet a prodávat zboží a poskytovat služby z motorových vozidel nebo přívěsných vozíků, mimo takových, které jsou k tomuto účelu</w:t>
      </w:r>
      <w:r w:rsidRPr="00E636E6">
        <w:rPr>
          <w:spacing w:val="-9"/>
          <w:sz w:val="24"/>
        </w:rPr>
        <w:t xml:space="preserve"> </w:t>
      </w:r>
      <w:r w:rsidRPr="00E636E6">
        <w:rPr>
          <w:sz w:val="24"/>
        </w:rPr>
        <w:t>schváleny</w:t>
      </w:r>
      <w:r w:rsidRPr="00E636E6">
        <w:rPr>
          <w:sz w:val="24"/>
          <w:vertAlign w:val="superscript"/>
        </w:rPr>
        <w:t>2)</w:t>
      </w:r>
      <w:r w:rsidRPr="00E636E6">
        <w:rPr>
          <w:sz w:val="24"/>
        </w:rPr>
        <w:t>,</w:t>
      </w:r>
    </w:p>
    <w:p w14:paraId="75F44353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61" w:hanging="427"/>
        <w:rPr>
          <w:sz w:val="24"/>
        </w:rPr>
      </w:pPr>
      <w:r w:rsidRPr="00E636E6">
        <w:rPr>
          <w:sz w:val="24"/>
        </w:rPr>
        <w:t>zastavovat vyznačené průchody mezi prodejními stánky a stoly či jiným způsobem omezovat jejich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průchodnost,</w:t>
      </w:r>
    </w:p>
    <w:p w14:paraId="36C7B6DF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hanging="427"/>
        <w:rPr>
          <w:sz w:val="24"/>
        </w:rPr>
      </w:pPr>
      <w:r w:rsidRPr="00E636E6">
        <w:rPr>
          <w:sz w:val="24"/>
        </w:rPr>
        <w:t>ponechávat stánky nebo jejich části po ukončení denního</w:t>
      </w:r>
      <w:r w:rsidRPr="00E636E6">
        <w:rPr>
          <w:spacing w:val="-7"/>
          <w:sz w:val="24"/>
        </w:rPr>
        <w:t xml:space="preserve"> </w:t>
      </w:r>
      <w:r w:rsidRPr="00E636E6">
        <w:rPr>
          <w:sz w:val="24"/>
        </w:rPr>
        <w:t>prodeje,</w:t>
      </w:r>
    </w:p>
    <w:p w14:paraId="26BF5C42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right="151" w:hanging="427"/>
        <w:rPr>
          <w:sz w:val="24"/>
        </w:rPr>
      </w:pPr>
      <w:r w:rsidRPr="00E636E6">
        <w:rPr>
          <w:sz w:val="24"/>
        </w:rPr>
        <w:t>využívat  k nabídce,  prodeji   zboží  a  k poskytování   služeb   lavičky  umístěné   v prostoru tržiště,</w:t>
      </w:r>
    </w:p>
    <w:p w14:paraId="16432240" w14:textId="77777777" w:rsidR="001236BE" w:rsidRPr="00E636E6" w:rsidRDefault="003260D7">
      <w:pPr>
        <w:pStyle w:val="Odstavecseseznamem"/>
        <w:numPr>
          <w:ilvl w:val="1"/>
          <w:numId w:val="6"/>
        </w:numPr>
        <w:tabs>
          <w:tab w:val="left" w:pos="1212"/>
          <w:tab w:val="left" w:pos="1213"/>
        </w:tabs>
        <w:ind w:hanging="427"/>
        <w:rPr>
          <w:sz w:val="24"/>
        </w:rPr>
      </w:pPr>
      <w:r w:rsidRPr="00E636E6">
        <w:rPr>
          <w:sz w:val="24"/>
        </w:rPr>
        <w:t>zavěšovat lana, dráty a šňůry na stromy a</w:t>
      </w:r>
      <w:r w:rsidRPr="00E636E6">
        <w:rPr>
          <w:spacing w:val="-17"/>
          <w:sz w:val="24"/>
        </w:rPr>
        <w:t xml:space="preserve"> </w:t>
      </w:r>
      <w:r w:rsidRPr="00E636E6">
        <w:rPr>
          <w:sz w:val="24"/>
        </w:rPr>
        <w:t>zábradlí.</w:t>
      </w:r>
    </w:p>
    <w:p w14:paraId="2885B5A9" w14:textId="77777777" w:rsidR="001236BE" w:rsidRPr="00E636E6" w:rsidRDefault="001236BE">
      <w:pPr>
        <w:pStyle w:val="Zkladntext"/>
        <w:rPr>
          <w:sz w:val="26"/>
        </w:rPr>
      </w:pPr>
    </w:p>
    <w:p w14:paraId="2C96E804" w14:textId="77777777" w:rsidR="001236BE" w:rsidRPr="00E636E6" w:rsidRDefault="001236BE">
      <w:pPr>
        <w:pStyle w:val="Zkladntext"/>
        <w:spacing w:before="3"/>
        <w:rPr>
          <w:sz w:val="32"/>
        </w:rPr>
      </w:pPr>
    </w:p>
    <w:p w14:paraId="344FB034" w14:textId="77777777" w:rsidR="001236BE" w:rsidRPr="00E636E6" w:rsidRDefault="003260D7">
      <w:pPr>
        <w:pStyle w:val="Zkladntext"/>
        <w:ind w:left="775" w:right="709"/>
        <w:jc w:val="center"/>
      </w:pPr>
      <w:r w:rsidRPr="00E636E6">
        <w:t>Čl. 5</w:t>
      </w:r>
    </w:p>
    <w:p w14:paraId="7027910E" w14:textId="77777777" w:rsidR="001236BE" w:rsidRPr="00E636E6" w:rsidRDefault="003260D7">
      <w:pPr>
        <w:pStyle w:val="Nadpis3"/>
        <w:ind w:left="727"/>
      </w:pPr>
      <w:r w:rsidRPr="00E636E6">
        <w:t>Druhy prodeje zboží a poskytování služeb, na které se toto nařízení nevztahuje</w:t>
      </w:r>
    </w:p>
    <w:p w14:paraId="38F4C1F1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20C11E22" w14:textId="77777777" w:rsidR="001236BE" w:rsidRPr="00E636E6" w:rsidRDefault="003260D7">
      <w:pPr>
        <w:pStyle w:val="Zkladntext"/>
        <w:ind w:left="218"/>
      </w:pPr>
      <w:r w:rsidRPr="00E636E6">
        <w:t>Toto nařízení se nevztahuje</w:t>
      </w:r>
    </w:p>
    <w:p w14:paraId="2BADC130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na prodej zboží pomocí automatů obsluhovaných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spotřebitelem,</w:t>
      </w:r>
    </w:p>
    <w:p w14:paraId="43D9292D" w14:textId="77777777" w:rsidR="001236BE" w:rsidRPr="00E636E6" w:rsidRDefault="001236BE">
      <w:pPr>
        <w:rPr>
          <w:sz w:val="24"/>
        </w:rPr>
        <w:sectPr w:rsidR="001236BE" w:rsidRPr="00E636E6">
          <w:pgSz w:w="11910" w:h="16850"/>
          <w:pgMar w:top="1320" w:right="1260" w:bottom="280" w:left="1200" w:header="742" w:footer="0" w:gutter="0"/>
          <w:cols w:space="708"/>
        </w:sectPr>
      </w:pPr>
    </w:p>
    <w:p w14:paraId="7D0D7BE9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spacing w:before="80"/>
        <w:ind w:right="158"/>
        <w:rPr>
          <w:sz w:val="24"/>
        </w:rPr>
      </w:pPr>
      <w:r w:rsidRPr="00E636E6">
        <w:rPr>
          <w:sz w:val="24"/>
        </w:rPr>
        <w:lastRenderedPageBreak/>
        <w:t>na prodej ryb, vánočních stromků, jmelí a chvojí v období od soboty před první nedělí adventní do 2. ledna včetně (vánoční</w:t>
      </w:r>
      <w:r w:rsidRPr="00E636E6">
        <w:rPr>
          <w:spacing w:val="-4"/>
          <w:sz w:val="24"/>
        </w:rPr>
        <w:t xml:space="preserve"> </w:t>
      </w:r>
      <w:r w:rsidRPr="00E636E6">
        <w:rPr>
          <w:sz w:val="24"/>
        </w:rPr>
        <w:t>prodej),</w:t>
      </w:r>
    </w:p>
    <w:p w14:paraId="09578E50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ind w:right="153"/>
        <w:rPr>
          <w:sz w:val="24"/>
        </w:rPr>
      </w:pPr>
      <w:r w:rsidRPr="00E636E6">
        <w:rPr>
          <w:sz w:val="24"/>
        </w:rPr>
        <w:t>na prodej ryb, kraslic a pomlázek v období 20 dnů před velikonočním pondělím (velikonoční</w:t>
      </w:r>
      <w:r w:rsidRPr="00E636E6">
        <w:rPr>
          <w:spacing w:val="-1"/>
          <w:sz w:val="24"/>
        </w:rPr>
        <w:t xml:space="preserve"> </w:t>
      </w:r>
      <w:r w:rsidRPr="00E636E6">
        <w:rPr>
          <w:sz w:val="24"/>
        </w:rPr>
        <w:t>prodej),</w:t>
      </w:r>
    </w:p>
    <w:p w14:paraId="7EFB3F7E" w14:textId="77777777" w:rsidR="001236BE" w:rsidRPr="00E636E6" w:rsidRDefault="003260D7">
      <w:pPr>
        <w:pStyle w:val="Odstavecseseznamem"/>
        <w:numPr>
          <w:ilvl w:val="0"/>
          <w:numId w:val="5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na restaurační</w:t>
      </w:r>
      <w:r w:rsidRPr="00E636E6">
        <w:rPr>
          <w:spacing w:val="-2"/>
          <w:sz w:val="24"/>
        </w:rPr>
        <w:t xml:space="preserve"> </w:t>
      </w:r>
      <w:r w:rsidRPr="00E636E6">
        <w:rPr>
          <w:sz w:val="24"/>
        </w:rPr>
        <w:t>zahrádky.</w:t>
      </w:r>
    </w:p>
    <w:p w14:paraId="07BFB9F7" w14:textId="77777777" w:rsidR="001236BE" w:rsidRPr="00E636E6" w:rsidRDefault="001236BE">
      <w:pPr>
        <w:pStyle w:val="Zkladntext"/>
        <w:rPr>
          <w:sz w:val="26"/>
        </w:rPr>
      </w:pPr>
    </w:p>
    <w:p w14:paraId="614DEF80" w14:textId="77777777" w:rsidR="001236BE" w:rsidRPr="00E636E6" w:rsidRDefault="001236BE">
      <w:pPr>
        <w:pStyle w:val="Zkladntext"/>
        <w:spacing w:before="3"/>
        <w:rPr>
          <w:sz w:val="29"/>
        </w:rPr>
      </w:pPr>
    </w:p>
    <w:p w14:paraId="05E9F93D" w14:textId="77777777" w:rsidR="001236BE" w:rsidRPr="00E636E6" w:rsidRDefault="003260D7">
      <w:pPr>
        <w:pStyle w:val="Zkladntext"/>
        <w:spacing w:before="1"/>
        <w:ind w:left="775" w:right="709"/>
        <w:jc w:val="center"/>
      </w:pPr>
      <w:r w:rsidRPr="00E636E6">
        <w:t>Čl. 6</w:t>
      </w:r>
    </w:p>
    <w:p w14:paraId="7C0B56AC" w14:textId="77777777" w:rsidR="001236BE" w:rsidRPr="00E636E6" w:rsidRDefault="003260D7">
      <w:pPr>
        <w:pStyle w:val="Nadpis3"/>
        <w:spacing w:before="4"/>
        <w:ind w:left="773" w:right="714"/>
        <w:jc w:val="center"/>
      </w:pPr>
      <w:r w:rsidRPr="00E636E6">
        <w:t>Zakázané druhy prodeje zboží a poskytovaných služeb</w:t>
      </w:r>
    </w:p>
    <w:p w14:paraId="5A09098E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27C07D34" w14:textId="77777777" w:rsidR="001236BE" w:rsidRPr="00E636E6" w:rsidRDefault="003260D7">
      <w:pPr>
        <w:pStyle w:val="Zkladntext"/>
        <w:spacing w:before="1"/>
        <w:ind w:left="218"/>
      </w:pPr>
      <w:r w:rsidRPr="00E636E6">
        <w:t>Na území obce se zakazuje mimo provozovnu prodávat následující druhy zboží:</w:t>
      </w:r>
    </w:p>
    <w:p w14:paraId="1E900DF5" w14:textId="77777777" w:rsidR="001236BE" w:rsidRPr="00E636E6" w:rsidRDefault="003260D7">
      <w:pPr>
        <w:pStyle w:val="Odstavecseseznamem"/>
        <w:numPr>
          <w:ilvl w:val="0"/>
          <w:numId w:val="4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všechny léčivé rostliny, pokud nemají originální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balení,</w:t>
      </w:r>
    </w:p>
    <w:p w14:paraId="17743038" w14:textId="77777777" w:rsidR="001236BE" w:rsidRPr="00E636E6" w:rsidRDefault="003260D7">
      <w:pPr>
        <w:pStyle w:val="Odstavecseseznamem"/>
        <w:numPr>
          <w:ilvl w:val="0"/>
          <w:numId w:val="4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maso a tepelně nezpracované masné</w:t>
      </w:r>
      <w:r w:rsidRPr="00E636E6">
        <w:rPr>
          <w:spacing w:val="-6"/>
          <w:sz w:val="24"/>
        </w:rPr>
        <w:t xml:space="preserve"> </w:t>
      </w:r>
      <w:r w:rsidRPr="00E636E6">
        <w:rPr>
          <w:sz w:val="24"/>
        </w:rPr>
        <w:t>výrobky,</w:t>
      </w:r>
    </w:p>
    <w:p w14:paraId="5F6AA15E" w14:textId="77777777" w:rsidR="001236BE" w:rsidRPr="00E636E6" w:rsidRDefault="003260D7">
      <w:pPr>
        <w:pStyle w:val="Odstavecseseznamem"/>
        <w:numPr>
          <w:ilvl w:val="0"/>
          <w:numId w:val="4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živá zvířata, vyjma živých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ryb.</w:t>
      </w:r>
    </w:p>
    <w:p w14:paraId="18BD88DD" w14:textId="77777777" w:rsidR="001236BE" w:rsidRPr="00E636E6" w:rsidRDefault="003260D7">
      <w:pPr>
        <w:pStyle w:val="Zkladntext"/>
        <w:spacing w:before="120"/>
        <w:ind w:left="218" w:right="35"/>
      </w:pPr>
      <w:r w:rsidRPr="00E636E6">
        <w:t>Zákaz dle písm. a) a b) tohoto odstavce se nevztahuje na farmářské trhy dle čl. 8 tohoto nařízení.</w:t>
      </w:r>
    </w:p>
    <w:p w14:paraId="3A384779" w14:textId="77777777" w:rsidR="001236BE" w:rsidRPr="00E636E6" w:rsidRDefault="001236BE">
      <w:pPr>
        <w:pStyle w:val="Zkladntext"/>
        <w:rPr>
          <w:sz w:val="26"/>
        </w:rPr>
      </w:pPr>
    </w:p>
    <w:p w14:paraId="1C1AC7D9" w14:textId="77777777" w:rsidR="001236BE" w:rsidRPr="00E636E6" w:rsidRDefault="003260D7">
      <w:pPr>
        <w:pStyle w:val="Zkladntext"/>
        <w:spacing w:before="217"/>
        <w:ind w:left="775" w:right="483"/>
        <w:jc w:val="center"/>
      </w:pPr>
      <w:r w:rsidRPr="00E636E6">
        <w:t>Čl. 7</w:t>
      </w:r>
    </w:p>
    <w:p w14:paraId="4A718FF8" w14:textId="77777777" w:rsidR="001236BE" w:rsidRPr="00E636E6" w:rsidRDefault="003260D7">
      <w:pPr>
        <w:pStyle w:val="Nadpis3"/>
        <w:ind w:left="3226"/>
      </w:pPr>
      <w:r w:rsidRPr="00E636E6">
        <w:t>Stanovení přiměřené vybavenosti</w:t>
      </w:r>
    </w:p>
    <w:p w14:paraId="01AD0985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6652E06C" w14:textId="77777777" w:rsidR="001236BE" w:rsidRPr="00E636E6" w:rsidRDefault="003260D7">
      <w:pPr>
        <w:pStyle w:val="Zkladntext"/>
        <w:ind w:left="218"/>
      </w:pPr>
      <w:r w:rsidRPr="00E636E6">
        <w:t>Tržiště a jednotlivá prodejní místa musí být podle charakteru prodávaného zboží nebo poskytované služby vybavena takto:</w:t>
      </w:r>
    </w:p>
    <w:p w14:paraId="1478766A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spacing w:before="121"/>
        <w:rPr>
          <w:sz w:val="24"/>
        </w:rPr>
      </w:pPr>
      <w:r w:rsidRPr="00E636E6">
        <w:rPr>
          <w:sz w:val="24"/>
        </w:rPr>
        <w:t>u potravin</w:t>
      </w:r>
      <w:r w:rsidRPr="00E636E6">
        <w:rPr>
          <w:sz w:val="24"/>
          <w:vertAlign w:val="superscript"/>
        </w:rPr>
        <w:t>3)</w:t>
      </w:r>
      <w:r w:rsidRPr="00E636E6">
        <w:rPr>
          <w:sz w:val="24"/>
        </w:rPr>
        <w:t xml:space="preserve"> zařízeními požadovanými příslušnými právními</w:t>
      </w:r>
      <w:r w:rsidRPr="00E636E6">
        <w:rPr>
          <w:spacing w:val="-5"/>
          <w:sz w:val="24"/>
        </w:rPr>
        <w:t xml:space="preserve"> </w:t>
      </w:r>
      <w:r w:rsidRPr="00E636E6">
        <w:rPr>
          <w:sz w:val="24"/>
        </w:rPr>
        <w:t>předpisy</w:t>
      </w:r>
      <w:r w:rsidRPr="00E636E6">
        <w:rPr>
          <w:sz w:val="24"/>
          <w:vertAlign w:val="superscript"/>
        </w:rPr>
        <w:t>4)</w:t>
      </w:r>
      <w:r w:rsidRPr="00E636E6">
        <w:rPr>
          <w:sz w:val="24"/>
        </w:rPr>
        <w:t>,</w:t>
      </w:r>
    </w:p>
    <w:p w14:paraId="6C638F8E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ind w:right="215"/>
        <w:rPr>
          <w:sz w:val="24"/>
        </w:rPr>
      </w:pPr>
      <w:r w:rsidRPr="00E636E6">
        <w:rPr>
          <w:sz w:val="24"/>
        </w:rPr>
        <w:t xml:space="preserve">u ovoce, zeleniny a dalších potravin musí </w:t>
      </w:r>
      <w:r w:rsidRPr="00E636E6">
        <w:rPr>
          <w:spacing w:val="-3"/>
          <w:sz w:val="24"/>
        </w:rPr>
        <w:t xml:space="preserve">být </w:t>
      </w:r>
      <w:r w:rsidRPr="00E636E6">
        <w:rPr>
          <w:sz w:val="24"/>
        </w:rPr>
        <w:t>zajištěna vhodná prodejní zařízení, popř. na ně navazující podložky tak, aby toto zboží bylo uloženo nejméně 70 cm nad</w:t>
      </w:r>
      <w:r w:rsidRPr="00E636E6">
        <w:rPr>
          <w:spacing w:val="-10"/>
          <w:sz w:val="24"/>
        </w:rPr>
        <w:t xml:space="preserve"> </w:t>
      </w:r>
      <w:r w:rsidRPr="00E636E6">
        <w:rPr>
          <w:sz w:val="24"/>
        </w:rPr>
        <w:t>zemí,</w:t>
      </w:r>
    </w:p>
    <w:p w14:paraId="42872CA1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ind w:right="214"/>
        <w:rPr>
          <w:sz w:val="24"/>
        </w:rPr>
      </w:pPr>
      <w:r w:rsidRPr="00E636E6">
        <w:rPr>
          <w:sz w:val="24"/>
        </w:rPr>
        <w:t>u oděvů samostatným, alespoň plentou odděleným prostorem a zrcadlem pro jejich vyzkoušení,</w:t>
      </w:r>
    </w:p>
    <w:p w14:paraId="56C7E1A5" w14:textId="77777777" w:rsidR="001236BE" w:rsidRPr="00E636E6" w:rsidRDefault="003260D7">
      <w:pPr>
        <w:pStyle w:val="Odstavecseseznamem"/>
        <w:numPr>
          <w:ilvl w:val="0"/>
          <w:numId w:val="3"/>
        </w:numPr>
        <w:tabs>
          <w:tab w:val="left" w:pos="785"/>
          <w:tab w:val="left" w:pos="786"/>
        </w:tabs>
        <w:rPr>
          <w:sz w:val="24"/>
        </w:rPr>
      </w:pPr>
      <w:r w:rsidRPr="00E636E6">
        <w:rPr>
          <w:sz w:val="24"/>
        </w:rPr>
        <w:t>u obuvi místem ke zkoušení obuvi vsedě, zrcadlem a lžící na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boty.</w:t>
      </w:r>
    </w:p>
    <w:p w14:paraId="4D2869E2" w14:textId="77777777" w:rsidR="001236BE" w:rsidRPr="00E636E6" w:rsidRDefault="001236BE">
      <w:pPr>
        <w:pStyle w:val="Zkladntext"/>
        <w:rPr>
          <w:sz w:val="26"/>
        </w:rPr>
      </w:pPr>
    </w:p>
    <w:p w14:paraId="2272CF02" w14:textId="77777777" w:rsidR="001236BE" w:rsidRPr="00E636E6" w:rsidRDefault="001236BE">
      <w:pPr>
        <w:pStyle w:val="Zkladntext"/>
        <w:spacing w:before="3"/>
        <w:rPr>
          <w:sz w:val="29"/>
        </w:rPr>
      </w:pPr>
    </w:p>
    <w:p w14:paraId="297C3347" w14:textId="77777777" w:rsidR="001236BE" w:rsidRPr="00E636E6" w:rsidRDefault="003260D7">
      <w:pPr>
        <w:pStyle w:val="Zkladntext"/>
        <w:spacing w:before="1"/>
        <w:ind w:left="775" w:right="483"/>
        <w:jc w:val="center"/>
      </w:pPr>
      <w:r w:rsidRPr="00E636E6">
        <w:t>Čl. 8</w:t>
      </w:r>
    </w:p>
    <w:p w14:paraId="1CC80370" w14:textId="77777777" w:rsidR="001236BE" w:rsidRPr="00E636E6" w:rsidRDefault="003260D7">
      <w:pPr>
        <w:pStyle w:val="Nadpis3"/>
        <w:spacing w:before="4"/>
        <w:ind w:left="2753"/>
      </w:pPr>
      <w:r w:rsidRPr="00E636E6">
        <w:t>Zvláštní ustanovení o farmářských trzích</w:t>
      </w:r>
    </w:p>
    <w:p w14:paraId="40388E98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54C32BD1" w14:textId="77777777" w:rsidR="001236BE" w:rsidRPr="00E636E6" w:rsidRDefault="003260D7">
      <w:pPr>
        <w:pStyle w:val="Zkladntext"/>
        <w:spacing w:before="1"/>
        <w:ind w:left="218"/>
      </w:pPr>
      <w:r w:rsidRPr="00E636E6">
        <w:t>Podmínky prodeje zboží na farmářských trzích jsou dále upraveny v „Řádu farmářského trhu Dačice“.</w:t>
      </w:r>
    </w:p>
    <w:p w14:paraId="5E74DF85" w14:textId="77777777" w:rsidR="001236BE" w:rsidRPr="00E636E6" w:rsidRDefault="001236BE">
      <w:pPr>
        <w:pStyle w:val="Zkladntext"/>
      </w:pPr>
    </w:p>
    <w:p w14:paraId="44AFCF0D" w14:textId="77777777" w:rsidR="001236BE" w:rsidRPr="00E636E6" w:rsidRDefault="003260D7">
      <w:pPr>
        <w:pStyle w:val="Zkladntext"/>
        <w:ind w:left="775" w:right="483"/>
        <w:jc w:val="center"/>
      </w:pPr>
      <w:r w:rsidRPr="00E636E6">
        <w:t>Čl. 9</w:t>
      </w:r>
    </w:p>
    <w:p w14:paraId="27A7087B" w14:textId="77777777" w:rsidR="001236BE" w:rsidRPr="00E636E6" w:rsidRDefault="003260D7">
      <w:pPr>
        <w:pStyle w:val="Nadpis3"/>
        <w:ind w:right="714"/>
        <w:jc w:val="center"/>
      </w:pPr>
      <w:r w:rsidRPr="00E636E6">
        <w:t>Poplatky</w:t>
      </w:r>
    </w:p>
    <w:p w14:paraId="4DFD1998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01CBBDEE" w14:textId="77777777" w:rsidR="001236BE" w:rsidRPr="00E636E6" w:rsidRDefault="003260D7">
      <w:pPr>
        <w:pStyle w:val="Zkladntext"/>
        <w:ind w:left="218"/>
      </w:pPr>
      <w:r w:rsidRPr="00E636E6">
        <w:t>Poplatky za využívání veřejného prostranství stanoví vyhláška města Dačice o místních poplatcích.</w:t>
      </w:r>
    </w:p>
    <w:p w14:paraId="0042018C" w14:textId="77777777" w:rsidR="001236BE" w:rsidRPr="00E636E6" w:rsidRDefault="001236BE">
      <w:pPr>
        <w:pStyle w:val="Zkladntext"/>
        <w:spacing w:before="9"/>
        <w:rPr>
          <w:sz w:val="23"/>
        </w:rPr>
      </w:pPr>
    </w:p>
    <w:p w14:paraId="7F42002B" w14:textId="77777777" w:rsidR="001236BE" w:rsidRPr="00E636E6" w:rsidRDefault="003260D7">
      <w:pPr>
        <w:pStyle w:val="Zkladntext"/>
        <w:spacing w:before="1"/>
        <w:ind w:left="775" w:right="488"/>
        <w:jc w:val="center"/>
      </w:pPr>
      <w:r w:rsidRPr="00E636E6">
        <w:t>Čl. 10</w:t>
      </w:r>
    </w:p>
    <w:p w14:paraId="220D7E2F" w14:textId="77777777" w:rsidR="001236BE" w:rsidRPr="00E636E6" w:rsidRDefault="003260D7">
      <w:pPr>
        <w:pStyle w:val="Nadpis3"/>
        <w:spacing w:before="4"/>
        <w:ind w:right="488"/>
        <w:jc w:val="center"/>
      </w:pPr>
      <w:r w:rsidRPr="00E636E6">
        <w:t>Kontrolní činnost</w:t>
      </w:r>
    </w:p>
    <w:p w14:paraId="7AAE916F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60E50A7" w14:textId="77777777" w:rsidR="001236BE" w:rsidRPr="00E636E6" w:rsidRDefault="003260D7">
      <w:pPr>
        <w:pStyle w:val="Zkladntext"/>
        <w:spacing w:before="1"/>
        <w:ind w:left="218"/>
      </w:pPr>
      <w:r w:rsidRPr="00E636E6">
        <w:t>Kontrolní činnost provádí Městská policie Dačice a pověření pracovníci Městského úřadu Dačice.</w:t>
      </w:r>
    </w:p>
    <w:p w14:paraId="3E38DDED" w14:textId="77777777" w:rsidR="001236BE" w:rsidRPr="00E636E6" w:rsidRDefault="001236BE">
      <w:pPr>
        <w:sectPr w:rsidR="001236BE" w:rsidRPr="00E636E6">
          <w:pgSz w:w="11910" w:h="16850"/>
          <w:pgMar w:top="1320" w:right="1260" w:bottom="280" w:left="1200" w:header="742" w:footer="0" w:gutter="0"/>
          <w:cols w:space="708"/>
        </w:sectPr>
      </w:pPr>
    </w:p>
    <w:p w14:paraId="26A69CF9" w14:textId="77777777" w:rsidR="001236BE" w:rsidRPr="00E636E6" w:rsidRDefault="001236BE">
      <w:pPr>
        <w:pStyle w:val="Zkladntext"/>
        <w:spacing w:before="1"/>
        <w:rPr>
          <w:sz w:val="23"/>
        </w:rPr>
      </w:pPr>
    </w:p>
    <w:p w14:paraId="60E0C80F" w14:textId="77777777" w:rsidR="001236BE" w:rsidRPr="00E636E6" w:rsidRDefault="003260D7">
      <w:pPr>
        <w:pStyle w:val="Zkladntext"/>
        <w:spacing w:before="90"/>
        <w:ind w:left="4572"/>
      </w:pPr>
      <w:r w:rsidRPr="00E636E6">
        <w:t>Čl. 11</w:t>
      </w:r>
    </w:p>
    <w:p w14:paraId="2A67CBDB" w14:textId="77777777" w:rsidR="001236BE" w:rsidRPr="00E636E6" w:rsidRDefault="003260D7">
      <w:pPr>
        <w:pStyle w:val="Nadpis3"/>
        <w:ind w:left="4501"/>
      </w:pPr>
      <w:r w:rsidRPr="00E636E6">
        <w:t>Sankce</w:t>
      </w:r>
    </w:p>
    <w:p w14:paraId="6B045351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1FFD4490" w14:textId="77777777" w:rsidR="001236BE" w:rsidRPr="00E636E6" w:rsidRDefault="003260D7">
      <w:pPr>
        <w:pStyle w:val="Zkladntext"/>
        <w:ind w:left="218" w:right="150"/>
        <w:jc w:val="both"/>
      </w:pPr>
      <w:r w:rsidRPr="00E636E6">
        <w:t>Za porušení povinností stanovených tímto nařízením lze uložit správní trest podle zvláštních právních předpisů.</w:t>
      </w:r>
    </w:p>
    <w:p w14:paraId="523BFEC9" w14:textId="77777777" w:rsidR="001236BE" w:rsidRPr="00E636E6" w:rsidRDefault="001236BE">
      <w:pPr>
        <w:pStyle w:val="Zkladntext"/>
        <w:rPr>
          <w:sz w:val="26"/>
        </w:rPr>
      </w:pPr>
    </w:p>
    <w:p w14:paraId="62AA40E1" w14:textId="77777777" w:rsidR="001236BE" w:rsidRPr="00E636E6" w:rsidRDefault="003260D7">
      <w:pPr>
        <w:pStyle w:val="Zkladntext"/>
        <w:spacing w:before="218"/>
        <w:ind w:left="4460"/>
      </w:pPr>
      <w:r w:rsidRPr="00E636E6">
        <w:t>Čl. 12</w:t>
      </w:r>
    </w:p>
    <w:p w14:paraId="3887EC1A" w14:textId="77777777" w:rsidR="001236BE" w:rsidRPr="00E636E6" w:rsidRDefault="003260D7">
      <w:pPr>
        <w:pStyle w:val="Nadpis3"/>
        <w:spacing w:before="4"/>
        <w:ind w:right="713"/>
        <w:jc w:val="center"/>
      </w:pPr>
      <w:r w:rsidRPr="00E636E6">
        <w:t>Závěrečná ustanovení</w:t>
      </w:r>
    </w:p>
    <w:p w14:paraId="51797EA8" w14:textId="77777777" w:rsidR="001236BE" w:rsidRPr="00E636E6" w:rsidRDefault="001236BE">
      <w:pPr>
        <w:pStyle w:val="Zkladntext"/>
        <w:spacing w:before="5"/>
        <w:rPr>
          <w:b/>
          <w:sz w:val="20"/>
        </w:rPr>
      </w:pPr>
    </w:p>
    <w:p w14:paraId="3CFCCB5F" w14:textId="77777777" w:rsidR="001236BE" w:rsidRPr="00E636E6" w:rsidRDefault="003260D7">
      <w:pPr>
        <w:pStyle w:val="Odstavecseseznamem"/>
        <w:numPr>
          <w:ilvl w:val="0"/>
          <w:numId w:val="2"/>
        </w:numPr>
        <w:tabs>
          <w:tab w:val="left" w:pos="577"/>
        </w:tabs>
        <w:spacing w:before="1"/>
        <w:ind w:right="158"/>
        <w:rPr>
          <w:sz w:val="24"/>
        </w:rPr>
      </w:pPr>
      <w:r w:rsidRPr="00E636E6">
        <w:rPr>
          <w:sz w:val="24"/>
        </w:rPr>
        <w:t>Práva a povinnosti prodejců zboží, poskytovatelů služeb a provozovatelů stanovená zvláštními právními předpisy nejsou tímto nařízením</w:t>
      </w:r>
      <w:r w:rsidRPr="00E636E6">
        <w:rPr>
          <w:spacing w:val="-7"/>
          <w:sz w:val="24"/>
        </w:rPr>
        <w:t xml:space="preserve"> </w:t>
      </w:r>
      <w:r w:rsidRPr="00E636E6">
        <w:rPr>
          <w:sz w:val="24"/>
        </w:rPr>
        <w:t>dotčena.</w:t>
      </w:r>
    </w:p>
    <w:p w14:paraId="4912DB45" w14:textId="7E05A0D0" w:rsidR="001236BE" w:rsidRPr="00E636E6" w:rsidRDefault="003260D7">
      <w:pPr>
        <w:pStyle w:val="Odstavecseseznamem"/>
        <w:numPr>
          <w:ilvl w:val="0"/>
          <w:numId w:val="2"/>
        </w:numPr>
        <w:tabs>
          <w:tab w:val="left" w:pos="577"/>
        </w:tabs>
        <w:rPr>
          <w:sz w:val="24"/>
        </w:rPr>
      </w:pPr>
      <w:r w:rsidRPr="00E636E6">
        <w:rPr>
          <w:sz w:val="24"/>
        </w:rPr>
        <w:t>Zrušuje se nařízení města Dačice č. 2/2021 Tržní řád ze dne</w:t>
      </w:r>
      <w:r w:rsidRPr="00E636E6">
        <w:rPr>
          <w:spacing w:val="-3"/>
          <w:sz w:val="24"/>
        </w:rPr>
        <w:t xml:space="preserve"> </w:t>
      </w:r>
      <w:r w:rsidRPr="00E636E6">
        <w:rPr>
          <w:sz w:val="24"/>
        </w:rPr>
        <w:t>21.04.2021.</w:t>
      </w:r>
    </w:p>
    <w:p w14:paraId="7372C526" w14:textId="1CBF0054" w:rsidR="001236BE" w:rsidRPr="00E636E6" w:rsidRDefault="003260D7">
      <w:pPr>
        <w:pStyle w:val="Odstavecseseznamem"/>
        <w:numPr>
          <w:ilvl w:val="0"/>
          <w:numId w:val="2"/>
        </w:numPr>
        <w:tabs>
          <w:tab w:val="left" w:pos="577"/>
        </w:tabs>
        <w:rPr>
          <w:sz w:val="24"/>
        </w:rPr>
      </w:pPr>
      <w:r w:rsidRPr="00E636E6">
        <w:rPr>
          <w:sz w:val="24"/>
        </w:rPr>
        <w:t>Toto nařízení nabývá účinnosti patnáctým dnem ode dne jeho vyhlášení.</w:t>
      </w:r>
    </w:p>
    <w:p w14:paraId="15022FE7" w14:textId="77777777" w:rsidR="001236BE" w:rsidRPr="00E636E6" w:rsidRDefault="001236BE">
      <w:pPr>
        <w:pStyle w:val="Zkladntext"/>
        <w:rPr>
          <w:sz w:val="26"/>
        </w:rPr>
      </w:pPr>
    </w:p>
    <w:p w14:paraId="0FF47661" w14:textId="77777777" w:rsidR="001236BE" w:rsidRPr="00E636E6" w:rsidRDefault="001236BE">
      <w:pPr>
        <w:pStyle w:val="Zkladntext"/>
        <w:rPr>
          <w:sz w:val="26"/>
        </w:rPr>
      </w:pPr>
    </w:p>
    <w:p w14:paraId="306E2954" w14:textId="77777777" w:rsidR="001236BE" w:rsidRPr="00E636E6" w:rsidRDefault="001236BE">
      <w:pPr>
        <w:pStyle w:val="Zkladntext"/>
        <w:rPr>
          <w:sz w:val="26"/>
        </w:rPr>
      </w:pPr>
    </w:p>
    <w:p w14:paraId="0D3436F0" w14:textId="77777777" w:rsidR="001236BE" w:rsidRPr="00E636E6" w:rsidRDefault="001236BE">
      <w:pPr>
        <w:pStyle w:val="Zkladntext"/>
        <w:rPr>
          <w:sz w:val="26"/>
        </w:rPr>
      </w:pPr>
    </w:p>
    <w:p w14:paraId="272C4A3D" w14:textId="77777777" w:rsidR="001236BE" w:rsidRPr="00E636E6" w:rsidRDefault="001236BE">
      <w:pPr>
        <w:pStyle w:val="Zkladntext"/>
        <w:spacing w:before="5"/>
        <w:rPr>
          <w:sz w:val="26"/>
        </w:rPr>
      </w:pPr>
    </w:p>
    <w:p w14:paraId="6928D0B6" w14:textId="4AFB6842" w:rsidR="001236BE" w:rsidRPr="00E636E6" w:rsidRDefault="003260D7">
      <w:pPr>
        <w:pStyle w:val="Zkladntext"/>
        <w:tabs>
          <w:tab w:val="left" w:pos="5845"/>
          <w:tab w:val="left" w:pos="6138"/>
        </w:tabs>
        <w:ind w:left="1966" w:right="1758" w:hanging="696"/>
      </w:pPr>
      <w:r w:rsidRPr="00E636E6">
        <w:t>Bc. Miloš Novák</w:t>
      </w:r>
      <w:r w:rsidRPr="00E636E6">
        <w:rPr>
          <w:spacing w:val="-15"/>
        </w:rPr>
        <w:t xml:space="preserve"> </w:t>
      </w:r>
      <w:r w:rsidRPr="00E636E6">
        <w:t>v.</w:t>
      </w:r>
      <w:r w:rsidRPr="00E636E6">
        <w:rPr>
          <w:spacing w:val="-5"/>
        </w:rPr>
        <w:t xml:space="preserve"> </w:t>
      </w:r>
      <w:r w:rsidRPr="00E636E6">
        <w:t>r.</w:t>
      </w:r>
      <w:r w:rsidRPr="00E636E6">
        <w:tab/>
        <w:t>Ing. Jiří Baštář v.</w:t>
      </w:r>
      <w:r w:rsidRPr="00E636E6">
        <w:rPr>
          <w:spacing w:val="-26"/>
        </w:rPr>
        <w:t xml:space="preserve"> </w:t>
      </w:r>
      <w:r w:rsidRPr="00E636E6">
        <w:t>r. starosta</w:t>
      </w:r>
      <w:r w:rsidRPr="00E636E6">
        <w:tab/>
      </w:r>
      <w:r w:rsidRPr="00E636E6">
        <w:tab/>
        <w:t>místostarosta</w:t>
      </w:r>
    </w:p>
    <w:p w14:paraId="5DDBCC0E" w14:textId="77777777" w:rsidR="001236BE" w:rsidRPr="00E636E6" w:rsidRDefault="001236BE">
      <w:pPr>
        <w:pStyle w:val="Zkladntext"/>
      </w:pPr>
    </w:p>
    <w:p w14:paraId="07E22FAC" w14:textId="77777777" w:rsidR="003260D7" w:rsidRPr="00E636E6" w:rsidRDefault="003260D7">
      <w:pPr>
        <w:pStyle w:val="Zkladntext"/>
      </w:pPr>
    </w:p>
    <w:p w14:paraId="6C93C93A" w14:textId="77777777" w:rsidR="003260D7" w:rsidRPr="00E636E6" w:rsidRDefault="003260D7">
      <w:pPr>
        <w:pStyle w:val="Zkladntext"/>
      </w:pPr>
    </w:p>
    <w:p w14:paraId="79B58F51" w14:textId="77777777" w:rsidR="003260D7" w:rsidRPr="00E636E6" w:rsidRDefault="003260D7">
      <w:pPr>
        <w:pStyle w:val="Zkladntext"/>
      </w:pPr>
    </w:p>
    <w:p w14:paraId="5229B23C" w14:textId="77777777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38"/>
        </w:tabs>
        <w:spacing w:before="0"/>
        <w:ind w:firstLine="0"/>
        <w:rPr>
          <w:sz w:val="20"/>
        </w:rPr>
      </w:pPr>
      <w:r w:rsidRPr="00E636E6">
        <w:rPr>
          <w:sz w:val="20"/>
        </w:rPr>
        <w:t>zákon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č.</w:t>
      </w:r>
      <w:r w:rsidRPr="00E636E6">
        <w:rPr>
          <w:spacing w:val="-2"/>
          <w:sz w:val="20"/>
        </w:rPr>
        <w:t xml:space="preserve"> </w:t>
      </w:r>
      <w:r w:rsidRPr="00E636E6">
        <w:rPr>
          <w:sz w:val="20"/>
        </w:rPr>
        <w:t>183/2006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Sb.,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o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územním</w:t>
      </w:r>
      <w:r w:rsidRPr="00E636E6">
        <w:rPr>
          <w:spacing w:val="-5"/>
          <w:sz w:val="20"/>
        </w:rPr>
        <w:t xml:space="preserve"> </w:t>
      </w:r>
      <w:r w:rsidRPr="00E636E6">
        <w:rPr>
          <w:sz w:val="20"/>
        </w:rPr>
        <w:t>plánování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a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stavebním</w:t>
      </w:r>
      <w:r w:rsidRPr="00E636E6">
        <w:rPr>
          <w:spacing w:val="-1"/>
          <w:sz w:val="20"/>
        </w:rPr>
        <w:t xml:space="preserve"> </w:t>
      </w:r>
      <w:r w:rsidRPr="00E636E6">
        <w:rPr>
          <w:sz w:val="20"/>
        </w:rPr>
        <w:t>řádu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(stavební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zákon),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ve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znění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pozdějších</w:t>
      </w:r>
      <w:r w:rsidRPr="00E636E6">
        <w:rPr>
          <w:spacing w:val="-4"/>
          <w:sz w:val="20"/>
        </w:rPr>
        <w:t xml:space="preserve"> </w:t>
      </w:r>
      <w:r w:rsidRPr="00E636E6">
        <w:rPr>
          <w:sz w:val="20"/>
        </w:rPr>
        <w:t>předpisů</w:t>
      </w:r>
    </w:p>
    <w:p w14:paraId="24A78F6D" w14:textId="791F7275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49"/>
        </w:tabs>
        <w:spacing w:before="118"/>
        <w:ind w:right="161" w:firstLine="0"/>
        <w:jc w:val="both"/>
        <w:rPr>
          <w:sz w:val="20"/>
        </w:rPr>
      </w:pPr>
      <w:r w:rsidRPr="00E636E6">
        <w:rPr>
          <w:sz w:val="20"/>
        </w:rPr>
        <w:t>zákon č. 56/2001 Sb., o podmínkách provozu vozidel na pozemních komunikacích</w:t>
      </w:r>
      <w:r w:rsidR="00E73F33" w:rsidRPr="00E636E6">
        <w:rPr>
          <w:sz w:val="20"/>
        </w:rPr>
        <w:t>, ve znění pozdějších předpisů</w:t>
      </w:r>
      <w:r w:rsidRPr="00E636E6">
        <w:rPr>
          <w:sz w:val="20"/>
        </w:rPr>
        <w:t xml:space="preserve"> </w:t>
      </w:r>
    </w:p>
    <w:p w14:paraId="4B360417" w14:textId="77777777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52"/>
        </w:tabs>
        <w:spacing w:before="121"/>
        <w:ind w:right="165" w:firstLine="0"/>
        <w:jc w:val="both"/>
        <w:rPr>
          <w:sz w:val="20"/>
        </w:rPr>
      </w:pPr>
      <w:r w:rsidRPr="00E636E6">
        <w:rPr>
          <w:sz w:val="20"/>
        </w:rPr>
        <w:t>zákon č. 110/1997 Sb., o potravinách a tabákových výrobcích a o změně a doplnění některých souvisejících zákonů, ve znění pozdějších</w:t>
      </w:r>
      <w:r w:rsidRPr="00E636E6">
        <w:rPr>
          <w:spacing w:val="-3"/>
          <w:sz w:val="20"/>
        </w:rPr>
        <w:t xml:space="preserve"> </w:t>
      </w:r>
      <w:r w:rsidRPr="00E636E6">
        <w:rPr>
          <w:sz w:val="20"/>
        </w:rPr>
        <w:t>předpisů,</w:t>
      </w:r>
    </w:p>
    <w:p w14:paraId="7247C8BC" w14:textId="5EBF81BB" w:rsidR="001236BE" w:rsidRPr="00E636E6" w:rsidRDefault="003260D7">
      <w:pPr>
        <w:pStyle w:val="Odstavecseseznamem"/>
        <w:numPr>
          <w:ilvl w:val="0"/>
          <w:numId w:val="1"/>
        </w:numPr>
        <w:tabs>
          <w:tab w:val="left" w:pos="478"/>
        </w:tabs>
        <w:spacing w:before="119"/>
        <w:ind w:right="154" w:firstLine="0"/>
        <w:jc w:val="both"/>
        <w:rPr>
          <w:sz w:val="20"/>
        </w:rPr>
      </w:pPr>
      <w:r w:rsidRPr="00E636E6">
        <w:rPr>
          <w:sz w:val="20"/>
        </w:rPr>
        <w:t xml:space="preserve">zákon č. 258/2000 Sb., o ochraně veřejného zdraví a o změně některých souvisejících zákonů, </w:t>
      </w:r>
      <w:r w:rsidR="006A6686" w:rsidRPr="00E636E6">
        <w:rPr>
          <w:sz w:val="20"/>
        </w:rPr>
        <w:t xml:space="preserve">ve znění pozdějších předpisů, </w:t>
      </w:r>
      <w:r w:rsidRPr="00E636E6">
        <w:rPr>
          <w:sz w:val="20"/>
        </w:rPr>
        <w:t>nařízení Evropského parlamentu a Rady č. 852/2004 o hygieně potravin, zákon č.</w:t>
      </w:r>
      <w:r w:rsidR="00E636E6">
        <w:rPr>
          <w:sz w:val="20"/>
        </w:rPr>
        <w:t> </w:t>
      </w:r>
      <w:r w:rsidRPr="00E636E6">
        <w:rPr>
          <w:sz w:val="20"/>
        </w:rPr>
        <w:t>166/1999</w:t>
      </w:r>
      <w:r w:rsidR="00E636E6">
        <w:rPr>
          <w:sz w:val="20"/>
        </w:rPr>
        <w:t> </w:t>
      </w:r>
      <w:r w:rsidRPr="00E636E6">
        <w:rPr>
          <w:sz w:val="20"/>
        </w:rPr>
        <w:t>Sb., o veterinární péči a o změně některých souvisejících zákonů</w:t>
      </w:r>
      <w:r w:rsidR="006A6686" w:rsidRPr="00E636E6">
        <w:rPr>
          <w:sz w:val="20"/>
        </w:rPr>
        <w:t xml:space="preserve"> (veterinární zákon), ve znění pozdějších předpisů</w:t>
      </w:r>
      <w:r w:rsidRPr="00E636E6">
        <w:rPr>
          <w:sz w:val="20"/>
        </w:rPr>
        <w:t>, vyhláška č. 289/2007 Sb., o veterinárních a hygienických požadavcích  na živočišné produkty, které nejsou upraveny přímo použitelnými předpisy Evropských</w:t>
      </w:r>
      <w:r w:rsidRPr="00E636E6">
        <w:rPr>
          <w:spacing w:val="-17"/>
          <w:sz w:val="20"/>
        </w:rPr>
        <w:t xml:space="preserve"> </w:t>
      </w:r>
      <w:r w:rsidRPr="00E636E6">
        <w:rPr>
          <w:sz w:val="20"/>
        </w:rPr>
        <w:t>společenství</w:t>
      </w:r>
      <w:r w:rsidR="006A6686" w:rsidRPr="00E636E6">
        <w:rPr>
          <w:sz w:val="20"/>
        </w:rPr>
        <w:t>, ve znění pozdějších předpisů</w:t>
      </w:r>
    </w:p>
    <w:p w14:paraId="46ECC118" w14:textId="77777777" w:rsidR="001236BE" w:rsidRPr="00E636E6" w:rsidRDefault="001236BE">
      <w:pPr>
        <w:jc w:val="both"/>
        <w:rPr>
          <w:sz w:val="20"/>
        </w:rPr>
        <w:sectPr w:rsidR="001236BE" w:rsidRPr="00E636E6">
          <w:pgSz w:w="11910" w:h="16850"/>
          <w:pgMar w:top="1320" w:right="1260" w:bottom="280" w:left="1200" w:header="742" w:footer="0" w:gutter="0"/>
          <w:cols w:space="708"/>
        </w:sectPr>
      </w:pPr>
    </w:p>
    <w:p w14:paraId="03B885AC" w14:textId="72023FAF" w:rsidR="001236BE" w:rsidRPr="00E636E6" w:rsidRDefault="003260D7">
      <w:pPr>
        <w:spacing w:before="81"/>
        <w:ind w:right="118"/>
        <w:jc w:val="right"/>
        <w:rPr>
          <w:sz w:val="17"/>
        </w:rPr>
      </w:pPr>
      <w:r w:rsidRPr="00E636E6">
        <w:rPr>
          <w:sz w:val="17"/>
        </w:rPr>
        <w:lastRenderedPageBreak/>
        <w:t xml:space="preserve">Příloha č. 1 k nařízení č. </w:t>
      </w:r>
      <w:r w:rsidR="005A6972">
        <w:rPr>
          <w:sz w:val="17"/>
        </w:rPr>
        <w:t>2/2023</w:t>
      </w:r>
      <w:r w:rsidRPr="00E636E6">
        <w:rPr>
          <w:sz w:val="17"/>
        </w:rPr>
        <w:t xml:space="preserve"> Tržní řád</w:t>
      </w:r>
    </w:p>
    <w:p w14:paraId="58ECC3B1" w14:textId="77777777" w:rsidR="001236BE" w:rsidRPr="00E636E6" w:rsidRDefault="001236BE">
      <w:pPr>
        <w:pStyle w:val="Zkladntext"/>
        <w:rPr>
          <w:sz w:val="20"/>
        </w:rPr>
      </w:pPr>
    </w:p>
    <w:p w14:paraId="0E1C3D96" w14:textId="77777777" w:rsidR="001236BE" w:rsidRPr="00E636E6" w:rsidRDefault="001236BE">
      <w:pPr>
        <w:pStyle w:val="Zkladntext"/>
        <w:spacing w:before="9"/>
        <w:rPr>
          <w:sz w:val="21"/>
        </w:rPr>
      </w:pPr>
    </w:p>
    <w:p w14:paraId="6C7366A0" w14:textId="77777777" w:rsidR="001236BE" w:rsidRPr="00E636E6" w:rsidRDefault="003260D7">
      <w:pPr>
        <w:spacing w:after="20"/>
        <w:ind w:left="170"/>
        <w:rPr>
          <w:b/>
        </w:rPr>
      </w:pPr>
      <w:r w:rsidRPr="00E636E6">
        <w:rPr>
          <w:b/>
        </w:rPr>
        <w:t xml:space="preserve">Samostatná prodejní místa </w:t>
      </w:r>
      <w:proofErr w:type="spellStart"/>
      <w:r w:rsidRPr="00E636E6">
        <w:rPr>
          <w:b/>
        </w:rPr>
        <w:t>k.ú</w:t>
      </w:r>
      <w:proofErr w:type="spellEnd"/>
      <w:r w:rsidRPr="00E636E6">
        <w:rPr>
          <w:b/>
        </w:rPr>
        <w:t>. Dačice</w:t>
      </w:r>
    </w:p>
    <w:tbl>
      <w:tblPr>
        <w:tblW w:w="11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2329"/>
        <w:gridCol w:w="1230"/>
        <w:gridCol w:w="585"/>
        <w:gridCol w:w="582"/>
        <w:gridCol w:w="701"/>
        <w:gridCol w:w="1537"/>
        <w:gridCol w:w="2163"/>
        <w:gridCol w:w="492"/>
        <w:gridCol w:w="2521"/>
      </w:tblGrid>
      <w:tr w:rsidR="005B7B45" w:rsidRPr="00E636E6" w14:paraId="3FB1E6A5" w14:textId="77777777" w:rsidTr="005B7B45">
        <w:trPr>
          <w:trHeight w:val="300"/>
        </w:trPr>
        <w:tc>
          <w:tcPr>
            <w:tcW w:w="4037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06DA7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636E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Samostatná prodejní místa k. </w:t>
            </w:r>
            <w:proofErr w:type="spellStart"/>
            <w:r w:rsidRPr="00E636E6">
              <w:rPr>
                <w:b/>
                <w:bCs/>
                <w:color w:val="000000"/>
                <w:sz w:val="24"/>
                <w:szCs w:val="24"/>
                <w:lang w:bidi="ar-SA"/>
              </w:rPr>
              <w:t>ú.</w:t>
            </w:r>
            <w:proofErr w:type="spellEnd"/>
            <w:r w:rsidRPr="00E636E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Dačice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9EE7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B872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AD8D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B7B45" w:rsidRPr="00E636E6" w14:paraId="42A9D89D" w14:textId="77777777" w:rsidTr="005B7B45">
        <w:trPr>
          <w:trHeight w:val="315"/>
        </w:trPr>
        <w:tc>
          <w:tcPr>
            <w:tcW w:w="4037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EA1B6A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7251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9233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346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B7B45" w:rsidRPr="00E636E6" w14:paraId="47F4BED0" w14:textId="77777777" w:rsidTr="005B7B45">
        <w:trPr>
          <w:gridBefore w:val="1"/>
          <w:gridAfter w:val="1"/>
          <w:wBefore w:w="10" w:type="dxa"/>
          <w:wAfter w:w="2521" w:type="dxa"/>
          <w:trHeight w:val="885"/>
        </w:trPr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0072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Prodejní místa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B6C2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proofErr w:type="spellStart"/>
            <w:r w:rsidRPr="00E636E6">
              <w:rPr>
                <w:b/>
                <w:bCs/>
                <w:color w:val="000000"/>
                <w:lang w:bidi="ar-SA"/>
              </w:rPr>
              <w:t>p.č</w:t>
            </w:r>
            <w:proofErr w:type="spellEnd"/>
            <w:r w:rsidRPr="00E636E6">
              <w:rPr>
                <w:b/>
                <w:bCs/>
                <w:color w:val="000000"/>
                <w:lang w:bidi="ar-SA"/>
              </w:rPr>
              <w:t>.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03CD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počet prodejních míst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8DD1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Doba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E4333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Druh zboží, poskytované služby</w:t>
            </w:r>
          </w:p>
        </w:tc>
      </w:tr>
      <w:tr w:rsidR="005B7B45" w:rsidRPr="00E636E6" w14:paraId="18CEB9D4" w14:textId="77777777" w:rsidTr="005B7B45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0FC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parkoviště na Havlíčkově náměstí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F89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488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896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187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0BA1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ovoce, zelenina, rychlé občerstvení, regionální potraviny, rukodělné a řemeslné výrobky </w:t>
            </w:r>
          </w:p>
        </w:tc>
      </w:tr>
      <w:tr w:rsidR="005B7B45" w:rsidRPr="00E636E6" w14:paraId="3E5C604F" w14:textId="77777777" w:rsidTr="005B7B45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E7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před čp. 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EAC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79/2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2B6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21B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5947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</w:t>
            </w:r>
          </w:p>
        </w:tc>
      </w:tr>
      <w:tr w:rsidR="005B7B45" w:rsidRPr="00E636E6" w14:paraId="4D281A7A" w14:textId="77777777" w:rsidTr="005B7B45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857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U Vraždy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62F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2421/2, 2422/3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B39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8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400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 akce ,,Pálení čarodějnic", vystoupení cirkusů, umístění lunaparků a pouťových atrakcí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268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529EC2EC" w14:textId="77777777" w:rsidTr="00E636E6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A9D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Palackého náměstí vyjma tržiště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753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2749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ABB07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20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9DB30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8E4D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182BC4F8" w14:textId="77777777" w:rsidTr="005B7B45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BCE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Soustružnická ul.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328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2789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F5C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5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DA1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 akce Házení kozla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E756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0A64C14A" w14:textId="77777777" w:rsidTr="005B7B45">
        <w:trPr>
          <w:gridBefore w:val="1"/>
          <w:gridAfter w:val="1"/>
          <w:wBefore w:w="10" w:type="dxa"/>
          <w:wAfter w:w="2521" w:type="dxa"/>
          <w:trHeight w:val="117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26EC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okolo kostela sv. Vavřince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DA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3/1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55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8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ED6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 akce Házení kozla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9E8CD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378AA678" w14:textId="77777777" w:rsidTr="005B7B45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EBE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V Kaštanech (okolo letní scény)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DE3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2741/1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5B7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10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BCC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při konání kulturní akce </w:t>
            </w:r>
            <w:proofErr w:type="spellStart"/>
            <w:r w:rsidRPr="00E636E6">
              <w:rPr>
                <w:color w:val="000000"/>
                <w:lang w:bidi="ar-SA"/>
              </w:rPr>
              <w:t>Rockfest</w:t>
            </w:r>
            <w:proofErr w:type="spellEnd"/>
            <w:r w:rsidRPr="00E636E6">
              <w:rPr>
                <w:color w:val="000000"/>
                <w:lang w:bidi="ar-SA"/>
              </w:rPr>
              <w:t xml:space="preserve"> Dačice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1865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28A8F801" w14:textId="77777777" w:rsidTr="005B7B45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29A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V Kaštanech (před sýpkou)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C04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2235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A6F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A59A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při konání kulturní akce </w:t>
            </w:r>
            <w:proofErr w:type="spellStart"/>
            <w:r w:rsidRPr="00E636E6">
              <w:rPr>
                <w:color w:val="000000"/>
                <w:lang w:bidi="ar-SA"/>
              </w:rPr>
              <w:t>Rockfest</w:t>
            </w:r>
            <w:proofErr w:type="spellEnd"/>
            <w:r w:rsidRPr="00E636E6">
              <w:rPr>
                <w:color w:val="000000"/>
                <w:lang w:bidi="ar-SA"/>
              </w:rPr>
              <w:t xml:space="preserve"> Dačice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9B8F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54FFACEE" w14:textId="77777777" w:rsidTr="005B7B45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EFAE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V Kaštanech (letní scéna)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672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2237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368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15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B53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kulturních, sportovních a společenských akcí na letní scéně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175C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1287E0FF" w14:textId="77777777" w:rsidTr="005A6972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004C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nádvoří čp. 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5BA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27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5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824D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kulturních, sportovních a společenských akcí v KD Beseda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A735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16D91BFA" w14:textId="77777777" w:rsidTr="005A6972">
        <w:trPr>
          <w:gridBefore w:val="1"/>
          <w:gridAfter w:val="1"/>
          <w:wBefore w:w="10" w:type="dxa"/>
          <w:wAfter w:w="2521" w:type="dxa"/>
          <w:trHeight w:val="750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4B0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nádvoří státního zámku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8AA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441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1D5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3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2F9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kulturních a společenských akcí na nádvoří zámku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B016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 a drobné upomínkové předměty</w:t>
            </w:r>
          </w:p>
        </w:tc>
      </w:tr>
      <w:tr w:rsidR="005B7B45" w:rsidRPr="00E636E6" w14:paraId="4911C6B6" w14:textId="77777777" w:rsidTr="005A6972">
        <w:trPr>
          <w:gridBefore w:val="1"/>
          <w:gridAfter w:val="1"/>
          <w:wBefore w:w="10" w:type="dxa"/>
          <w:wAfter w:w="2521" w:type="dxa"/>
          <w:trHeight w:val="1245"/>
        </w:trPr>
        <w:tc>
          <w:tcPr>
            <w:tcW w:w="2329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3137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DDD2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16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20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D0D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vánočních a velikonočních trhů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50587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5E0EBAEE" w14:textId="77777777" w:rsidTr="005B7B45">
        <w:trPr>
          <w:gridBefore w:val="1"/>
          <w:gridAfter w:val="1"/>
          <w:wBefore w:w="10" w:type="dxa"/>
          <w:wAfter w:w="2521" w:type="dxa"/>
          <w:trHeight w:val="123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169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před státním zámkem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D2C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2238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F4A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6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F0B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při konání vánočních a velikonočních trhů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F063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rychlé občerstvení, regionální potraviny, rukodělné, řemeslné výrobky, spotřební zboží </w:t>
            </w:r>
          </w:p>
        </w:tc>
      </w:tr>
      <w:tr w:rsidR="005B7B45" w:rsidRPr="00E636E6" w14:paraId="09BDAB40" w14:textId="77777777" w:rsidTr="00E636E6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630D2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Tř. 9. května, u pekárny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BEBDD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1342/4, 1358/2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455A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55BAE1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duben - říjen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EF4F3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</w:t>
            </w:r>
          </w:p>
        </w:tc>
      </w:tr>
      <w:tr w:rsidR="005B7B45" w:rsidRPr="00E636E6" w14:paraId="1BF9E223" w14:textId="77777777" w:rsidTr="00E636E6">
        <w:trPr>
          <w:gridBefore w:val="1"/>
          <w:gridAfter w:val="1"/>
          <w:wBefore w:w="10" w:type="dxa"/>
          <w:wAfter w:w="2521" w:type="dxa"/>
          <w:trHeight w:val="1020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5F5C5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 w:rsidRPr="00E636E6">
              <w:rPr>
                <w:color w:val="000000"/>
                <w:lang w:bidi="ar-SA"/>
              </w:rPr>
              <w:t>Toužínská</w:t>
            </w:r>
            <w:proofErr w:type="spellEnd"/>
            <w:r w:rsidRPr="00E636E6">
              <w:rPr>
                <w:color w:val="000000"/>
                <w:lang w:bidi="ar-SA"/>
              </w:rPr>
              <w:t xml:space="preserve"> ul., před OC Nivy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654D6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2271/57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56D77C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587F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duben - říjen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F8CEA0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</w:t>
            </w:r>
          </w:p>
        </w:tc>
      </w:tr>
      <w:tr w:rsidR="005B7B45" w:rsidRPr="00E636E6" w14:paraId="575D1D16" w14:textId="77777777" w:rsidTr="00E636E6">
        <w:trPr>
          <w:gridBefore w:val="1"/>
          <w:gridAfter w:val="1"/>
          <w:wBefore w:w="10" w:type="dxa"/>
          <w:wAfter w:w="2521" w:type="dxa"/>
          <w:trHeight w:val="61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650DEA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 w:rsidRPr="00E636E6">
              <w:rPr>
                <w:color w:val="000000"/>
                <w:lang w:bidi="ar-SA"/>
              </w:rPr>
              <w:t>Krajířova</w:t>
            </w:r>
            <w:proofErr w:type="spellEnd"/>
            <w:r w:rsidRPr="00E636E6">
              <w:rPr>
                <w:color w:val="000000"/>
                <w:lang w:bidi="ar-SA"/>
              </w:rPr>
              <w:t xml:space="preserve"> ul., u Lidlu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D3A280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1463/12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0DCFD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1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AF53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CE534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rychlé občerstvení, regionální potraviny, spotřební zboží</w:t>
            </w:r>
          </w:p>
        </w:tc>
      </w:tr>
      <w:tr w:rsidR="005B7B45" w:rsidRPr="00E636E6" w14:paraId="71718D3A" w14:textId="77777777" w:rsidTr="00E636E6">
        <w:trPr>
          <w:gridBefore w:val="1"/>
          <w:gridAfter w:val="1"/>
          <w:wBefore w:w="10" w:type="dxa"/>
          <w:wAfter w:w="2521" w:type="dxa"/>
          <w:trHeight w:val="300"/>
        </w:trPr>
        <w:tc>
          <w:tcPr>
            <w:tcW w:w="3559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A31B67A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E636E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Samostatná prodejní místa k. </w:t>
            </w:r>
            <w:proofErr w:type="spellStart"/>
            <w:r w:rsidRPr="00E636E6">
              <w:rPr>
                <w:b/>
                <w:bCs/>
                <w:color w:val="000000"/>
                <w:sz w:val="24"/>
                <w:szCs w:val="24"/>
                <w:lang w:bidi="ar-SA"/>
              </w:rPr>
              <w:t>ú.</w:t>
            </w:r>
            <w:proofErr w:type="spellEnd"/>
            <w:r w:rsidRPr="00E636E6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Dačice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03225DC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EE343F6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FB30271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B7B45" w:rsidRPr="00E636E6" w14:paraId="21A9A32C" w14:textId="77777777" w:rsidTr="00E636E6">
        <w:trPr>
          <w:gridBefore w:val="1"/>
          <w:gridAfter w:val="1"/>
          <w:wBefore w:w="10" w:type="dxa"/>
          <w:wAfter w:w="2521" w:type="dxa"/>
          <w:trHeight w:val="315"/>
        </w:trPr>
        <w:tc>
          <w:tcPr>
            <w:tcW w:w="3559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C43E4A8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3A7BACD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14B6260A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ADDFFC3" w14:textId="77777777" w:rsidR="005B7B45" w:rsidRPr="00E636E6" w:rsidRDefault="005B7B45" w:rsidP="005B7B45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</w:p>
        </w:tc>
      </w:tr>
      <w:tr w:rsidR="005B7B45" w:rsidRPr="00E636E6" w14:paraId="2363C017" w14:textId="77777777" w:rsidTr="00E636E6">
        <w:trPr>
          <w:gridBefore w:val="1"/>
          <w:gridAfter w:val="1"/>
          <w:wBefore w:w="10" w:type="dxa"/>
          <w:wAfter w:w="2521" w:type="dxa"/>
          <w:trHeight w:val="870"/>
        </w:trPr>
        <w:tc>
          <w:tcPr>
            <w:tcW w:w="23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E5A5D5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Prodejní místa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177D80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proofErr w:type="spellStart"/>
            <w:r w:rsidRPr="00E636E6">
              <w:rPr>
                <w:b/>
                <w:bCs/>
                <w:color w:val="000000"/>
                <w:lang w:bidi="ar-SA"/>
              </w:rPr>
              <w:t>p.č</w:t>
            </w:r>
            <w:proofErr w:type="spellEnd"/>
            <w:r w:rsidRPr="00E636E6">
              <w:rPr>
                <w:b/>
                <w:bCs/>
                <w:color w:val="000000"/>
                <w:lang w:bidi="ar-SA"/>
              </w:rPr>
              <w:t>.</w:t>
            </w:r>
          </w:p>
        </w:tc>
        <w:tc>
          <w:tcPr>
            <w:tcW w:w="93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3655EA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počet prodejních míst</w:t>
            </w:r>
          </w:p>
        </w:tc>
        <w:tc>
          <w:tcPr>
            <w:tcW w:w="223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AD79C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Doba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E6132" w14:textId="77777777" w:rsidR="005B7B45" w:rsidRPr="00E636E6" w:rsidRDefault="005B7B45" w:rsidP="005B7B45">
            <w:pPr>
              <w:widowControl/>
              <w:autoSpaceDE/>
              <w:autoSpaceDN/>
              <w:rPr>
                <w:b/>
                <w:bCs/>
                <w:color w:val="000000"/>
                <w:lang w:bidi="ar-SA"/>
              </w:rPr>
            </w:pPr>
            <w:r w:rsidRPr="00E636E6">
              <w:rPr>
                <w:b/>
                <w:bCs/>
                <w:color w:val="000000"/>
                <w:lang w:bidi="ar-SA"/>
              </w:rPr>
              <w:t>Druh zboží, poskytované služby</w:t>
            </w:r>
          </w:p>
        </w:tc>
      </w:tr>
      <w:tr w:rsidR="005B7B45" w:rsidRPr="00E636E6" w14:paraId="438A83F8" w14:textId="77777777" w:rsidTr="00E636E6">
        <w:trPr>
          <w:gridBefore w:val="1"/>
          <w:gridAfter w:val="1"/>
          <w:wBefore w:w="10" w:type="dxa"/>
          <w:wAfter w:w="2521" w:type="dxa"/>
          <w:trHeight w:val="1200"/>
        </w:trPr>
        <w:tc>
          <w:tcPr>
            <w:tcW w:w="23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CEED3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plocha v "Podnikatelském centru"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F2DE89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69/6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4FE4FD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0B91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celoročně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49998DE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ovoce, zelenina, rychlé občerstvení, regionální potraviny, rukodělné a řemeslné výrobky </w:t>
            </w:r>
          </w:p>
        </w:tc>
      </w:tr>
      <w:tr w:rsidR="005B7B45" w:rsidRPr="005B7B45" w14:paraId="0AD297EA" w14:textId="77777777" w:rsidTr="00E636E6">
        <w:trPr>
          <w:gridBefore w:val="1"/>
          <w:gridAfter w:val="1"/>
          <w:wBefore w:w="10" w:type="dxa"/>
          <w:wAfter w:w="2521" w:type="dxa"/>
          <w:trHeight w:val="1215"/>
        </w:trPr>
        <w:tc>
          <w:tcPr>
            <w:tcW w:w="23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F59CBB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plocha u Městské sportovní haly a Sokolovny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A9164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900/1, 900/4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F892E8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4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87F35" w14:textId="77777777" w:rsidR="005B7B45" w:rsidRPr="00E636E6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 xml:space="preserve">celoročně, na pozemku </w:t>
            </w:r>
            <w:proofErr w:type="spellStart"/>
            <w:r w:rsidRPr="00E636E6">
              <w:rPr>
                <w:color w:val="000000"/>
                <w:lang w:bidi="ar-SA"/>
              </w:rPr>
              <w:t>p.č</w:t>
            </w:r>
            <w:proofErr w:type="spellEnd"/>
            <w:r w:rsidRPr="00E636E6">
              <w:rPr>
                <w:color w:val="000000"/>
                <w:lang w:bidi="ar-SA"/>
              </w:rPr>
              <w:t>. 900/4 pouze při konání sportovních akcí na přilehlých sportovištích - Městská hala, kuželna, tenisové kurty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9A5058C" w14:textId="77777777" w:rsidR="005B7B45" w:rsidRPr="005B7B45" w:rsidRDefault="005B7B45" w:rsidP="005B7B45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r w:rsidRPr="00E636E6">
              <w:rPr>
                <w:color w:val="000000"/>
                <w:lang w:bidi="ar-SA"/>
              </w:rPr>
              <w:t>ovoce, zelenina, rychlé občerstvení, regionální potraviny, rukodělné a řemeslné výrobky</w:t>
            </w:r>
            <w:r w:rsidRPr="005B7B45">
              <w:rPr>
                <w:color w:val="000000"/>
                <w:lang w:bidi="ar-SA"/>
              </w:rPr>
              <w:t xml:space="preserve"> </w:t>
            </w:r>
          </w:p>
        </w:tc>
      </w:tr>
    </w:tbl>
    <w:p w14:paraId="43F90C68" w14:textId="77777777" w:rsidR="00E23DD9" w:rsidRDefault="00E23DD9" w:rsidP="005B7B45">
      <w:pPr>
        <w:ind w:right="1793"/>
      </w:pPr>
    </w:p>
    <w:sectPr w:rsidR="00E23DD9" w:rsidSect="005B7B45">
      <w:headerReference w:type="default" r:id="rId9"/>
      <w:pgSz w:w="11910" w:h="16840"/>
      <w:pgMar w:top="360" w:right="3" w:bottom="280" w:left="9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7D87" w14:textId="77777777" w:rsidR="00E23DD9" w:rsidRDefault="003260D7">
      <w:r>
        <w:separator/>
      </w:r>
    </w:p>
  </w:endnote>
  <w:endnote w:type="continuationSeparator" w:id="0">
    <w:p w14:paraId="28E0FAA9" w14:textId="77777777" w:rsidR="00E23DD9" w:rsidRDefault="0032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0ADF" w14:textId="77777777" w:rsidR="00E23DD9" w:rsidRDefault="003260D7">
      <w:r>
        <w:separator/>
      </w:r>
    </w:p>
  </w:footnote>
  <w:footnote w:type="continuationSeparator" w:id="0">
    <w:p w14:paraId="59349283" w14:textId="77777777" w:rsidR="00E23DD9" w:rsidRDefault="0032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BE3" w14:textId="7DEE9340" w:rsidR="001236BE" w:rsidRDefault="0058635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4792" behindDoc="1" locked="0" layoutInCell="1" allowOverlap="1" wp14:anchorId="3C3F5AEC" wp14:editId="2EBC03E7">
              <wp:simplePos x="0" y="0"/>
              <wp:positionH relativeFrom="page">
                <wp:posOffset>882650</wp:posOffset>
              </wp:positionH>
              <wp:positionV relativeFrom="page">
                <wp:posOffset>631190</wp:posOffset>
              </wp:positionV>
              <wp:extent cx="5798185" cy="0"/>
              <wp:effectExtent l="6350" t="12065" r="5715" b="6985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E9954" id="Line 3" o:spid="_x0000_s1026" style="position:absolute;z-index:-2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5pt,49.7pt" to="526.05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" strokeweight=".72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816" behindDoc="1" locked="0" layoutInCell="1" allowOverlap="1" wp14:anchorId="658FF1E3" wp14:editId="54D6317F">
              <wp:simplePos x="0" y="0"/>
              <wp:positionH relativeFrom="page">
                <wp:posOffset>888365</wp:posOffset>
              </wp:positionH>
              <wp:positionV relativeFrom="page">
                <wp:posOffset>458470</wp:posOffset>
              </wp:positionV>
              <wp:extent cx="495300" cy="165735"/>
              <wp:effectExtent l="2540" t="127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96228" w14:textId="77777777" w:rsidR="001236BE" w:rsidRDefault="003260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Tržní řád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FF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95pt;margin-top:36.1pt;width:39pt;height:13.05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" filled="f" stroked="f">
              <v:textbox inset="0,0,0,0">
                <w:txbxContent>
                  <w:p w14:paraId="47796228" w14:textId="77777777" w:rsidR="001236BE" w:rsidRDefault="003260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Tržní řád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4840" behindDoc="1" locked="0" layoutInCell="1" allowOverlap="1" wp14:anchorId="5E3F8FB8" wp14:editId="7980003C">
              <wp:simplePos x="0" y="0"/>
              <wp:positionH relativeFrom="page">
                <wp:posOffset>6230620</wp:posOffset>
              </wp:positionH>
              <wp:positionV relativeFrom="page">
                <wp:posOffset>458470</wp:posOffset>
              </wp:positionV>
              <wp:extent cx="456565" cy="165735"/>
              <wp:effectExtent l="1270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5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986AC" w14:textId="77777777" w:rsidR="001236BE" w:rsidRDefault="003260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3F8FB8" id="Text Box 1" o:spid="_x0000_s1027" type="#_x0000_t202" style="position:absolute;margin-left:490.6pt;margin-top:36.1pt;width:35.95pt;height:13.05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" filled="f" stroked="f">
              <v:textbox inset="0,0,0,0">
                <w:txbxContent>
                  <w:p w14:paraId="156986AC" w14:textId="77777777" w:rsidR="001236BE" w:rsidRDefault="003260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04518" w14:textId="77777777" w:rsidR="001236BE" w:rsidRDefault="001236BE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9E4"/>
    <w:multiLevelType w:val="hybridMultilevel"/>
    <w:tmpl w:val="DD165968"/>
    <w:lvl w:ilvl="0" w:tplc="7A2EC302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22"/>
        <w:w w:val="97"/>
        <w:sz w:val="24"/>
        <w:szCs w:val="24"/>
        <w:lang w:val="cs-CZ" w:eastAsia="cs-CZ" w:bidi="cs-CZ"/>
      </w:rPr>
    </w:lvl>
    <w:lvl w:ilvl="1" w:tplc="BD5A9C70">
      <w:start w:val="1"/>
      <w:numFmt w:val="lowerLetter"/>
      <w:lvlText w:val="%2)"/>
      <w:lvlJc w:val="left"/>
      <w:pPr>
        <w:ind w:left="1070" w:hanging="286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cs-CZ" w:eastAsia="cs-CZ" w:bidi="cs-CZ"/>
      </w:rPr>
    </w:lvl>
    <w:lvl w:ilvl="2" w:tplc="072EE134">
      <w:numFmt w:val="bullet"/>
      <w:lvlText w:val="•"/>
      <w:lvlJc w:val="left"/>
      <w:pPr>
        <w:ind w:left="2009" w:hanging="286"/>
      </w:pPr>
      <w:rPr>
        <w:rFonts w:hint="default"/>
        <w:lang w:val="cs-CZ" w:eastAsia="cs-CZ" w:bidi="cs-CZ"/>
      </w:rPr>
    </w:lvl>
    <w:lvl w:ilvl="3" w:tplc="03820DF6">
      <w:numFmt w:val="bullet"/>
      <w:lvlText w:val="•"/>
      <w:lvlJc w:val="left"/>
      <w:pPr>
        <w:ind w:left="2939" w:hanging="286"/>
      </w:pPr>
      <w:rPr>
        <w:rFonts w:hint="default"/>
        <w:lang w:val="cs-CZ" w:eastAsia="cs-CZ" w:bidi="cs-CZ"/>
      </w:rPr>
    </w:lvl>
    <w:lvl w:ilvl="4" w:tplc="D73CA150">
      <w:numFmt w:val="bullet"/>
      <w:lvlText w:val="•"/>
      <w:lvlJc w:val="left"/>
      <w:pPr>
        <w:ind w:left="3868" w:hanging="286"/>
      </w:pPr>
      <w:rPr>
        <w:rFonts w:hint="default"/>
        <w:lang w:val="cs-CZ" w:eastAsia="cs-CZ" w:bidi="cs-CZ"/>
      </w:rPr>
    </w:lvl>
    <w:lvl w:ilvl="5" w:tplc="273CA5EA">
      <w:numFmt w:val="bullet"/>
      <w:lvlText w:val="•"/>
      <w:lvlJc w:val="left"/>
      <w:pPr>
        <w:ind w:left="4798" w:hanging="286"/>
      </w:pPr>
      <w:rPr>
        <w:rFonts w:hint="default"/>
        <w:lang w:val="cs-CZ" w:eastAsia="cs-CZ" w:bidi="cs-CZ"/>
      </w:rPr>
    </w:lvl>
    <w:lvl w:ilvl="6" w:tplc="A142D65E">
      <w:numFmt w:val="bullet"/>
      <w:lvlText w:val="•"/>
      <w:lvlJc w:val="left"/>
      <w:pPr>
        <w:ind w:left="5728" w:hanging="286"/>
      </w:pPr>
      <w:rPr>
        <w:rFonts w:hint="default"/>
        <w:lang w:val="cs-CZ" w:eastAsia="cs-CZ" w:bidi="cs-CZ"/>
      </w:rPr>
    </w:lvl>
    <w:lvl w:ilvl="7" w:tplc="585A064E">
      <w:numFmt w:val="bullet"/>
      <w:lvlText w:val="•"/>
      <w:lvlJc w:val="left"/>
      <w:pPr>
        <w:ind w:left="6657" w:hanging="286"/>
      </w:pPr>
      <w:rPr>
        <w:rFonts w:hint="default"/>
        <w:lang w:val="cs-CZ" w:eastAsia="cs-CZ" w:bidi="cs-CZ"/>
      </w:rPr>
    </w:lvl>
    <w:lvl w:ilvl="8" w:tplc="3D0E9442">
      <w:numFmt w:val="bullet"/>
      <w:lvlText w:val="•"/>
      <w:lvlJc w:val="left"/>
      <w:pPr>
        <w:ind w:left="7587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0269206E"/>
    <w:multiLevelType w:val="hybridMultilevel"/>
    <w:tmpl w:val="A7260B6E"/>
    <w:lvl w:ilvl="0" w:tplc="C54A3C32">
      <w:start w:val="1"/>
      <w:numFmt w:val="decimal"/>
      <w:lvlText w:val="(%1)"/>
      <w:lvlJc w:val="left"/>
      <w:pPr>
        <w:ind w:left="576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cs-CZ" w:bidi="cs-CZ"/>
      </w:rPr>
    </w:lvl>
    <w:lvl w:ilvl="1" w:tplc="A7E68DE0">
      <w:numFmt w:val="bullet"/>
      <w:lvlText w:val="•"/>
      <w:lvlJc w:val="left"/>
      <w:pPr>
        <w:ind w:left="1466" w:hanging="358"/>
      </w:pPr>
      <w:rPr>
        <w:rFonts w:hint="default"/>
        <w:lang w:val="cs-CZ" w:eastAsia="cs-CZ" w:bidi="cs-CZ"/>
      </w:rPr>
    </w:lvl>
    <w:lvl w:ilvl="2" w:tplc="3F1A5C70">
      <w:numFmt w:val="bullet"/>
      <w:lvlText w:val="•"/>
      <w:lvlJc w:val="left"/>
      <w:pPr>
        <w:ind w:left="2353" w:hanging="358"/>
      </w:pPr>
      <w:rPr>
        <w:rFonts w:hint="default"/>
        <w:lang w:val="cs-CZ" w:eastAsia="cs-CZ" w:bidi="cs-CZ"/>
      </w:rPr>
    </w:lvl>
    <w:lvl w:ilvl="3" w:tplc="BB2040D0">
      <w:numFmt w:val="bullet"/>
      <w:lvlText w:val="•"/>
      <w:lvlJc w:val="left"/>
      <w:pPr>
        <w:ind w:left="3239" w:hanging="358"/>
      </w:pPr>
      <w:rPr>
        <w:rFonts w:hint="default"/>
        <w:lang w:val="cs-CZ" w:eastAsia="cs-CZ" w:bidi="cs-CZ"/>
      </w:rPr>
    </w:lvl>
    <w:lvl w:ilvl="4" w:tplc="B6DEE23A">
      <w:numFmt w:val="bullet"/>
      <w:lvlText w:val="•"/>
      <w:lvlJc w:val="left"/>
      <w:pPr>
        <w:ind w:left="4126" w:hanging="358"/>
      </w:pPr>
      <w:rPr>
        <w:rFonts w:hint="default"/>
        <w:lang w:val="cs-CZ" w:eastAsia="cs-CZ" w:bidi="cs-CZ"/>
      </w:rPr>
    </w:lvl>
    <w:lvl w:ilvl="5" w:tplc="5FCEF7AC">
      <w:numFmt w:val="bullet"/>
      <w:lvlText w:val="•"/>
      <w:lvlJc w:val="left"/>
      <w:pPr>
        <w:ind w:left="5013" w:hanging="358"/>
      </w:pPr>
      <w:rPr>
        <w:rFonts w:hint="default"/>
        <w:lang w:val="cs-CZ" w:eastAsia="cs-CZ" w:bidi="cs-CZ"/>
      </w:rPr>
    </w:lvl>
    <w:lvl w:ilvl="6" w:tplc="45BC9F02">
      <w:numFmt w:val="bullet"/>
      <w:lvlText w:val="•"/>
      <w:lvlJc w:val="left"/>
      <w:pPr>
        <w:ind w:left="5899" w:hanging="358"/>
      </w:pPr>
      <w:rPr>
        <w:rFonts w:hint="default"/>
        <w:lang w:val="cs-CZ" w:eastAsia="cs-CZ" w:bidi="cs-CZ"/>
      </w:rPr>
    </w:lvl>
    <w:lvl w:ilvl="7" w:tplc="A774891E">
      <w:numFmt w:val="bullet"/>
      <w:lvlText w:val="•"/>
      <w:lvlJc w:val="left"/>
      <w:pPr>
        <w:ind w:left="6786" w:hanging="358"/>
      </w:pPr>
      <w:rPr>
        <w:rFonts w:hint="default"/>
        <w:lang w:val="cs-CZ" w:eastAsia="cs-CZ" w:bidi="cs-CZ"/>
      </w:rPr>
    </w:lvl>
    <w:lvl w:ilvl="8" w:tplc="AA365A9A">
      <w:numFmt w:val="bullet"/>
      <w:lvlText w:val="•"/>
      <w:lvlJc w:val="left"/>
      <w:pPr>
        <w:ind w:left="7673" w:hanging="358"/>
      </w:pPr>
      <w:rPr>
        <w:rFonts w:hint="default"/>
        <w:lang w:val="cs-CZ" w:eastAsia="cs-CZ" w:bidi="cs-CZ"/>
      </w:rPr>
    </w:lvl>
  </w:abstractNum>
  <w:abstractNum w:abstractNumId="2" w15:restartNumberingAfterBreak="0">
    <w:nsid w:val="062E4C5F"/>
    <w:multiLevelType w:val="hybridMultilevel"/>
    <w:tmpl w:val="390C0D6E"/>
    <w:lvl w:ilvl="0" w:tplc="A5E60CE2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cs-CZ" w:eastAsia="cs-CZ" w:bidi="cs-CZ"/>
      </w:rPr>
    </w:lvl>
    <w:lvl w:ilvl="1" w:tplc="8642055C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DA1275FE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EF0055AA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E87C60DE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AF3637F2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94DEA138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521EB676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5A746B28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3" w15:restartNumberingAfterBreak="0">
    <w:nsid w:val="132E72E9"/>
    <w:multiLevelType w:val="hybridMultilevel"/>
    <w:tmpl w:val="4AC4A57A"/>
    <w:lvl w:ilvl="0" w:tplc="D87A727C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cs-CZ" w:eastAsia="cs-CZ" w:bidi="cs-CZ"/>
      </w:rPr>
    </w:lvl>
    <w:lvl w:ilvl="1" w:tplc="80F0EEB0">
      <w:start w:val="1"/>
      <w:numFmt w:val="lowerLetter"/>
      <w:lvlText w:val="%2)"/>
      <w:lvlJc w:val="left"/>
      <w:pPr>
        <w:ind w:left="1212" w:hanging="4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cs-CZ" w:eastAsia="cs-CZ" w:bidi="cs-CZ"/>
      </w:rPr>
    </w:lvl>
    <w:lvl w:ilvl="2" w:tplc="7FF66272">
      <w:numFmt w:val="bullet"/>
      <w:lvlText w:val="•"/>
      <w:lvlJc w:val="left"/>
      <w:pPr>
        <w:ind w:left="2134" w:hanging="428"/>
      </w:pPr>
      <w:rPr>
        <w:rFonts w:hint="default"/>
        <w:lang w:val="cs-CZ" w:eastAsia="cs-CZ" w:bidi="cs-CZ"/>
      </w:rPr>
    </w:lvl>
    <w:lvl w:ilvl="3" w:tplc="49A6F9F6">
      <w:numFmt w:val="bullet"/>
      <w:lvlText w:val="•"/>
      <w:lvlJc w:val="left"/>
      <w:pPr>
        <w:ind w:left="3048" w:hanging="428"/>
      </w:pPr>
      <w:rPr>
        <w:rFonts w:hint="default"/>
        <w:lang w:val="cs-CZ" w:eastAsia="cs-CZ" w:bidi="cs-CZ"/>
      </w:rPr>
    </w:lvl>
    <w:lvl w:ilvl="4" w:tplc="FDBE0B74">
      <w:numFmt w:val="bullet"/>
      <w:lvlText w:val="•"/>
      <w:lvlJc w:val="left"/>
      <w:pPr>
        <w:ind w:left="3962" w:hanging="428"/>
      </w:pPr>
      <w:rPr>
        <w:rFonts w:hint="default"/>
        <w:lang w:val="cs-CZ" w:eastAsia="cs-CZ" w:bidi="cs-CZ"/>
      </w:rPr>
    </w:lvl>
    <w:lvl w:ilvl="5" w:tplc="E23E236A">
      <w:numFmt w:val="bullet"/>
      <w:lvlText w:val="•"/>
      <w:lvlJc w:val="left"/>
      <w:pPr>
        <w:ind w:left="4876" w:hanging="428"/>
      </w:pPr>
      <w:rPr>
        <w:rFonts w:hint="default"/>
        <w:lang w:val="cs-CZ" w:eastAsia="cs-CZ" w:bidi="cs-CZ"/>
      </w:rPr>
    </w:lvl>
    <w:lvl w:ilvl="6" w:tplc="F47A9232">
      <w:numFmt w:val="bullet"/>
      <w:lvlText w:val="•"/>
      <w:lvlJc w:val="left"/>
      <w:pPr>
        <w:ind w:left="5790" w:hanging="428"/>
      </w:pPr>
      <w:rPr>
        <w:rFonts w:hint="default"/>
        <w:lang w:val="cs-CZ" w:eastAsia="cs-CZ" w:bidi="cs-CZ"/>
      </w:rPr>
    </w:lvl>
    <w:lvl w:ilvl="7" w:tplc="14B0FECE">
      <w:numFmt w:val="bullet"/>
      <w:lvlText w:val="•"/>
      <w:lvlJc w:val="left"/>
      <w:pPr>
        <w:ind w:left="6704" w:hanging="428"/>
      </w:pPr>
      <w:rPr>
        <w:rFonts w:hint="default"/>
        <w:lang w:val="cs-CZ" w:eastAsia="cs-CZ" w:bidi="cs-CZ"/>
      </w:rPr>
    </w:lvl>
    <w:lvl w:ilvl="8" w:tplc="C0A03686">
      <w:numFmt w:val="bullet"/>
      <w:lvlText w:val="•"/>
      <w:lvlJc w:val="left"/>
      <w:pPr>
        <w:ind w:left="7618" w:hanging="428"/>
      </w:pPr>
      <w:rPr>
        <w:rFonts w:hint="default"/>
        <w:lang w:val="cs-CZ" w:eastAsia="cs-CZ" w:bidi="cs-CZ"/>
      </w:rPr>
    </w:lvl>
  </w:abstractNum>
  <w:abstractNum w:abstractNumId="4" w15:restartNumberingAfterBreak="0">
    <w:nsid w:val="192E2E79"/>
    <w:multiLevelType w:val="hybridMultilevel"/>
    <w:tmpl w:val="45D6A230"/>
    <w:lvl w:ilvl="0" w:tplc="A1D63BF2">
      <w:start w:val="1"/>
      <w:numFmt w:val="lowerLetter"/>
      <w:lvlText w:val="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5"/>
        <w:w w:val="97"/>
        <w:sz w:val="24"/>
        <w:szCs w:val="24"/>
        <w:lang w:val="cs-CZ" w:eastAsia="cs-CZ" w:bidi="cs-CZ"/>
      </w:rPr>
    </w:lvl>
    <w:lvl w:ilvl="1" w:tplc="1DFA3F58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960E4672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F70E5B22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97202B9C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7272EEEA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1C646E4C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CA92C918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23A4CBF2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5" w15:restartNumberingAfterBreak="0">
    <w:nsid w:val="252D6848"/>
    <w:multiLevelType w:val="hybridMultilevel"/>
    <w:tmpl w:val="E4BCC728"/>
    <w:lvl w:ilvl="0" w:tplc="F18044CA">
      <w:start w:val="1"/>
      <w:numFmt w:val="lowerLetter"/>
      <w:lvlText w:val="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71704D80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BFF4AA86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52A63582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22126116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EEB2B5D6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57D616F4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E3920D26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B268EFB8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6" w15:restartNumberingAfterBreak="0">
    <w:nsid w:val="2BE820C3"/>
    <w:multiLevelType w:val="hybridMultilevel"/>
    <w:tmpl w:val="2312B162"/>
    <w:lvl w:ilvl="0" w:tplc="B0240C1C">
      <w:start w:val="1"/>
      <w:numFmt w:val="decimal"/>
      <w:lvlText w:val="(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cs-CZ" w:eastAsia="cs-CZ" w:bidi="cs-CZ"/>
      </w:rPr>
    </w:lvl>
    <w:lvl w:ilvl="1" w:tplc="07EAEE24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9C666386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AA0041EA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0E4AACA4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B38C6E3C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578639F0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0B1A690A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0A7E03CC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7" w15:restartNumberingAfterBreak="0">
    <w:nsid w:val="31E02DE6"/>
    <w:multiLevelType w:val="hybridMultilevel"/>
    <w:tmpl w:val="2B84C0D0"/>
    <w:lvl w:ilvl="0" w:tplc="971208F6">
      <w:start w:val="1"/>
      <w:numFmt w:val="lowerLetter"/>
      <w:lvlText w:val="%1)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cs-CZ" w:eastAsia="cs-CZ" w:bidi="cs-CZ"/>
      </w:rPr>
    </w:lvl>
    <w:lvl w:ilvl="1" w:tplc="46E40B22">
      <w:numFmt w:val="bullet"/>
      <w:lvlText w:val="•"/>
      <w:lvlJc w:val="left"/>
      <w:pPr>
        <w:ind w:left="1646" w:hanging="567"/>
      </w:pPr>
      <w:rPr>
        <w:rFonts w:hint="default"/>
        <w:lang w:val="cs-CZ" w:eastAsia="cs-CZ" w:bidi="cs-CZ"/>
      </w:rPr>
    </w:lvl>
    <w:lvl w:ilvl="2" w:tplc="609CC652">
      <w:numFmt w:val="bullet"/>
      <w:lvlText w:val="•"/>
      <w:lvlJc w:val="left"/>
      <w:pPr>
        <w:ind w:left="2513" w:hanging="567"/>
      </w:pPr>
      <w:rPr>
        <w:rFonts w:hint="default"/>
        <w:lang w:val="cs-CZ" w:eastAsia="cs-CZ" w:bidi="cs-CZ"/>
      </w:rPr>
    </w:lvl>
    <w:lvl w:ilvl="3" w:tplc="C8A053EC">
      <w:numFmt w:val="bullet"/>
      <w:lvlText w:val="•"/>
      <w:lvlJc w:val="left"/>
      <w:pPr>
        <w:ind w:left="3379" w:hanging="567"/>
      </w:pPr>
      <w:rPr>
        <w:rFonts w:hint="default"/>
        <w:lang w:val="cs-CZ" w:eastAsia="cs-CZ" w:bidi="cs-CZ"/>
      </w:rPr>
    </w:lvl>
    <w:lvl w:ilvl="4" w:tplc="D744DB20">
      <w:numFmt w:val="bullet"/>
      <w:lvlText w:val="•"/>
      <w:lvlJc w:val="left"/>
      <w:pPr>
        <w:ind w:left="4246" w:hanging="567"/>
      </w:pPr>
      <w:rPr>
        <w:rFonts w:hint="default"/>
        <w:lang w:val="cs-CZ" w:eastAsia="cs-CZ" w:bidi="cs-CZ"/>
      </w:rPr>
    </w:lvl>
    <w:lvl w:ilvl="5" w:tplc="13A4FC8A">
      <w:numFmt w:val="bullet"/>
      <w:lvlText w:val="•"/>
      <w:lvlJc w:val="left"/>
      <w:pPr>
        <w:ind w:left="5113" w:hanging="567"/>
      </w:pPr>
      <w:rPr>
        <w:rFonts w:hint="default"/>
        <w:lang w:val="cs-CZ" w:eastAsia="cs-CZ" w:bidi="cs-CZ"/>
      </w:rPr>
    </w:lvl>
    <w:lvl w:ilvl="6" w:tplc="023AE74C">
      <w:numFmt w:val="bullet"/>
      <w:lvlText w:val="•"/>
      <w:lvlJc w:val="left"/>
      <w:pPr>
        <w:ind w:left="5979" w:hanging="567"/>
      </w:pPr>
      <w:rPr>
        <w:rFonts w:hint="default"/>
        <w:lang w:val="cs-CZ" w:eastAsia="cs-CZ" w:bidi="cs-CZ"/>
      </w:rPr>
    </w:lvl>
    <w:lvl w:ilvl="7" w:tplc="D062B8F2">
      <w:numFmt w:val="bullet"/>
      <w:lvlText w:val="•"/>
      <w:lvlJc w:val="left"/>
      <w:pPr>
        <w:ind w:left="6846" w:hanging="567"/>
      </w:pPr>
      <w:rPr>
        <w:rFonts w:hint="default"/>
        <w:lang w:val="cs-CZ" w:eastAsia="cs-CZ" w:bidi="cs-CZ"/>
      </w:rPr>
    </w:lvl>
    <w:lvl w:ilvl="8" w:tplc="B42EB956">
      <w:numFmt w:val="bullet"/>
      <w:lvlText w:val="•"/>
      <w:lvlJc w:val="left"/>
      <w:pPr>
        <w:ind w:left="7713" w:hanging="567"/>
      </w:pPr>
      <w:rPr>
        <w:rFonts w:hint="default"/>
        <w:lang w:val="cs-CZ" w:eastAsia="cs-CZ" w:bidi="cs-CZ"/>
      </w:rPr>
    </w:lvl>
  </w:abstractNum>
  <w:abstractNum w:abstractNumId="8" w15:restartNumberingAfterBreak="0">
    <w:nsid w:val="3DF46BE0"/>
    <w:multiLevelType w:val="hybridMultilevel"/>
    <w:tmpl w:val="5E9CF3BA"/>
    <w:lvl w:ilvl="0" w:tplc="BB6EE0BE">
      <w:start w:val="1"/>
      <w:numFmt w:val="decimal"/>
      <w:lvlText w:val="%1)"/>
      <w:lvlJc w:val="left"/>
      <w:pPr>
        <w:ind w:left="218" w:hanging="219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cs-CZ" w:eastAsia="cs-CZ" w:bidi="cs-CZ"/>
      </w:rPr>
    </w:lvl>
    <w:lvl w:ilvl="1" w:tplc="6BDAE1FA">
      <w:numFmt w:val="bullet"/>
      <w:lvlText w:val="•"/>
      <w:lvlJc w:val="left"/>
      <w:pPr>
        <w:ind w:left="1142" w:hanging="219"/>
      </w:pPr>
      <w:rPr>
        <w:rFonts w:hint="default"/>
        <w:lang w:val="cs-CZ" w:eastAsia="cs-CZ" w:bidi="cs-CZ"/>
      </w:rPr>
    </w:lvl>
    <w:lvl w:ilvl="2" w:tplc="C18EDDDC">
      <w:numFmt w:val="bullet"/>
      <w:lvlText w:val="•"/>
      <w:lvlJc w:val="left"/>
      <w:pPr>
        <w:ind w:left="2065" w:hanging="219"/>
      </w:pPr>
      <w:rPr>
        <w:rFonts w:hint="default"/>
        <w:lang w:val="cs-CZ" w:eastAsia="cs-CZ" w:bidi="cs-CZ"/>
      </w:rPr>
    </w:lvl>
    <w:lvl w:ilvl="3" w:tplc="D5FC9D4E">
      <w:numFmt w:val="bullet"/>
      <w:lvlText w:val="•"/>
      <w:lvlJc w:val="left"/>
      <w:pPr>
        <w:ind w:left="2987" w:hanging="219"/>
      </w:pPr>
      <w:rPr>
        <w:rFonts w:hint="default"/>
        <w:lang w:val="cs-CZ" w:eastAsia="cs-CZ" w:bidi="cs-CZ"/>
      </w:rPr>
    </w:lvl>
    <w:lvl w:ilvl="4" w:tplc="2A30FDE0">
      <w:numFmt w:val="bullet"/>
      <w:lvlText w:val="•"/>
      <w:lvlJc w:val="left"/>
      <w:pPr>
        <w:ind w:left="3910" w:hanging="219"/>
      </w:pPr>
      <w:rPr>
        <w:rFonts w:hint="default"/>
        <w:lang w:val="cs-CZ" w:eastAsia="cs-CZ" w:bidi="cs-CZ"/>
      </w:rPr>
    </w:lvl>
    <w:lvl w:ilvl="5" w:tplc="35428B84">
      <w:numFmt w:val="bullet"/>
      <w:lvlText w:val="•"/>
      <w:lvlJc w:val="left"/>
      <w:pPr>
        <w:ind w:left="4833" w:hanging="219"/>
      </w:pPr>
      <w:rPr>
        <w:rFonts w:hint="default"/>
        <w:lang w:val="cs-CZ" w:eastAsia="cs-CZ" w:bidi="cs-CZ"/>
      </w:rPr>
    </w:lvl>
    <w:lvl w:ilvl="6" w:tplc="B7220D60">
      <w:numFmt w:val="bullet"/>
      <w:lvlText w:val="•"/>
      <w:lvlJc w:val="left"/>
      <w:pPr>
        <w:ind w:left="5755" w:hanging="219"/>
      </w:pPr>
      <w:rPr>
        <w:rFonts w:hint="default"/>
        <w:lang w:val="cs-CZ" w:eastAsia="cs-CZ" w:bidi="cs-CZ"/>
      </w:rPr>
    </w:lvl>
    <w:lvl w:ilvl="7" w:tplc="717C063C">
      <w:numFmt w:val="bullet"/>
      <w:lvlText w:val="•"/>
      <w:lvlJc w:val="left"/>
      <w:pPr>
        <w:ind w:left="6678" w:hanging="219"/>
      </w:pPr>
      <w:rPr>
        <w:rFonts w:hint="default"/>
        <w:lang w:val="cs-CZ" w:eastAsia="cs-CZ" w:bidi="cs-CZ"/>
      </w:rPr>
    </w:lvl>
    <w:lvl w:ilvl="8" w:tplc="9C5AA3F4">
      <w:numFmt w:val="bullet"/>
      <w:lvlText w:val="•"/>
      <w:lvlJc w:val="left"/>
      <w:pPr>
        <w:ind w:left="7601" w:hanging="219"/>
      </w:pPr>
      <w:rPr>
        <w:rFonts w:hint="default"/>
        <w:lang w:val="cs-CZ" w:eastAsia="cs-CZ" w:bidi="cs-CZ"/>
      </w:rPr>
    </w:lvl>
  </w:abstractNum>
  <w:num w:numId="1" w16cid:durableId="578826123">
    <w:abstractNumId w:val="8"/>
  </w:num>
  <w:num w:numId="2" w16cid:durableId="885096030">
    <w:abstractNumId w:val="1"/>
  </w:num>
  <w:num w:numId="3" w16cid:durableId="1233731562">
    <w:abstractNumId w:val="4"/>
  </w:num>
  <w:num w:numId="4" w16cid:durableId="1479035513">
    <w:abstractNumId w:val="5"/>
  </w:num>
  <w:num w:numId="5" w16cid:durableId="1183394863">
    <w:abstractNumId w:val="7"/>
  </w:num>
  <w:num w:numId="6" w16cid:durableId="1651013300">
    <w:abstractNumId w:val="3"/>
  </w:num>
  <w:num w:numId="7" w16cid:durableId="113519484">
    <w:abstractNumId w:val="2"/>
  </w:num>
  <w:num w:numId="8" w16cid:durableId="984698831">
    <w:abstractNumId w:val="6"/>
  </w:num>
  <w:num w:numId="9" w16cid:durableId="117715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6BE"/>
    <w:rsid w:val="000C43D0"/>
    <w:rsid w:val="001236BE"/>
    <w:rsid w:val="003260D7"/>
    <w:rsid w:val="003A780E"/>
    <w:rsid w:val="00586355"/>
    <w:rsid w:val="005A6972"/>
    <w:rsid w:val="005B7B45"/>
    <w:rsid w:val="006A6686"/>
    <w:rsid w:val="00703184"/>
    <w:rsid w:val="007D24F5"/>
    <w:rsid w:val="00A66034"/>
    <w:rsid w:val="00A86386"/>
    <w:rsid w:val="00E23DD9"/>
    <w:rsid w:val="00E636E6"/>
    <w:rsid w:val="00E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3556F"/>
  <w15:docId w15:val="{911EFF69-9143-4224-A7CB-BD2F3791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772" w:right="714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75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5"/>
      <w:ind w:left="775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785" w:hanging="56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0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1570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/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creator>Standard</dc:creator>
  <cp:lastModifiedBy>Škodová Eva JUDr.</cp:lastModifiedBy>
  <cp:revision>7</cp:revision>
  <dcterms:created xsi:type="dcterms:W3CDTF">2023-05-02T09:01:00Z</dcterms:created>
  <dcterms:modified xsi:type="dcterms:W3CDTF">2023-05-25T10:44:00Z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2022-04-27T00:00:00Z</vt:filetime>
  </property>
</Properties>
</file>