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467D" w14:textId="77777777" w:rsidR="008A46D3" w:rsidRDefault="00B03400" w:rsidP="008A46D3">
      <w:pPr>
        <w:pStyle w:val="Nadpis3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Obec</w:t>
      </w:r>
      <w:r w:rsidR="009913E9">
        <w:rPr>
          <w:rFonts w:ascii="Arial" w:hAnsi="Arial" w:cs="Arial"/>
          <w:caps/>
        </w:rPr>
        <w:t xml:space="preserve"> </w:t>
      </w:r>
      <w:r w:rsidR="007B6958">
        <w:rPr>
          <w:rFonts w:ascii="Arial" w:hAnsi="Arial" w:cs="Arial"/>
          <w:caps/>
        </w:rPr>
        <w:t>K</w:t>
      </w:r>
      <w:r w:rsidR="007B495E">
        <w:rPr>
          <w:rFonts w:ascii="Arial" w:hAnsi="Arial" w:cs="Arial"/>
          <w:caps/>
        </w:rPr>
        <w:t>ravaře</w:t>
      </w:r>
      <w:r w:rsidR="008A46D3" w:rsidRPr="008A46D3">
        <w:rPr>
          <w:rFonts w:ascii="Arial" w:hAnsi="Arial" w:cs="Arial"/>
          <w:caps/>
        </w:rPr>
        <w:t xml:space="preserve"> </w:t>
      </w:r>
    </w:p>
    <w:p w14:paraId="2C6B00DA" w14:textId="77777777" w:rsidR="008A46D3" w:rsidRPr="008A46D3" w:rsidRDefault="00B03400" w:rsidP="008A46D3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ZASTUPITELSTVO OBCE </w:t>
      </w:r>
      <w:r w:rsidR="007B6958">
        <w:rPr>
          <w:rFonts w:ascii="Arial" w:hAnsi="Arial" w:cs="Arial"/>
          <w:b/>
          <w:bCs/>
          <w:caps/>
        </w:rPr>
        <w:t>k</w:t>
      </w:r>
      <w:r w:rsidR="007B495E">
        <w:rPr>
          <w:rFonts w:ascii="Arial" w:hAnsi="Arial" w:cs="Arial"/>
          <w:b/>
          <w:bCs/>
          <w:caps/>
        </w:rPr>
        <w:t>ravaře</w:t>
      </w:r>
    </w:p>
    <w:p w14:paraId="200C8410" w14:textId="77777777" w:rsidR="008A46D3" w:rsidRPr="008A46D3" w:rsidRDefault="008A46D3" w:rsidP="008A46D3">
      <w:pPr>
        <w:jc w:val="center"/>
        <w:rPr>
          <w:rFonts w:ascii="Arial" w:hAnsi="Arial" w:cs="Arial"/>
          <w:b/>
          <w:bCs/>
        </w:rPr>
      </w:pPr>
    </w:p>
    <w:p w14:paraId="1B331DA0" w14:textId="77777777" w:rsidR="008A46D3" w:rsidRPr="008444A3" w:rsidRDefault="008A46D3" w:rsidP="008A46D3">
      <w:pPr>
        <w:jc w:val="center"/>
        <w:rPr>
          <w:rFonts w:ascii="Arial" w:hAnsi="Arial" w:cs="Arial"/>
          <w:b/>
          <w:bCs/>
        </w:rPr>
      </w:pPr>
      <w:r w:rsidRPr="008A46D3">
        <w:rPr>
          <w:rFonts w:ascii="Arial" w:hAnsi="Arial" w:cs="Arial"/>
          <w:b/>
          <w:bCs/>
        </w:rPr>
        <w:t xml:space="preserve">Obecně závazná vyhláška </w:t>
      </w:r>
      <w:r w:rsidRPr="008444A3">
        <w:rPr>
          <w:rFonts w:ascii="Arial" w:hAnsi="Arial" w:cs="Arial"/>
          <w:b/>
          <w:bCs/>
        </w:rPr>
        <w:t xml:space="preserve">č. </w:t>
      </w:r>
      <w:r w:rsidR="007B495E" w:rsidRPr="008444A3">
        <w:rPr>
          <w:rFonts w:ascii="Arial" w:hAnsi="Arial" w:cs="Arial"/>
          <w:b/>
          <w:bCs/>
        </w:rPr>
        <w:t>1</w:t>
      </w:r>
      <w:r w:rsidR="00B03400" w:rsidRPr="008444A3">
        <w:rPr>
          <w:rFonts w:ascii="Arial" w:hAnsi="Arial" w:cs="Arial"/>
          <w:b/>
          <w:bCs/>
        </w:rPr>
        <w:t>/201</w:t>
      </w:r>
      <w:r w:rsidR="007B495E" w:rsidRPr="008444A3">
        <w:rPr>
          <w:rFonts w:ascii="Arial" w:hAnsi="Arial" w:cs="Arial"/>
          <w:b/>
          <w:bCs/>
        </w:rPr>
        <w:t>9</w:t>
      </w:r>
      <w:r w:rsidRPr="008444A3">
        <w:rPr>
          <w:rFonts w:ascii="Arial" w:hAnsi="Arial" w:cs="Arial"/>
          <w:b/>
          <w:bCs/>
        </w:rPr>
        <w:t xml:space="preserve"> </w:t>
      </w:r>
    </w:p>
    <w:p w14:paraId="1304455D" w14:textId="77777777" w:rsidR="008A46D3" w:rsidRPr="008A46D3" w:rsidRDefault="008A46D3" w:rsidP="008A46D3">
      <w:pPr>
        <w:jc w:val="center"/>
        <w:rPr>
          <w:rFonts w:ascii="Arial" w:hAnsi="Arial" w:cs="Arial"/>
          <w:b/>
          <w:bCs/>
        </w:rPr>
      </w:pPr>
      <w:r w:rsidRPr="00C66163">
        <w:rPr>
          <w:rFonts w:ascii="Arial" w:hAnsi="Arial" w:cs="Arial"/>
          <w:b/>
          <w:bCs/>
        </w:rPr>
        <w:t>o stanovení místního koeficientu pro výpočet daně z nemovitých věcí</w:t>
      </w:r>
      <w:r w:rsidR="007E3EA1">
        <w:rPr>
          <w:rFonts w:ascii="Arial" w:hAnsi="Arial" w:cs="Arial"/>
          <w:b/>
          <w:bCs/>
        </w:rPr>
        <w:t xml:space="preserve"> </w:t>
      </w:r>
    </w:p>
    <w:p w14:paraId="25E5CA24" w14:textId="77777777" w:rsidR="008A46D3" w:rsidRPr="008A46D3" w:rsidRDefault="008A46D3" w:rsidP="008A46D3">
      <w:pPr>
        <w:pStyle w:val="Zkladntext"/>
        <w:rPr>
          <w:bCs/>
        </w:rPr>
      </w:pPr>
    </w:p>
    <w:p w14:paraId="7B889A3F" w14:textId="77777777" w:rsidR="008A46D3" w:rsidRPr="008A46D3" w:rsidRDefault="00B03400" w:rsidP="008A46D3">
      <w:pPr>
        <w:pStyle w:val="Zkladntextodsazen21"/>
        <w:spacing w:line="200" w:lineRule="atLeast"/>
        <w:ind w:left="0"/>
        <w:jc w:val="both"/>
        <w:rPr>
          <w:rFonts w:ascii="Arial" w:hAnsi="Arial" w:cs="Arial"/>
        </w:rPr>
      </w:pPr>
      <w:r w:rsidRPr="00B03400">
        <w:rPr>
          <w:rFonts w:ascii="Arial" w:hAnsi="Arial" w:cs="Arial"/>
        </w:rPr>
        <w:t xml:space="preserve">Zastupitelstvo obce </w:t>
      </w:r>
      <w:r w:rsidR="00BD6204">
        <w:rPr>
          <w:rFonts w:ascii="Arial" w:hAnsi="Arial" w:cs="Arial"/>
        </w:rPr>
        <w:t>Kr</w:t>
      </w:r>
      <w:r w:rsidR="00D02C01">
        <w:rPr>
          <w:rFonts w:ascii="Arial" w:hAnsi="Arial" w:cs="Arial"/>
        </w:rPr>
        <w:t>avaře</w:t>
      </w:r>
      <w:r w:rsidR="00BD6204">
        <w:rPr>
          <w:rFonts w:ascii="Arial" w:hAnsi="Arial" w:cs="Arial"/>
        </w:rPr>
        <w:t xml:space="preserve"> </w:t>
      </w:r>
      <w:r w:rsidR="008A46D3" w:rsidRPr="00B03400">
        <w:rPr>
          <w:rFonts w:ascii="Arial" w:hAnsi="Arial" w:cs="Arial"/>
        </w:rPr>
        <w:t xml:space="preserve">se na svém zasedání </w:t>
      </w:r>
      <w:r w:rsidR="008A46D3" w:rsidRPr="008444A3">
        <w:rPr>
          <w:rFonts w:ascii="Arial" w:hAnsi="Arial" w:cs="Arial"/>
        </w:rPr>
        <w:t xml:space="preserve">dne </w:t>
      </w:r>
      <w:r w:rsidR="00F61479" w:rsidRPr="008444A3">
        <w:rPr>
          <w:rFonts w:ascii="Arial" w:hAnsi="Arial" w:cs="Arial"/>
        </w:rPr>
        <w:t>18</w:t>
      </w:r>
      <w:r w:rsidRPr="008444A3">
        <w:rPr>
          <w:rFonts w:ascii="Arial" w:hAnsi="Arial" w:cs="Arial"/>
          <w:b/>
        </w:rPr>
        <w:t xml:space="preserve">. </w:t>
      </w:r>
      <w:r w:rsidR="00D02C01" w:rsidRPr="008444A3">
        <w:rPr>
          <w:rFonts w:ascii="Arial" w:hAnsi="Arial" w:cs="Arial"/>
          <w:b/>
        </w:rPr>
        <w:t>3</w:t>
      </w:r>
      <w:r w:rsidRPr="008444A3">
        <w:rPr>
          <w:rFonts w:ascii="Arial" w:hAnsi="Arial" w:cs="Arial"/>
          <w:b/>
        </w:rPr>
        <w:t xml:space="preserve">. </w:t>
      </w:r>
      <w:r w:rsidR="008A46D3" w:rsidRPr="008444A3">
        <w:rPr>
          <w:rFonts w:ascii="Arial" w:hAnsi="Arial" w:cs="Arial"/>
          <w:b/>
        </w:rPr>
        <w:t>201</w:t>
      </w:r>
      <w:r w:rsidR="00D02C01" w:rsidRPr="008444A3">
        <w:rPr>
          <w:rFonts w:ascii="Arial" w:hAnsi="Arial" w:cs="Arial"/>
          <w:b/>
        </w:rPr>
        <w:t>9</w:t>
      </w:r>
      <w:r w:rsidR="008A46D3" w:rsidRPr="008444A3">
        <w:rPr>
          <w:rFonts w:ascii="Arial" w:hAnsi="Arial" w:cs="Arial"/>
          <w:b/>
        </w:rPr>
        <w:t xml:space="preserve"> </w:t>
      </w:r>
      <w:r w:rsidR="008A46D3" w:rsidRPr="008444A3">
        <w:rPr>
          <w:rFonts w:ascii="Arial" w:hAnsi="Arial" w:cs="Arial"/>
        </w:rPr>
        <w:t xml:space="preserve">usnesením </w:t>
      </w:r>
      <w:r w:rsidR="008A46D3" w:rsidRPr="008444A3">
        <w:rPr>
          <w:rFonts w:ascii="Arial" w:hAnsi="Arial" w:cs="Arial"/>
          <w:b/>
        </w:rPr>
        <w:t xml:space="preserve">č. </w:t>
      </w:r>
      <w:r w:rsidR="00D718CC" w:rsidRPr="008444A3">
        <w:rPr>
          <w:rFonts w:ascii="Arial" w:hAnsi="Arial" w:cs="Arial"/>
          <w:b/>
        </w:rPr>
        <w:t xml:space="preserve">46/2019 </w:t>
      </w:r>
      <w:r w:rsidR="008A46D3" w:rsidRPr="008444A3">
        <w:rPr>
          <w:rFonts w:ascii="Arial" w:hAnsi="Arial" w:cs="Arial"/>
        </w:rPr>
        <w:t xml:space="preserve">usneslo vydat na základě ustanovení § </w:t>
      </w:r>
      <w:r w:rsidR="008A46D3" w:rsidRPr="008A46D3">
        <w:rPr>
          <w:rFonts w:ascii="Arial" w:hAnsi="Arial" w:cs="Arial"/>
        </w:rPr>
        <w:t>12 zákona č.</w:t>
      </w:r>
      <w:r w:rsidR="008A46D3">
        <w:rPr>
          <w:rFonts w:ascii="Arial" w:hAnsi="Arial" w:cs="Arial"/>
        </w:rPr>
        <w:t> </w:t>
      </w:r>
      <w:r w:rsidR="00380734">
        <w:rPr>
          <w:rFonts w:ascii="Arial" w:hAnsi="Arial" w:cs="Arial"/>
        </w:rPr>
        <w:t>338/1992 </w:t>
      </w:r>
      <w:r w:rsidR="008A46D3" w:rsidRPr="008A46D3">
        <w:rPr>
          <w:rFonts w:ascii="Arial" w:hAnsi="Arial" w:cs="Arial"/>
        </w:rPr>
        <w:t>Sb., o dani z</w:t>
      </w:r>
      <w:r w:rsidR="008A46D3">
        <w:rPr>
          <w:rFonts w:ascii="Arial" w:hAnsi="Arial" w:cs="Arial"/>
        </w:rPr>
        <w:t> </w:t>
      </w:r>
      <w:r w:rsidR="008A46D3" w:rsidRPr="008A46D3">
        <w:rPr>
          <w:rFonts w:ascii="Arial" w:hAnsi="Arial" w:cs="Arial"/>
        </w:rPr>
        <w:t>nemovit</w:t>
      </w:r>
      <w:r w:rsidR="008A46D3">
        <w:rPr>
          <w:rFonts w:ascii="Arial" w:hAnsi="Arial" w:cs="Arial"/>
        </w:rPr>
        <w:t>ých věcí</w:t>
      </w:r>
      <w:r w:rsidR="008A46D3" w:rsidRPr="008A46D3">
        <w:rPr>
          <w:rFonts w:ascii="Arial" w:hAnsi="Arial" w:cs="Arial"/>
        </w:rPr>
        <w:t>, ve znění pozdějš</w:t>
      </w:r>
      <w:r w:rsidR="00081F35">
        <w:rPr>
          <w:rFonts w:ascii="Arial" w:hAnsi="Arial" w:cs="Arial"/>
        </w:rPr>
        <w:t>ích předpisů (dále jen „zákon o </w:t>
      </w:r>
      <w:r w:rsidR="008A46D3" w:rsidRPr="008A46D3">
        <w:rPr>
          <w:rFonts w:ascii="Arial" w:hAnsi="Arial" w:cs="Arial"/>
        </w:rPr>
        <w:t>dani z</w:t>
      </w:r>
      <w:r w:rsidR="008A46D3">
        <w:rPr>
          <w:rFonts w:ascii="Arial" w:hAnsi="Arial" w:cs="Arial"/>
        </w:rPr>
        <w:t> </w:t>
      </w:r>
      <w:r w:rsidR="008A46D3" w:rsidRPr="008A46D3">
        <w:rPr>
          <w:rFonts w:ascii="Arial" w:hAnsi="Arial" w:cs="Arial"/>
        </w:rPr>
        <w:t>nemovit</w:t>
      </w:r>
      <w:r w:rsidR="008A46D3">
        <w:rPr>
          <w:rFonts w:ascii="Arial" w:hAnsi="Arial" w:cs="Arial"/>
        </w:rPr>
        <w:t>ých věcí</w:t>
      </w:r>
      <w:r w:rsidR="008A46D3" w:rsidRPr="008A46D3">
        <w:rPr>
          <w:rFonts w:ascii="Arial" w:hAnsi="Arial" w:cs="Arial"/>
        </w:rPr>
        <w:t xml:space="preserve">“) a v souladu s ustanovením </w:t>
      </w:r>
      <w:r w:rsidR="00D02C01">
        <w:rPr>
          <w:rFonts w:ascii="Arial" w:hAnsi="Arial" w:cs="Arial"/>
        </w:rPr>
        <w:t>§ 84 odst. 2 písm. h) zákona č. </w:t>
      </w:r>
      <w:r w:rsidR="008A46D3" w:rsidRPr="008A46D3">
        <w:rPr>
          <w:rFonts w:ascii="Arial" w:hAnsi="Arial" w:cs="Arial"/>
        </w:rPr>
        <w:t xml:space="preserve">128/2000 Sb., o obcích (obecní zřízení), ve znění pozdějších předpisů, tuto obecně závaznou vyhlášku: </w:t>
      </w:r>
    </w:p>
    <w:p w14:paraId="4292548E" w14:textId="77777777" w:rsidR="008A46D3" w:rsidRDefault="008A46D3" w:rsidP="008A46D3">
      <w:pPr>
        <w:spacing w:line="240" w:lineRule="atLeast"/>
        <w:jc w:val="center"/>
        <w:rPr>
          <w:rFonts w:ascii="Arial" w:hAnsi="Arial" w:cs="Arial"/>
          <w:b/>
          <w:color w:val="000000"/>
        </w:rPr>
      </w:pPr>
    </w:p>
    <w:p w14:paraId="02C29432" w14:textId="77777777" w:rsidR="008A46D3" w:rsidRPr="008A46D3" w:rsidRDefault="008A46D3" w:rsidP="008A46D3">
      <w:pPr>
        <w:spacing w:line="240" w:lineRule="atLeast"/>
        <w:jc w:val="center"/>
        <w:rPr>
          <w:rFonts w:ascii="Arial" w:hAnsi="Arial" w:cs="Arial"/>
          <w:b/>
          <w:color w:val="000000"/>
        </w:rPr>
      </w:pPr>
      <w:r w:rsidRPr="008A46D3">
        <w:rPr>
          <w:rFonts w:ascii="Arial" w:hAnsi="Arial" w:cs="Arial"/>
          <w:b/>
          <w:color w:val="000000"/>
        </w:rPr>
        <w:t>Čl. 1</w:t>
      </w:r>
    </w:p>
    <w:p w14:paraId="7DBBF603" w14:textId="77777777" w:rsidR="008A46D3" w:rsidRDefault="008A46D3" w:rsidP="008A46D3">
      <w:pPr>
        <w:spacing w:line="240" w:lineRule="atLeast"/>
        <w:jc w:val="center"/>
        <w:rPr>
          <w:rFonts w:ascii="Arial" w:hAnsi="Arial" w:cs="Arial"/>
          <w:b/>
          <w:color w:val="000000"/>
        </w:rPr>
      </w:pPr>
      <w:r w:rsidRPr="008A46D3">
        <w:rPr>
          <w:rFonts w:ascii="Arial" w:hAnsi="Arial" w:cs="Arial"/>
          <w:b/>
          <w:color w:val="000000"/>
        </w:rPr>
        <w:t>Místní koeficient</w:t>
      </w:r>
    </w:p>
    <w:p w14:paraId="2ED9C59B" w14:textId="77777777" w:rsidR="00380734" w:rsidRDefault="00380734" w:rsidP="008A46D3">
      <w:pPr>
        <w:spacing w:line="240" w:lineRule="atLeast"/>
        <w:jc w:val="center"/>
        <w:rPr>
          <w:rFonts w:ascii="Arial" w:hAnsi="Arial" w:cs="Arial"/>
          <w:b/>
          <w:color w:val="000000"/>
        </w:rPr>
      </w:pPr>
    </w:p>
    <w:p w14:paraId="737EA718" w14:textId="77777777" w:rsidR="008A46D3" w:rsidRPr="008A46D3" w:rsidRDefault="00B03400" w:rsidP="008A46D3">
      <w:pPr>
        <w:pStyle w:val="Zkladntextodsazen"/>
        <w:ind w:left="0"/>
        <w:jc w:val="both"/>
        <w:rPr>
          <w:rFonts w:ascii="Arial" w:hAnsi="Arial" w:cs="Arial"/>
          <w:bCs/>
        </w:rPr>
      </w:pPr>
      <w:r w:rsidRPr="009E08E5">
        <w:rPr>
          <w:rFonts w:ascii="Arial" w:hAnsi="Arial" w:cs="Arial"/>
          <w:b/>
        </w:rPr>
        <w:t xml:space="preserve">Na území obce </w:t>
      </w:r>
      <w:r w:rsidR="00BD6204" w:rsidRPr="009E08E5">
        <w:rPr>
          <w:rFonts w:ascii="Arial" w:hAnsi="Arial" w:cs="Arial"/>
          <w:b/>
        </w:rPr>
        <w:t>Kr</w:t>
      </w:r>
      <w:r w:rsidR="00D02C01" w:rsidRPr="009E08E5">
        <w:rPr>
          <w:rFonts w:ascii="Arial" w:hAnsi="Arial" w:cs="Arial"/>
          <w:b/>
        </w:rPr>
        <w:t>avaře</w:t>
      </w:r>
      <w:r w:rsidR="008A46D3" w:rsidRPr="009E08E5">
        <w:rPr>
          <w:rFonts w:ascii="Arial" w:hAnsi="Arial" w:cs="Arial"/>
          <w:b/>
        </w:rPr>
        <w:t xml:space="preserve"> se stanovuje místní koeficient</w:t>
      </w:r>
      <w:r w:rsidR="008A46D3" w:rsidRPr="008A46D3">
        <w:rPr>
          <w:rFonts w:ascii="Arial" w:hAnsi="Arial" w:cs="Arial"/>
        </w:rPr>
        <w:t>, kterým se násobí daň poplatníka za jednotlivé druhy pozemků, zdanitelných staveb nebo zdanitelných jednotek, popřípadě jejich souhrny, s výjimkou pozemků uvedených v §</w:t>
      </w:r>
      <w:r w:rsidR="009237A9">
        <w:rPr>
          <w:rFonts w:ascii="Arial" w:hAnsi="Arial" w:cs="Arial"/>
        </w:rPr>
        <w:t xml:space="preserve"> </w:t>
      </w:r>
      <w:r w:rsidR="008A46D3" w:rsidRPr="008A46D3">
        <w:rPr>
          <w:rFonts w:ascii="Arial" w:hAnsi="Arial" w:cs="Arial"/>
        </w:rPr>
        <w:t>5 odst.</w:t>
      </w:r>
      <w:r w:rsidR="009237A9">
        <w:rPr>
          <w:rFonts w:ascii="Arial" w:hAnsi="Arial" w:cs="Arial"/>
        </w:rPr>
        <w:t> </w:t>
      </w:r>
      <w:r w:rsidR="008A46D3" w:rsidRPr="008A46D3">
        <w:rPr>
          <w:rFonts w:ascii="Arial" w:hAnsi="Arial" w:cs="Arial"/>
        </w:rPr>
        <w:t>1 zákona o dani z</w:t>
      </w:r>
      <w:r w:rsidR="008A46D3">
        <w:rPr>
          <w:rFonts w:ascii="Arial" w:hAnsi="Arial" w:cs="Arial"/>
        </w:rPr>
        <w:t> </w:t>
      </w:r>
      <w:r w:rsidR="008A46D3" w:rsidRPr="008A46D3">
        <w:rPr>
          <w:rFonts w:ascii="Arial" w:hAnsi="Arial" w:cs="Arial"/>
        </w:rPr>
        <w:t>nemovit</w:t>
      </w:r>
      <w:r w:rsidR="008A46D3">
        <w:rPr>
          <w:rFonts w:ascii="Arial" w:hAnsi="Arial" w:cs="Arial"/>
        </w:rPr>
        <w:t>ých věcí</w:t>
      </w:r>
      <w:r w:rsidR="00F73F5B">
        <w:rPr>
          <w:rFonts w:ascii="Arial" w:hAnsi="Arial" w:cs="Arial"/>
        </w:rPr>
        <w:t>,</w:t>
      </w:r>
      <w:r w:rsidR="008A46D3">
        <w:rPr>
          <w:rFonts w:ascii="Arial" w:hAnsi="Arial" w:cs="Arial"/>
        </w:rPr>
        <w:t xml:space="preserve"> </w:t>
      </w:r>
      <w:r w:rsidR="008A46D3" w:rsidRPr="009E08E5">
        <w:rPr>
          <w:rFonts w:ascii="Arial" w:hAnsi="Arial" w:cs="Arial"/>
          <w:b/>
        </w:rPr>
        <w:t>ve výši</w:t>
      </w:r>
      <w:r w:rsidR="008A46D3" w:rsidRPr="008444A3">
        <w:rPr>
          <w:rFonts w:ascii="Arial" w:hAnsi="Arial" w:cs="Arial"/>
          <w:b/>
        </w:rPr>
        <w:t xml:space="preserve"> </w:t>
      </w:r>
      <w:r w:rsidR="00D02C01" w:rsidRPr="008444A3">
        <w:rPr>
          <w:rFonts w:ascii="Arial" w:hAnsi="Arial" w:cs="Arial"/>
          <w:b/>
        </w:rPr>
        <w:t>2</w:t>
      </w:r>
      <w:r w:rsidR="008A46D3" w:rsidRPr="008444A3">
        <w:rPr>
          <w:rFonts w:ascii="Arial" w:hAnsi="Arial" w:cs="Arial"/>
          <w:b/>
        </w:rPr>
        <w:t>.</w:t>
      </w:r>
      <w:r w:rsidR="008A46D3" w:rsidRPr="008444A3">
        <w:rPr>
          <w:rFonts w:ascii="Arial" w:hAnsi="Arial" w:cs="Arial"/>
          <w:bCs/>
        </w:rPr>
        <w:t xml:space="preserve">  </w:t>
      </w:r>
    </w:p>
    <w:p w14:paraId="5CDD311D" w14:textId="77777777" w:rsidR="008A46D3" w:rsidRPr="008A46D3" w:rsidRDefault="008A46D3" w:rsidP="008A46D3">
      <w:pPr>
        <w:jc w:val="center"/>
        <w:rPr>
          <w:rFonts w:ascii="Arial" w:hAnsi="Arial" w:cs="Arial"/>
          <w:b/>
        </w:rPr>
      </w:pPr>
    </w:p>
    <w:p w14:paraId="2CB206DE" w14:textId="77777777" w:rsidR="00B03400" w:rsidRDefault="00B03400" w:rsidP="008A46D3">
      <w:pPr>
        <w:jc w:val="center"/>
        <w:rPr>
          <w:rFonts w:ascii="Arial" w:hAnsi="Arial" w:cs="Arial"/>
          <w:b/>
        </w:rPr>
      </w:pPr>
    </w:p>
    <w:p w14:paraId="44BE4A9D" w14:textId="77777777" w:rsidR="00456701" w:rsidRDefault="00456701" w:rsidP="008A46D3">
      <w:pPr>
        <w:jc w:val="center"/>
        <w:rPr>
          <w:rFonts w:ascii="Arial" w:hAnsi="Arial" w:cs="Arial"/>
          <w:b/>
        </w:rPr>
      </w:pPr>
    </w:p>
    <w:p w14:paraId="53414C50" w14:textId="77777777" w:rsidR="008A46D3" w:rsidRPr="008A46D3" w:rsidRDefault="00B03400" w:rsidP="008A46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56701">
        <w:rPr>
          <w:rFonts w:ascii="Arial" w:hAnsi="Arial" w:cs="Arial"/>
          <w:b/>
        </w:rPr>
        <w:t>2</w:t>
      </w:r>
    </w:p>
    <w:p w14:paraId="0B198CC1" w14:textId="77777777" w:rsidR="008A46D3" w:rsidRDefault="008A46D3" w:rsidP="008A46D3">
      <w:pPr>
        <w:pStyle w:val="Zkladntextodsazen"/>
        <w:ind w:left="0"/>
        <w:contextualSpacing/>
        <w:jc w:val="center"/>
        <w:rPr>
          <w:rFonts w:ascii="Arial" w:hAnsi="Arial" w:cs="Arial"/>
          <w:b/>
          <w:bCs/>
        </w:rPr>
      </w:pPr>
      <w:r w:rsidRPr="008A46D3">
        <w:rPr>
          <w:rFonts w:ascii="Arial" w:hAnsi="Arial" w:cs="Arial"/>
          <w:b/>
          <w:bCs/>
        </w:rPr>
        <w:t>Účinnost</w:t>
      </w:r>
    </w:p>
    <w:p w14:paraId="6E398CF8" w14:textId="77777777" w:rsidR="00380734" w:rsidRPr="008A46D3" w:rsidRDefault="00380734" w:rsidP="008A46D3">
      <w:pPr>
        <w:pStyle w:val="Zkladntextodsazen"/>
        <w:ind w:left="0"/>
        <w:contextualSpacing/>
        <w:jc w:val="center"/>
        <w:rPr>
          <w:rFonts w:ascii="Arial" w:hAnsi="Arial" w:cs="Arial"/>
          <w:b/>
          <w:bCs/>
        </w:rPr>
      </w:pPr>
    </w:p>
    <w:p w14:paraId="30E20386" w14:textId="77777777" w:rsidR="008A46D3" w:rsidRDefault="008A46D3" w:rsidP="008A46D3">
      <w:pPr>
        <w:pStyle w:val="Zkladntextodsazen"/>
        <w:ind w:left="0"/>
        <w:contextualSpacing/>
        <w:jc w:val="both"/>
        <w:rPr>
          <w:rFonts w:ascii="Arial" w:hAnsi="Arial" w:cs="Arial"/>
          <w:bCs/>
        </w:rPr>
      </w:pPr>
      <w:r w:rsidRPr="008A46D3">
        <w:rPr>
          <w:rFonts w:ascii="Arial" w:hAnsi="Arial" w:cs="Arial"/>
          <w:bCs/>
        </w:rPr>
        <w:t>Tato obecně závazná vyhláška nabý</w:t>
      </w:r>
      <w:r w:rsidR="00B03400">
        <w:rPr>
          <w:rFonts w:ascii="Arial" w:hAnsi="Arial" w:cs="Arial"/>
          <w:bCs/>
        </w:rPr>
        <w:t>vá účinnosti dnem 1. ledna 20</w:t>
      </w:r>
      <w:r w:rsidR="00456701">
        <w:rPr>
          <w:rFonts w:ascii="Arial" w:hAnsi="Arial" w:cs="Arial"/>
          <w:bCs/>
        </w:rPr>
        <w:t>20</w:t>
      </w:r>
      <w:r w:rsidR="00081F35">
        <w:rPr>
          <w:rFonts w:ascii="Arial" w:hAnsi="Arial" w:cs="Arial"/>
          <w:bCs/>
        </w:rPr>
        <w:t>.</w:t>
      </w:r>
    </w:p>
    <w:p w14:paraId="69AE0837" w14:textId="77777777" w:rsidR="008A46D3" w:rsidRPr="008A46D3" w:rsidRDefault="008A46D3" w:rsidP="008A46D3">
      <w:pPr>
        <w:pStyle w:val="Zkladntextodsazen"/>
        <w:ind w:left="0"/>
        <w:jc w:val="both"/>
        <w:rPr>
          <w:rFonts w:ascii="Arial" w:hAnsi="Arial" w:cs="Arial"/>
          <w:bCs/>
        </w:rPr>
      </w:pPr>
    </w:p>
    <w:p w14:paraId="547E0C55" w14:textId="77777777" w:rsidR="008A46D3" w:rsidRPr="008A46D3" w:rsidRDefault="008A46D3" w:rsidP="008A46D3">
      <w:pPr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4447"/>
      </w:tblGrid>
      <w:tr w:rsidR="008A46D3" w:rsidRPr="00BF7143" w14:paraId="455D9C91" w14:textId="77777777" w:rsidTr="0066436D">
        <w:tc>
          <w:tcPr>
            <w:tcW w:w="4605" w:type="dxa"/>
          </w:tcPr>
          <w:p w14:paraId="02ABF75E" w14:textId="77777777" w:rsidR="008A46D3" w:rsidRPr="00BF7143" w:rsidRDefault="008A46D3" w:rsidP="0066436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606" w:type="dxa"/>
          </w:tcPr>
          <w:p w14:paraId="1A3D8680" w14:textId="77777777" w:rsidR="008A46D3" w:rsidRPr="00BF7143" w:rsidRDefault="008A46D3" w:rsidP="0066436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BF7143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8A46D3" w:rsidRPr="00BF7143" w14:paraId="20F5F40B" w14:textId="77777777" w:rsidTr="0066436D">
        <w:tc>
          <w:tcPr>
            <w:tcW w:w="4605" w:type="dxa"/>
          </w:tcPr>
          <w:p w14:paraId="334C3CC5" w14:textId="77777777" w:rsidR="008A46D3" w:rsidRPr="00BF7143" w:rsidRDefault="008A46D3" w:rsidP="008A46D3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606" w:type="dxa"/>
          </w:tcPr>
          <w:p w14:paraId="0EC42018" w14:textId="77777777" w:rsidR="00456701" w:rsidRDefault="00456701" w:rsidP="00E8075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456701">
              <w:rPr>
                <w:rFonts w:ascii="Arial" w:hAnsi="Arial" w:cs="Arial"/>
                <w:lang w:eastAsia="ar-SA"/>
              </w:rPr>
              <w:t>Ing. Vít Vomáčka MBA</w:t>
            </w:r>
          </w:p>
          <w:p w14:paraId="150FF9FC" w14:textId="77777777" w:rsidR="008A46D3" w:rsidRPr="00BF7143" w:rsidRDefault="008A46D3" w:rsidP="00E8075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BF7143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16A00604" w14:textId="77777777" w:rsidR="008A46D3" w:rsidRDefault="008A46D3" w:rsidP="008A46D3">
      <w:pPr>
        <w:jc w:val="both"/>
        <w:rPr>
          <w:rFonts w:ascii="Arial" w:hAnsi="Arial" w:cs="Arial"/>
          <w:bCs/>
        </w:rPr>
      </w:pPr>
    </w:p>
    <w:p w14:paraId="14138DE4" w14:textId="77777777" w:rsidR="008A46D3" w:rsidRDefault="008A46D3" w:rsidP="008A46D3">
      <w:pPr>
        <w:jc w:val="both"/>
        <w:rPr>
          <w:rFonts w:ascii="Arial" w:hAnsi="Arial" w:cs="Arial"/>
          <w:bCs/>
        </w:rPr>
      </w:pPr>
      <w:r w:rsidRPr="008A46D3">
        <w:rPr>
          <w:rFonts w:ascii="Arial" w:hAnsi="Arial" w:cs="Arial"/>
          <w:bCs/>
        </w:rPr>
        <w:t xml:space="preserve"> </w:t>
      </w:r>
    </w:p>
    <w:p w14:paraId="4D370D6A" w14:textId="77777777" w:rsidR="00456701" w:rsidRDefault="00456701" w:rsidP="008A46D3">
      <w:pPr>
        <w:jc w:val="both"/>
        <w:rPr>
          <w:rFonts w:ascii="Arial" w:hAnsi="Arial" w:cs="Arial"/>
          <w:bCs/>
        </w:rPr>
      </w:pPr>
    </w:p>
    <w:p w14:paraId="540A6E14" w14:textId="77777777" w:rsidR="00456701" w:rsidRDefault="00456701" w:rsidP="008A46D3">
      <w:pPr>
        <w:jc w:val="both"/>
        <w:rPr>
          <w:rFonts w:ascii="Arial" w:hAnsi="Arial" w:cs="Arial"/>
        </w:rPr>
      </w:pPr>
    </w:p>
    <w:p w14:paraId="2F2DD58D" w14:textId="77777777" w:rsidR="00470152" w:rsidRDefault="00470152" w:rsidP="008A46D3">
      <w:pPr>
        <w:jc w:val="both"/>
        <w:rPr>
          <w:rFonts w:ascii="Arial" w:hAnsi="Arial" w:cs="Arial"/>
        </w:rPr>
      </w:pPr>
    </w:p>
    <w:p w14:paraId="0C66455D" w14:textId="77777777" w:rsidR="00470152" w:rsidRDefault="00470152" w:rsidP="008A46D3">
      <w:pPr>
        <w:jc w:val="both"/>
        <w:rPr>
          <w:rFonts w:ascii="Arial" w:hAnsi="Arial" w:cs="Arial"/>
        </w:rPr>
      </w:pPr>
    </w:p>
    <w:p w14:paraId="4A7FAAAB" w14:textId="77777777" w:rsidR="00470152" w:rsidRDefault="00470152" w:rsidP="008A46D3">
      <w:pPr>
        <w:jc w:val="both"/>
        <w:rPr>
          <w:rFonts w:ascii="Arial" w:hAnsi="Arial" w:cs="Arial"/>
        </w:rPr>
      </w:pPr>
    </w:p>
    <w:p w14:paraId="1EC35091" w14:textId="77777777" w:rsidR="00470152" w:rsidRPr="008A46D3" w:rsidRDefault="00470152" w:rsidP="008A46D3">
      <w:pPr>
        <w:jc w:val="both"/>
        <w:rPr>
          <w:rFonts w:ascii="Arial" w:hAnsi="Arial" w:cs="Arial"/>
        </w:rPr>
      </w:pPr>
    </w:p>
    <w:p w14:paraId="45F69A79" w14:textId="77777777" w:rsidR="008A46D3" w:rsidRPr="007E3EA1" w:rsidRDefault="008A46D3" w:rsidP="008A46D3">
      <w:pPr>
        <w:pStyle w:val="Zkladntextodsazen"/>
        <w:ind w:left="0"/>
        <w:contextualSpacing/>
        <w:jc w:val="both"/>
        <w:rPr>
          <w:rFonts w:ascii="Arial" w:hAnsi="Arial" w:cs="Arial"/>
          <w:bCs/>
        </w:rPr>
      </w:pPr>
      <w:r w:rsidRPr="007E3EA1">
        <w:rPr>
          <w:rFonts w:ascii="Arial" w:hAnsi="Arial" w:cs="Arial"/>
          <w:bCs/>
        </w:rPr>
        <w:t xml:space="preserve">Vyvěšeno na úřední desce </w:t>
      </w:r>
      <w:r w:rsidR="007E3EA1" w:rsidRPr="007E3EA1">
        <w:rPr>
          <w:rFonts w:ascii="Arial" w:hAnsi="Arial" w:cs="Arial"/>
          <w:bCs/>
        </w:rPr>
        <w:t xml:space="preserve">obecního úřadu </w:t>
      </w:r>
      <w:r w:rsidRPr="007E3EA1">
        <w:rPr>
          <w:rFonts w:ascii="Arial" w:hAnsi="Arial" w:cs="Arial"/>
          <w:bCs/>
        </w:rPr>
        <w:t>dne:</w:t>
      </w:r>
      <w:r w:rsidR="00224434">
        <w:rPr>
          <w:rFonts w:ascii="Arial" w:hAnsi="Arial" w:cs="Arial"/>
          <w:bCs/>
        </w:rPr>
        <w:t>20.3.2019</w:t>
      </w:r>
    </w:p>
    <w:p w14:paraId="2090FEF5" w14:textId="77777777" w:rsidR="007819C6" w:rsidRDefault="00E97B38" w:rsidP="008A46D3">
      <w:pPr>
        <w:adjustRightInd w:val="0"/>
        <w:contextualSpacing/>
        <w:jc w:val="both"/>
        <w:rPr>
          <w:rFonts w:ascii="Arial" w:eastAsia="Calibri" w:hAnsi="Arial" w:cs="Arial"/>
        </w:rPr>
      </w:pPr>
      <w:r w:rsidRPr="00C15F75">
        <w:rPr>
          <w:rFonts w:ascii="Arial" w:eastAsia="Calibri" w:hAnsi="Arial" w:cs="Arial"/>
        </w:rPr>
        <w:t xml:space="preserve">Zveřejnění vyhlášky bylo shodně provedeno </w:t>
      </w:r>
      <w:r w:rsidRPr="000B4D84">
        <w:rPr>
          <w:rFonts w:ascii="Arial" w:eastAsia="Calibri" w:hAnsi="Arial" w:cs="Arial"/>
        </w:rPr>
        <w:t>způsobem umožňujícím dálkový přístup</w:t>
      </w:r>
      <w:r w:rsidRPr="00C15F75">
        <w:rPr>
          <w:rFonts w:ascii="Arial" w:eastAsia="Calibri" w:hAnsi="Arial" w:cs="Arial"/>
        </w:rPr>
        <w:t>.</w:t>
      </w:r>
    </w:p>
    <w:p w14:paraId="7591BF2A" w14:textId="77777777" w:rsidR="00E97B38" w:rsidRPr="007E3EA1" w:rsidRDefault="00E97B38" w:rsidP="008A46D3">
      <w:pPr>
        <w:adjustRightInd w:val="0"/>
        <w:contextualSpacing/>
        <w:jc w:val="both"/>
        <w:rPr>
          <w:rFonts w:ascii="Arial" w:eastAsia="Calibri" w:hAnsi="Arial" w:cs="Arial"/>
          <w:lang w:eastAsia="en-US"/>
        </w:rPr>
      </w:pPr>
    </w:p>
    <w:p w14:paraId="735F9701" w14:textId="77777777" w:rsidR="00FB4C97" w:rsidRDefault="008A46D3" w:rsidP="003D1451">
      <w:pPr>
        <w:pStyle w:val="Zkladntextodsazen"/>
        <w:ind w:left="0"/>
        <w:contextualSpacing/>
        <w:jc w:val="both"/>
        <w:rPr>
          <w:rFonts w:ascii="Arial" w:hAnsi="Arial" w:cs="Arial"/>
        </w:rPr>
      </w:pPr>
      <w:r w:rsidRPr="007E3EA1">
        <w:rPr>
          <w:rFonts w:ascii="Arial" w:hAnsi="Arial" w:cs="Arial"/>
        </w:rPr>
        <w:t xml:space="preserve">Sejmuto z úřední desky </w:t>
      </w:r>
      <w:r w:rsidR="007E3EA1" w:rsidRPr="007E3EA1">
        <w:rPr>
          <w:rFonts w:ascii="Arial" w:hAnsi="Arial" w:cs="Arial"/>
        </w:rPr>
        <w:t xml:space="preserve">obecního úřadu </w:t>
      </w:r>
      <w:r w:rsidRPr="007E3EA1">
        <w:rPr>
          <w:rFonts w:ascii="Arial" w:hAnsi="Arial" w:cs="Arial"/>
        </w:rPr>
        <w:t>dne:</w:t>
      </w:r>
      <w:r w:rsidR="00224434">
        <w:rPr>
          <w:rFonts w:ascii="Arial" w:hAnsi="Arial" w:cs="Arial"/>
        </w:rPr>
        <w:t>5.4.2019</w:t>
      </w:r>
    </w:p>
    <w:p w14:paraId="3530FF2B" w14:textId="77777777" w:rsidR="007E3EA1" w:rsidRDefault="007E3EA1" w:rsidP="003D1451">
      <w:pPr>
        <w:pStyle w:val="Zkladntextodsazen"/>
        <w:ind w:left="0"/>
        <w:contextualSpacing/>
        <w:jc w:val="both"/>
        <w:rPr>
          <w:rFonts w:ascii="Arial" w:hAnsi="Arial" w:cs="Arial"/>
        </w:rPr>
      </w:pPr>
    </w:p>
    <w:p w14:paraId="33B9ED90" w14:textId="77777777" w:rsidR="007E3EA1" w:rsidRPr="007D64C5" w:rsidRDefault="007E3EA1" w:rsidP="003D1451">
      <w:pPr>
        <w:pStyle w:val="Zkladntextodsazen"/>
        <w:ind w:left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Zasláno správci daně dne: </w:t>
      </w:r>
      <w:r w:rsidR="00224434">
        <w:rPr>
          <w:rFonts w:ascii="Arial" w:hAnsi="Arial" w:cs="Arial"/>
        </w:rPr>
        <w:t>20.3.2019</w:t>
      </w:r>
    </w:p>
    <w:sectPr w:rsidR="007E3EA1" w:rsidRPr="007D64C5" w:rsidSect="0066436D">
      <w:footerReference w:type="even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F195" w14:textId="77777777" w:rsidR="00BC561D" w:rsidRDefault="00BC561D" w:rsidP="003D1451">
      <w:r>
        <w:separator/>
      </w:r>
    </w:p>
  </w:endnote>
  <w:endnote w:type="continuationSeparator" w:id="0">
    <w:p w14:paraId="5E7F1DFD" w14:textId="77777777" w:rsidR="00BC561D" w:rsidRDefault="00BC561D" w:rsidP="003D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0EB1" w14:textId="77777777" w:rsidR="0066436D" w:rsidRDefault="008E0E11" w:rsidP="006643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25473C" w14:textId="77777777" w:rsidR="0066436D" w:rsidRDefault="00664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C7C4" w14:textId="77777777" w:rsidR="00BC561D" w:rsidRDefault="00BC561D" w:rsidP="003D1451">
      <w:r>
        <w:separator/>
      </w:r>
    </w:p>
  </w:footnote>
  <w:footnote w:type="continuationSeparator" w:id="0">
    <w:p w14:paraId="0D839108" w14:textId="77777777" w:rsidR="00BC561D" w:rsidRDefault="00BC561D" w:rsidP="003D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1241"/>
    <w:multiLevelType w:val="hybridMultilevel"/>
    <w:tmpl w:val="B2D4FEA8"/>
    <w:lvl w:ilvl="0" w:tplc="3DAE8A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33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D3"/>
    <w:rsid w:val="00010714"/>
    <w:rsid w:val="00081F35"/>
    <w:rsid w:val="00224434"/>
    <w:rsid w:val="002247DE"/>
    <w:rsid w:val="00380734"/>
    <w:rsid w:val="003D1451"/>
    <w:rsid w:val="00456701"/>
    <w:rsid w:val="00470152"/>
    <w:rsid w:val="005A0D94"/>
    <w:rsid w:val="0066436D"/>
    <w:rsid w:val="007819C6"/>
    <w:rsid w:val="007B495E"/>
    <w:rsid w:val="007B6958"/>
    <w:rsid w:val="007D64C5"/>
    <w:rsid w:val="007E3EA1"/>
    <w:rsid w:val="00826951"/>
    <w:rsid w:val="008444A3"/>
    <w:rsid w:val="008A46D3"/>
    <w:rsid w:val="008E0E11"/>
    <w:rsid w:val="00914127"/>
    <w:rsid w:val="009237A9"/>
    <w:rsid w:val="009913E9"/>
    <w:rsid w:val="009C4BB8"/>
    <w:rsid w:val="009E08E5"/>
    <w:rsid w:val="00A348AB"/>
    <w:rsid w:val="00A85D65"/>
    <w:rsid w:val="00B03400"/>
    <w:rsid w:val="00BC561D"/>
    <w:rsid w:val="00BD6204"/>
    <w:rsid w:val="00C36874"/>
    <w:rsid w:val="00C66163"/>
    <w:rsid w:val="00C74C03"/>
    <w:rsid w:val="00CD2105"/>
    <w:rsid w:val="00D02C01"/>
    <w:rsid w:val="00D718CC"/>
    <w:rsid w:val="00D940A2"/>
    <w:rsid w:val="00DA1EFC"/>
    <w:rsid w:val="00E0665F"/>
    <w:rsid w:val="00E42BEE"/>
    <w:rsid w:val="00E80757"/>
    <w:rsid w:val="00E97B38"/>
    <w:rsid w:val="00EA2667"/>
    <w:rsid w:val="00F03C53"/>
    <w:rsid w:val="00F61479"/>
    <w:rsid w:val="00F73F5B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9588"/>
  <w15:docId w15:val="{CEBC3A2E-1440-4F83-867C-F24A3F4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6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A46D3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A46D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A46D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A46D3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A46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A46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A4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46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46D3"/>
  </w:style>
  <w:style w:type="paragraph" w:customStyle="1" w:styleId="Zkladntextodsazen21">
    <w:name w:val="Základní text odsazený 21"/>
    <w:basedOn w:val="Normln"/>
    <w:rsid w:val="008A46D3"/>
    <w:pPr>
      <w:widowControl w:val="0"/>
      <w:autoSpaceDE/>
      <w:autoSpaceDN/>
      <w:spacing w:after="120" w:line="480" w:lineRule="auto"/>
      <w:ind w:left="283"/>
    </w:pPr>
  </w:style>
  <w:style w:type="table" w:styleId="Mkatabulky">
    <w:name w:val="Table Grid"/>
    <w:basedOn w:val="Normlntabulka"/>
    <w:uiPriority w:val="59"/>
    <w:rsid w:val="008A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D1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14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D47D-2424-4FDB-B033-A1918F95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Obec</cp:lastModifiedBy>
  <cp:revision>2</cp:revision>
  <cp:lastPrinted>2019-03-21T06:02:00Z</cp:lastPrinted>
  <dcterms:created xsi:type="dcterms:W3CDTF">2023-11-02T07:23:00Z</dcterms:created>
  <dcterms:modified xsi:type="dcterms:W3CDTF">2023-11-02T07:23:00Z</dcterms:modified>
</cp:coreProperties>
</file>