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89" w:rsidRPr="00643789" w:rsidRDefault="00643789" w:rsidP="00643789">
      <w:pPr>
        <w:spacing w:after="0" w:line="312" w:lineRule="auto"/>
        <w:rPr>
          <w:rFonts w:ascii="Times New Roman" w:eastAsia="Times New Roman" w:hAnsi="Times New Roman" w:cs="Times New Roman"/>
          <w:b/>
          <w:caps/>
          <w:sz w:val="48"/>
          <w:szCs w:val="48"/>
          <w:lang w:eastAsia="cs-CZ"/>
        </w:rPr>
      </w:pPr>
      <w:r>
        <w:rPr>
          <w:noProof/>
          <w:lang w:eastAsia="cs-CZ"/>
        </w:rPr>
        <w:drawing>
          <wp:inline distT="0" distB="0" distL="0" distR="0" wp14:anchorId="670DDB09" wp14:editId="1998E8C6">
            <wp:extent cx="857250" cy="857250"/>
            <wp:effectExtent l="0" t="0" r="0" b="0"/>
            <wp:docPr id="1" name="obrázek 1" descr="Znak obce Čast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Častr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aps/>
          <w:sz w:val="36"/>
          <w:szCs w:val="36"/>
          <w:lang w:eastAsia="cs-CZ"/>
        </w:rPr>
        <w:tab/>
      </w:r>
      <w:r>
        <w:rPr>
          <w:rFonts w:ascii="Arial" w:eastAsia="Times New Roman" w:hAnsi="Arial" w:cs="Arial"/>
          <w:b/>
          <w:caps/>
          <w:sz w:val="36"/>
          <w:szCs w:val="36"/>
          <w:lang w:eastAsia="cs-CZ"/>
        </w:rPr>
        <w:tab/>
      </w:r>
      <w:r>
        <w:rPr>
          <w:rFonts w:ascii="Arial" w:eastAsia="Times New Roman" w:hAnsi="Arial" w:cs="Arial"/>
          <w:b/>
          <w:caps/>
          <w:sz w:val="36"/>
          <w:szCs w:val="36"/>
          <w:lang w:eastAsia="cs-CZ"/>
        </w:rPr>
        <w:tab/>
      </w:r>
      <w:r w:rsidRPr="00643789">
        <w:rPr>
          <w:rFonts w:ascii="Arial" w:eastAsia="Times New Roman" w:hAnsi="Arial" w:cs="Arial"/>
          <w:b/>
          <w:caps/>
          <w:sz w:val="48"/>
          <w:szCs w:val="48"/>
          <w:lang w:eastAsia="cs-CZ"/>
        </w:rPr>
        <w:t>OBEC ČASTROV</w:t>
      </w:r>
    </w:p>
    <w:p w:rsidR="00643789" w:rsidRPr="00CD58C9" w:rsidRDefault="00643789" w:rsidP="0064378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43789" w:rsidRPr="00CD58C9" w:rsidRDefault="00643789" w:rsidP="00643789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D58C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</w:p>
    <w:p w:rsidR="00643789" w:rsidRPr="00CD58C9" w:rsidRDefault="00643789" w:rsidP="00643789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č.  2/2019</w:t>
      </w:r>
    </w:p>
    <w:p w:rsidR="00C01EF7" w:rsidRPr="009D2E8F" w:rsidRDefault="00C01EF7" w:rsidP="00C01EF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cs-CZ"/>
        </w:rPr>
      </w:pPr>
    </w:p>
    <w:p w:rsidR="00C01EF7" w:rsidRPr="009D2E8F" w:rsidRDefault="00C01EF7" w:rsidP="00C01EF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 stanovení systému shromažďování, sběru, přepravy, třídění, využívání a odstraňování komunálních odpadů a nakládání se stavebním odpadem na území obce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64378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Častrov</w:t>
      </w: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Zastupitelstvo obce </w:t>
      </w:r>
      <w:r w:rsidR="00643789">
        <w:rPr>
          <w:rFonts w:ascii="Arial" w:eastAsia="Times New Roman" w:hAnsi="Arial" w:cs="Arial"/>
          <w:bCs/>
          <w:sz w:val="24"/>
          <w:lang w:eastAsia="cs-CZ"/>
        </w:rPr>
        <w:t>Častrov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 se na svém zasedání dne </w:t>
      </w:r>
      <w:r w:rsidR="003F077A" w:rsidRPr="003F077A">
        <w:rPr>
          <w:rFonts w:ascii="Arial" w:eastAsia="Times New Roman" w:hAnsi="Arial" w:cs="Arial"/>
          <w:bCs/>
          <w:sz w:val="24"/>
          <w:lang w:eastAsia="cs-CZ"/>
        </w:rPr>
        <w:t>19.9.2019 usnesením č.  5.8/2019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lang w:eastAsia="cs-CZ"/>
        </w:rPr>
        <w:t xml:space="preserve"> 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 usneslo vydat na základě § 17 odst. 2 zákona č.185/2001 Sb., o odpadech a o změně některých dalších zákonů, ve znění pozdějších předpisů (dále jen „zákon o odpadech“), a v souladu s § 10 písm. d) a § 84 odst. 2 písm. h) zákona č.128/2000 Sb., o obcích (obecní zřízení), ve znění pozdějších předpisů, (dále jen „zákon o obcích“), tuto obecně závaznou vyhlášku: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b/>
          <w:sz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Úvodní ustanovení</w:t>
      </w: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643789">
        <w:rPr>
          <w:rFonts w:ascii="Arial" w:eastAsia="Times New Roman" w:hAnsi="Arial" w:cs="Arial"/>
          <w:sz w:val="24"/>
          <w:lang w:eastAsia="cs-CZ"/>
        </w:rPr>
        <w:t>Častrov</w:t>
      </w:r>
      <w:r w:rsidRPr="009D2E8F">
        <w:rPr>
          <w:rFonts w:ascii="Arial" w:eastAsia="Times New Roman" w:hAnsi="Arial" w:cs="Arial"/>
          <w:sz w:val="24"/>
          <w:lang w:eastAsia="cs-CZ"/>
        </w:rPr>
        <w:t>, včetně nakládání se stavebním odpadem</w:t>
      </w:r>
      <w:r w:rsidRPr="009D2E8F">
        <w:rPr>
          <w:rFonts w:ascii="Arial" w:eastAsia="Times New Roman" w:hAnsi="Arial" w:cs="Arial"/>
          <w:sz w:val="24"/>
          <w:vertAlign w:val="superscript"/>
          <w:lang w:eastAsia="cs-CZ"/>
        </w:rPr>
        <w:footnoteReference w:customMarkFollows="1" w:id="1"/>
        <w:t>1)</w:t>
      </w:r>
      <w:r w:rsidRPr="009D2E8F">
        <w:rPr>
          <w:rFonts w:ascii="Arial" w:eastAsia="Times New Roman" w:hAnsi="Arial" w:cs="Arial"/>
          <w:sz w:val="24"/>
          <w:lang w:eastAsia="cs-CZ"/>
        </w:rPr>
        <w:t>.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:rsidR="00C01EF7" w:rsidRPr="009D2E8F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Třídění komunálního odpadu</w:t>
      </w:r>
    </w:p>
    <w:p w:rsidR="00C01EF7" w:rsidRPr="009D2E8F" w:rsidRDefault="00C01EF7" w:rsidP="00C01EF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201ECF">
        <w:rPr>
          <w:rFonts w:ascii="Arial" w:eastAsia="Calibri" w:hAnsi="Arial" w:cs="Arial"/>
          <w:sz w:val="24"/>
          <w:szCs w:val="24"/>
        </w:rPr>
        <w:t>Komunální odpad se třídí na</w:t>
      </w:r>
      <w:r w:rsidRPr="009D2E8F">
        <w:rPr>
          <w:rFonts w:ascii="Arial" w:eastAsia="Calibri" w:hAnsi="Arial" w:cs="Arial"/>
        </w:rPr>
        <w:t>: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plast (včetně PET lahví a nápojových kartonů),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sklo,</w:t>
      </w:r>
    </w:p>
    <w:p w:rsidR="00C01EF7" w:rsidRPr="00201EC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01ECF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:rsidR="00C01EF7" w:rsidRPr="00201ECF" w:rsidRDefault="00ED1217" w:rsidP="00C01EF7">
      <w:pPr>
        <w:pStyle w:val="Odstavecseseznamem"/>
        <w:numPr>
          <w:ilvl w:val="0"/>
          <w:numId w:val="6"/>
        </w:numPr>
        <w:spacing w:after="0" w:line="259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1EF7" w:rsidRPr="00201ECF">
        <w:rPr>
          <w:rFonts w:ascii="Arial" w:hAnsi="Arial" w:cs="Arial"/>
          <w:sz w:val="24"/>
          <w:szCs w:val="24"/>
        </w:rPr>
        <w:t>jedlé oleje a tuky</w:t>
      </w:r>
      <w:r w:rsidR="00C01EF7">
        <w:rPr>
          <w:rFonts w:ascii="Arial" w:hAnsi="Arial" w:cs="Arial"/>
          <w:sz w:val="24"/>
          <w:szCs w:val="24"/>
        </w:rPr>
        <w:t>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 rostlinného původu,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nebezpečné složky komunálního odpadu,</w:t>
      </w:r>
    </w:p>
    <w:p w:rsidR="00C01EF7" w:rsidRPr="009D2E8F" w:rsidRDefault="00C01EF7" w:rsidP="00C01EF7">
      <w:pPr>
        <w:numPr>
          <w:ilvl w:val="0"/>
          <w:numId w:val="6"/>
        </w:numPr>
        <w:spacing w:after="12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směsný odpad.</w:t>
      </w:r>
    </w:p>
    <w:p w:rsidR="00C01EF7" w:rsidRPr="009D2E8F" w:rsidRDefault="00C01EF7" w:rsidP="00C01EF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Směsný odpad je zbylý komunální odpad po stanoveném vytř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ídění dle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>odst. 1 písm. a) až h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>) vyhlášky.</w:t>
      </w:r>
    </w:p>
    <w:p w:rsidR="00C01EF7" w:rsidRPr="009D2E8F" w:rsidRDefault="00C01EF7" w:rsidP="00C01EF7">
      <w:pPr>
        <w:spacing w:after="0" w:line="240" w:lineRule="auto"/>
        <w:ind w:left="708" w:firstLine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01EF7" w:rsidRPr="009D2E8F" w:rsidRDefault="00C01EF7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3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Shromažďování tříděného odpadu</w:t>
      </w:r>
    </w:p>
    <w:p w:rsidR="00C01EF7" w:rsidRPr="00506672" w:rsidRDefault="00C01EF7" w:rsidP="00C01EF7">
      <w:pPr>
        <w:numPr>
          <w:ilvl w:val="0"/>
          <w:numId w:val="8"/>
        </w:numPr>
        <w:spacing w:after="120" w:line="24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506672">
        <w:rPr>
          <w:rFonts w:ascii="Arial" w:eastAsia="Calibri" w:hAnsi="Arial" w:cs="Arial"/>
          <w:sz w:val="24"/>
          <w:szCs w:val="24"/>
        </w:rPr>
        <w:t xml:space="preserve">Tříděný odpad je shromažďován do </w:t>
      </w:r>
      <w:r w:rsidRPr="00506672">
        <w:rPr>
          <w:rFonts w:ascii="Arial" w:eastAsia="Calibri" w:hAnsi="Arial" w:cs="Arial"/>
          <w:bCs/>
          <w:sz w:val="24"/>
          <w:szCs w:val="24"/>
        </w:rPr>
        <w:t>zvláštních sběrných nádob.</w:t>
      </w:r>
    </w:p>
    <w:p w:rsidR="00643789" w:rsidRPr="002032A0" w:rsidRDefault="00C01EF7" w:rsidP="00643789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032A0">
        <w:rPr>
          <w:rFonts w:ascii="Arial" w:eastAsia="Calibri" w:hAnsi="Arial" w:cs="Arial"/>
          <w:sz w:val="24"/>
          <w:szCs w:val="24"/>
        </w:rPr>
        <w:t>Zvláštní sběrné nádoby jsou umístěny na těchto stanovištích:</w:t>
      </w:r>
      <w:r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43789" w:rsidRPr="002032A0">
        <w:rPr>
          <w:rFonts w:ascii="Arial" w:eastAsia="Times New Roman" w:hAnsi="Arial" w:cs="Arial"/>
          <w:sz w:val="24"/>
          <w:szCs w:val="24"/>
          <w:lang w:eastAsia="cs-CZ"/>
        </w:rPr>
        <w:t>v Častrově u školy, u s</w:t>
      </w:r>
      <w:r w:rsidR="00A70594" w:rsidRPr="002032A0">
        <w:rPr>
          <w:rFonts w:ascii="Arial" w:eastAsia="Times New Roman" w:hAnsi="Arial" w:cs="Arial"/>
          <w:sz w:val="24"/>
          <w:szCs w:val="24"/>
          <w:lang w:eastAsia="cs-CZ"/>
        </w:rPr>
        <w:t>tarého kulturáku</w:t>
      </w:r>
      <w:r w:rsidR="00643789"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 a před garážemi u Dvouhrázníku, v Metánově u n</w:t>
      </w:r>
      <w:r w:rsidR="002032A0">
        <w:rPr>
          <w:rFonts w:ascii="Arial" w:eastAsia="Times New Roman" w:hAnsi="Arial" w:cs="Arial"/>
          <w:sz w:val="24"/>
          <w:szCs w:val="24"/>
          <w:lang w:eastAsia="cs-CZ"/>
        </w:rPr>
        <w:t>ávesáku, ve Ctiboři u hasičárny</w:t>
      </w:r>
      <w:r w:rsidR="00A70594"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643789" w:rsidRPr="002032A0">
        <w:rPr>
          <w:rFonts w:ascii="Arial" w:eastAsia="Times New Roman" w:hAnsi="Arial" w:cs="Arial"/>
          <w:sz w:val="24"/>
          <w:szCs w:val="24"/>
          <w:lang w:eastAsia="cs-CZ"/>
        </w:rPr>
        <w:t>v Pelci u Dolního rybníka</w:t>
      </w:r>
      <w:r w:rsidR="00A70594"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, v Jakubíně za čekárnou </w:t>
      </w:r>
    </w:p>
    <w:p w:rsidR="00C01EF7" w:rsidRPr="00484D46" w:rsidRDefault="00C01EF7" w:rsidP="00C01EF7">
      <w:pPr>
        <w:pStyle w:val="Odstavecseseznamem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32A0">
        <w:rPr>
          <w:rFonts w:ascii="Arial" w:eastAsia="Calibri" w:hAnsi="Arial" w:cs="Arial"/>
          <w:color w:val="000000"/>
          <w:sz w:val="24"/>
          <w:szCs w:val="24"/>
        </w:rPr>
        <w:t>Zvláštní sběrné nádoby jsou barevně odlišeny a označeny příslušnými nápisy</w:t>
      </w:r>
      <w:r w:rsidRPr="00484D46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C01EF7" w:rsidRPr="009D2E8F" w:rsidRDefault="00C01EF7" w:rsidP="00C01EF7">
      <w:pPr>
        <w:numPr>
          <w:ilvl w:val="0"/>
          <w:numId w:val="7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papír - 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kontejner modré barvy,</w:t>
      </w:r>
    </w:p>
    <w:p w:rsidR="00C01EF7" w:rsidRPr="009D2E8F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plasty a PET lahve - 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kontejner žluté barvy,</w:t>
      </w:r>
    </w:p>
    <w:p w:rsidR="00C01EF7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sklo bílé – kontejner bílé barvy, </w:t>
      </w:r>
    </w:p>
    <w:p w:rsidR="00C01EF7" w:rsidRPr="007C28D4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sklo barevné – kontejner zelené barvy,</w:t>
      </w:r>
    </w:p>
    <w:p w:rsidR="00C01EF7" w:rsidRPr="009D2E8F" w:rsidRDefault="00C01EF7" w:rsidP="00C01EF7">
      <w:pPr>
        <w:suppressAutoHyphens/>
        <w:spacing w:after="12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d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)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  <w:t>kov –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 </w:t>
      </w:r>
      <w:r w:rsidR="00A7059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na hromadě za hasičárnou </w:t>
      </w:r>
      <w:r w:rsidR="00ED1217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v Častrově</w:t>
      </w:r>
    </w:p>
    <w:p w:rsidR="00C01EF7" w:rsidRPr="002032A0" w:rsidRDefault="00C01EF7" w:rsidP="00C01EF7">
      <w:pPr>
        <w:pStyle w:val="Odstavecseseznamem"/>
        <w:numPr>
          <w:ilvl w:val="0"/>
          <w:numId w:val="8"/>
        </w:numPr>
        <w:spacing w:after="120" w:line="259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032A0">
        <w:rPr>
          <w:rFonts w:ascii="Arial" w:hAnsi="Arial" w:cs="Arial"/>
          <w:sz w:val="24"/>
          <w:szCs w:val="24"/>
        </w:rPr>
        <w:t>Jedlé oleje a tuky je možné celoročně ukládat v uzavřených PET lahvích do sběrné nádoby v</w:t>
      </w:r>
      <w:r w:rsidR="00643789" w:rsidRPr="002032A0">
        <w:rPr>
          <w:rFonts w:ascii="Arial" w:hAnsi="Arial" w:cs="Arial"/>
          <w:sz w:val="24"/>
          <w:szCs w:val="24"/>
        </w:rPr>
        <w:t xml:space="preserve"> Častrově</w:t>
      </w:r>
      <w:r w:rsidRPr="002032A0">
        <w:rPr>
          <w:rFonts w:ascii="Arial" w:hAnsi="Arial" w:cs="Arial"/>
          <w:sz w:val="24"/>
          <w:szCs w:val="24"/>
        </w:rPr>
        <w:t xml:space="preserve"> u </w:t>
      </w:r>
      <w:r w:rsidR="00A70594" w:rsidRPr="002032A0">
        <w:rPr>
          <w:rFonts w:ascii="Arial" w:hAnsi="Arial" w:cs="Arial"/>
          <w:sz w:val="24"/>
          <w:szCs w:val="24"/>
        </w:rPr>
        <w:t xml:space="preserve">starého kulturáku, </w:t>
      </w:r>
      <w:r w:rsidRPr="002032A0">
        <w:rPr>
          <w:rFonts w:ascii="Arial" w:hAnsi="Arial" w:cs="Arial"/>
          <w:sz w:val="24"/>
          <w:szCs w:val="24"/>
        </w:rPr>
        <w:t>v</w:t>
      </w:r>
      <w:r w:rsidR="002032A0" w:rsidRPr="002032A0">
        <w:rPr>
          <w:rFonts w:ascii="Arial" w:hAnsi="Arial" w:cs="Arial"/>
          <w:sz w:val="24"/>
          <w:szCs w:val="24"/>
        </w:rPr>
        <w:t> Metánově u návesák</w:t>
      </w:r>
      <w:r w:rsidR="00643789" w:rsidRPr="002032A0">
        <w:rPr>
          <w:rFonts w:ascii="Arial" w:hAnsi="Arial" w:cs="Arial"/>
          <w:sz w:val="24"/>
          <w:szCs w:val="24"/>
        </w:rPr>
        <w:t>u, ve Ctiboři u h</w:t>
      </w:r>
      <w:r w:rsidR="00A70594" w:rsidRPr="002032A0">
        <w:rPr>
          <w:rFonts w:ascii="Arial" w:hAnsi="Arial" w:cs="Arial"/>
          <w:sz w:val="24"/>
          <w:szCs w:val="24"/>
        </w:rPr>
        <w:t>a</w:t>
      </w:r>
      <w:r w:rsidR="00643789" w:rsidRPr="002032A0">
        <w:rPr>
          <w:rFonts w:ascii="Arial" w:hAnsi="Arial" w:cs="Arial"/>
          <w:sz w:val="24"/>
          <w:szCs w:val="24"/>
        </w:rPr>
        <w:t>sičárny, v Pelci u Dolního rybníka</w:t>
      </w:r>
      <w:r w:rsidR="002032A0">
        <w:rPr>
          <w:rFonts w:ascii="Arial" w:hAnsi="Arial" w:cs="Arial"/>
          <w:sz w:val="24"/>
          <w:szCs w:val="24"/>
        </w:rPr>
        <w:t>.</w:t>
      </w:r>
    </w:p>
    <w:p w:rsidR="00C01EF7" w:rsidRPr="003F0BB0" w:rsidRDefault="00C01EF7" w:rsidP="00C01EF7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0BB0">
        <w:rPr>
          <w:rFonts w:ascii="Arial" w:eastAsia="Calibri" w:hAnsi="Arial" w:cs="Arial"/>
          <w:iCs/>
          <w:sz w:val="24"/>
          <w:szCs w:val="24"/>
        </w:rPr>
        <w:t>Biologicky rozložitelný odpad rostlinného původu, je možno odkládat celoročně do přistavených kontejnerů</w:t>
      </w:r>
      <w:r w:rsidR="00ED1217">
        <w:rPr>
          <w:rFonts w:ascii="Arial" w:eastAsia="Calibri" w:hAnsi="Arial" w:cs="Arial"/>
          <w:iCs/>
          <w:sz w:val="24"/>
          <w:szCs w:val="24"/>
        </w:rPr>
        <w:t xml:space="preserve">, </w:t>
      </w:r>
      <w:r w:rsidR="00ED1217" w:rsidRPr="00ED1217">
        <w:rPr>
          <w:rFonts w:ascii="Arial" w:eastAsia="Calibri" w:hAnsi="Arial" w:cs="Arial"/>
          <w:iCs/>
          <w:sz w:val="24"/>
          <w:szCs w:val="24"/>
        </w:rPr>
        <w:t>umístěných na sběrných místech v Častrově, Metánově</w:t>
      </w:r>
      <w:r w:rsidR="00ED1217">
        <w:rPr>
          <w:rFonts w:ascii="Arial" w:eastAsia="Calibri" w:hAnsi="Arial" w:cs="Arial"/>
          <w:iCs/>
          <w:sz w:val="24"/>
          <w:szCs w:val="24"/>
        </w:rPr>
        <w:t>,</w:t>
      </w:r>
      <w:r w:rsidR="00ED1217" w:rsidRPr="00ED1217">
        <w:rPr>
          <w:rFonts w:ascii="Arial" w:eastAsia="Calibri" w:hAnsi="Arial" w:cs="Arial"/>
          <w:iCs/>
          <w:sz w:val="24"/>
          <w:szCs w:val="24"/>
        </w:rPr>
        <w:t xml:space="preserve"> Ctiboři a Pelci</w:t>
      </w:r>
      <w:r w:rsidR="00A70594" w:rsidRPr="00ED1217">
        <w:rPr>
          <w:rFonts w:ascii="Arial" w:eastAsia="Calibri" w:hAnsi="Arial" w:cs="Arial"/>
          <w:iCs/>
          <w:sz w:val="24"/>
          <w:szCs w:val="24"/>
        </w:rPr>
        <w:t>.</w:t>
      </w:r>
      <w:r w:rsidR="00A70594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8C7AC4">
        <w:rPr>
          <w:rFonts w:ascii="Arial" w:eastAsia="Times New Roman" w:hAnsi="Arial" w:cs="Arial"/>
          <w:bCs/>
          <w:sz w:val="24"/>
          <w:szCs w:val="24"/>
          <w:lang w:eastAsia="cs-CZ"/>
        </w:rPr>
        <w:t>V období od 1. listopadu do 31. března následujícího kalendářního roku obec přizpůsobí nastavení četnosti svozu klimatickým podmínkám a množství produkovaných biologických odpadů.</w:t>
      </w:r>
    </w:p>
    <w:p w:rsidR="00C01EF7" w:rsidRPr="009D2E8F" w:rsidRDefault="00C01EF7" w:rsidP="00C01EF7">
      <w:pPr>
        <w:numPr>
          <w:ilvl w:val="0"/>
          <w:numId w:val="8"/>
        </w:numPr>
        <w:spacing w:before="60" w:after="120" w:line="240" w:lineRule="auto"/>
        <w:ind w:left="426" w:hanging="426"/>
        <w:jc w:val="both"/>
        <w:rPr>
          <w:rFonts w:ascii="Arial" w:eastAsia="Calibri" w:hAnsi="Arial" w:cs="Arial"/>
          <w:iCs/>
          <w:sz w:val="24"/>
          <w:szCs w:val="24"/>
        </w:rPr>
      </w:pPr>
      <w:r w:rsidRPr="009D2E8F">
        <w:rPr>
          <w:rFonts w:ascii="Arial" w:eastAsia="Calibri" w:hAnsi="Arial" w:cs="Arial"/>
          <w:color w:val="000000"/>
          <w:sz w:val="24"/>
          <w:szCs w:val="24"/>
        </w:rPr>
        <w:t>Do zvláštních sběrných nádob je zakázáno ukládat jiné složky komunálních odpadů, než pro které jsou určeny.</w:t>
      </w:r>
    </w:p>
    <w:p w:rsidR="00C01EF7" w:rsidRPr="009D2E8F" w:rsidRDefault="00C01EF7" w:rsidP="002032A0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:rsidR="00C01EF7" w:rsidRPr="009D2E8F" w:rsidRDefault="00C01EF7" w:rsidP="00C01EF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4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Sběr a svoz nebezpečných složek komunálního odpadu</w:t>
      </w:r>
    </w:p>
    <w:p w:rsidR="00C01EF7" w:rsidRDefault="00C01EF7" w:rsidP="00C01EF7">
      <w:pPr>
        <w:numPr>
          <w:ilvl w:val="0"/>
          <w:numId w:val="9"/>
        </w:numPr>
        <w:tabs>
          <w:tab w:val="left" w:pos="360"/>
        </w:tabs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Sběr a svoz nebezpečných složek komunálního odpadů</w:t>
      </w:r>
      <w:r w:rsidRPr="009D2E8F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customMarkFollows="1" w:id="2"/>
        <w:t>2)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dvakrát ročně 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jejich odebíráním na předem vyhlášených přechodných stanovištích do zvláštních sběrných nádob k tomuto sběru určených, nebo přímo do sběrného vozu. Informace o sběru jsou zveřejňovány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na úřední desce obecního úřadu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a v místním rozhlase.</w:t>
      </w:r>
    </w:p>
    <w:p w:rsidR="00C01EF7" w:rsidRPr="002032A0" w:rsidRDefault="00C01EF7" w:rsidP="002032A0">
      <w:pPr>
        <w:numPr>
          <w:ilvl w:val="0"/>
          <w:numId w:val="9"/>
        </w:numPr>
        <w:tabs>
          <w:tab w:val="left" w:pos="360"/>
        </w:tabs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Nebezpečné složky komunálního odpadu lze také odevzdávat celoročně </w:t>
      </w:r>
      <w:r w:rsidR="00643789" w:rsidRPr="002032A0">
        <w:rPr>
          <w:rFonts w:ascii="Arial" w:eastAsia="Times New Roman" w:hAnsi="Arial" w:cs="Arial"/>
          <w:sz w:val="24"/>
          <w:szCs w:val="24"/>
          <w:lang w:eastAsia="cs-CZ"/>
        </w:rPr>
        <w:t>přímo ve sběrném dvoře</w:t>
      </w:r>
      <w:r w:rsidR="00A70594" w:rsidRPr="002032A0">
        <w:rPr>
          <w:rFonts w:ascii="Arial" w:eastAsia="Times New Roman" w:hAnsi="Arial" w:cs="Arial"/>
          <w:sz w:val="24"/>
          <w:szCs w:val="24"/>
          <w:lang w:eastAsia="cs-CZ"/>
        </w:rPr>
        <w:t xml:space="preserve"> v Počátkách </w:t>
      </w:r>
      <w:r w:rsidRPr="002032A0">
        <w:rPr>
          <w:rFonts w:ascii="Arial" w:eastAsia="Times New Roman" w:hAnsi="Arial" w:cs="Arial"/>
          <w:sz w:val="24"/>
          <w:szCs w:val="24"/>
          <w:lang w:eastAsia="cs-CZ"/>
        </w:rPr>
        <w:t>za přítomnosti proškolené osoby, přímo do zvláštních sběrných nádob k tomuto sběru určených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:rsidR="00C01EF7" w:rsidRPr="009D2E8F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Sběr a svoz objemného odpadu</w:t>
      </w:r>
    </w:p>
    <w:p w:rsidR="00C01EF7" w:rsidRPr="009D2E8F" w:rsidRDefault="00C01EF7" w:rsidP="00C01EF7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Objemný odpad je takový odpad, který vzhledem ke svým rozměrům nemůže být umístěn do sběrných nádob (</w:t>
      </w:r>
      <w:r w:rsidRPr="009D2E8F">
        <w:rPr>
          <w:rFonts w:ascii="Arial" w:eastAsia="Times New Roman" w:hAnsi="Arial" w:cs="Arial"/>
          <w:i/>
          <w:iCs/>
          <w:sz w:val="24"/>
          <w:lang w:eastAsia="cs-CZ"/>
        </w:rPr>
        <w:t>např. koberce, matrace, nábytek</w:t>
      </w:r>
      <w:r w:rsidRPr="009D2E8F">
        <w:rPr>
          <w:rFonts w:ascii="Arial" w:eastAsia="Times New Roman" w:hAnsi="Arial" w:cs="Arial"/>
          <w:sz w:val="24"/>
          <w:lang w:eastAsia="cs-CZ"/>
        </w:rPr>
        <w:t>).</w:t>
      </w:r>
    </w:p>
    <w:p w:rsidR="00C01EF7" w:rsidRPr="002032A0" w:rsidRDefault="00C01EF7" w:rsidP="00C01EF7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iCs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Sběr a svoz objemného odpadu je zajišťován </w:t>
      </w:r>
      <w:r w:rsidR="00856114">
        <w:rPr>
          <w:rFonts w:ascii="Arial" w:eastAsia="Times New Roman" w:hAnsi="Arial" w:cs="Arial"/>
          <w:iCs/>
          <w:sz w:val="24"/>
          <w:lang w:eastAsia="cs-CZ"/>
        </w:rPr>
        <w:t>nejméně dvakrát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 ročně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jeho odebíráním na předem vyhlášených přechodných stanovištích přímo do </w:t>
      </w:r>
      <w:r w:rsidRPr="002032A0">
        <w:rPr>
          <w:rFonts w:ascii="Arial" w:eastAsia="Times New Roman" w:hAnsi="Arial" w:cs="Arial"/>
          <w:sz w:val="24"/>
          <w:lang w:eastAsia="cs-CZ"/>
        </w:rPr>
        <w:t xml:space="preserve">zvláštních sběrných nádob k tomuto účelu určených. Informace o sběru jsou zveřejňovány </w:t>
      </w:r>
      <w:r w:rsidRPr="002032A0">
        <w:rPr>
          <w:rFonts w:ascii="Arial" w:eastAsia="Times New Roman" w:hAnsi="Arial" w:cs="Arial"/>
          <w:iCs/>
          <w:sz w:val="24"/>
          <w:lang w:eastAsia="cs-CZ"/>
        </w:rPr>
        <w:t>na úřední desce obecního úřadu a místním rozhlasem.</w:t>
      </w:r>
    </w:p>
    <w:p w:rsidR="00856114" w:rsidRPr="002032A0" w:rsidRDefault="00856114" w:rsidP="00C01EF7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iCs/>
          <w:sz w:val="24"/>
          <w:lang w:eastAsia="cs-CZ"/>
        </w:rPr>
      </w:pPr>
      <w:r w:rsidRPr="002032A0">
        <w:rPr>
          <w:rFonts w:ascii="Arial" w:eastAsia="Times New Roman" w:hAnsi="Arial" w:cs="Arial"/>
          <w:iCs/>
          <w:sz w:val="24"/>
          <w:lang w:eastAsia="cs-CZ"/>
        </w:rPr>
        <w:lastRenderedPageBreak/>
        <w:t xml:space="preserve">V prostoru </w:t>
      </w:r>
      <w:r w:rsidR="00A70594" w:rsidRPr="002032A0">
        <w:rPr>
          <w:rFonts w:ascii="Arial" w:eastAsia="Times New Roman" w:hAnsi="Arial" w:cs="Arial"/>
          <w:iCs/>
          <w:sz w:val="24"/>
          <w:lang w:eastAsia="cs-CZ"/>
        </w:rPr>
        <w:t>u starého kulturáku</w:t>
      </w:r>
      <w:r w:rsidRPr="002032A0">
        <w:rPr>
          <w:rFonts w:ascii="Arial" w:eastAsia="Times New Roman" w:hAnsi="Arial" w:cs="Arial"/>
          <w:iCs/>
          <w:sz w:val="24"/>
          <w:lang w:eastAsia="cs-CZ"/>
        </w:rPr>
        <w:t xml:space="preserve"> j</w:t>
      </w:r>
      <w:r w:rsidR="00A70594" w:rsidRPr="002032A0">
        <w:rPr>
          <w:rFonts w:ascii="Arial" w:eastAsia="Times New Roman" w:hAnsi="Arial" w:cs="Arial"/>
          <w:iCs/>
          <w:sz w:val="24"/>
          <w:lang w:eastAsia="cs-CZ"/>
        </w:rPr>
        <w:t>sou</w:t>
      </w:r>
      <w:r w:rsidRPr="002032A0">
        <w:rPr>
          <w:rFonts w:ascii="Arial" w:eastAsia="Times New Roman" w:hAnsi="Arial" w:cs="Arial"/>
          <w:iCs/>
          <w:sz w:val="24"/>
          <w:lang w:eastAsia="cs-CZ"/>
        </w:rPr>
        <w:t xml:space="preserve"> umístěn</w:t>
      </w:r>
      <w:r w:rsidR="00A70594" w:rsidRPr="002032A0">
        <w:rPr>
          <w:rFonts w:ascii="Arial" w:eastAsia="Times New Roman" w:hAnsi="Arial" w:cs="Arial"/>
          <w:iCs/>
          <w:sz w:val="24"/>
          <w:lang w:eastAsia="cs-CZ"/>
        </w:rPr>
        <w:t>y dva</w:t>
      </w:r>
      <w:r w:rsidRPr="002032A0">
        <w:rPr>
          <w:rFonts w:ascii="Arial" w:eastAsia="Times New Roman" w:hAnsi="Arial" w:cs="Arial"/>
          <w:iCs/>
          <w:sz w:val="24"/>
          <w:lang w:eastAsia="cs-CZ"/>
        </w:rPr>
        <w:t xml:space="preserve"> obecní kontejner</w:t>
      </w:r>
      <w:r w:rsidR="00A70594" w:rsidRPr="002032A0">
        <w:rPr>
          <w:rFonts w:ascii="Arial" w:eastAsia="Times New Roman" w:hAnsi="Arial" w:cs="Arial"/>
          <w:iCs/>
          <w:sz w:val="24"/>
          <w:lang w:eastAsia="cs-CZ"/>
        </w:rPr>
        <w:t>y</w:t>
      </w:r>
      <w:r w:rsidRPr="002032A0">
        <w:rPr>
          <w:rFonts w:ascii="Arial" w:eastAsia="Times New Roman" w:hAnsi="Arial" w:cs="Arial"/>
          <w:iCs/>
          <w:sz w:val="24"/>
          <w:lang w:eastAsia="cs-CZ"/>
        </w:rPr>
        <w:t xml:space="preserve"> na odložení objemného odpadu. Objemný odpad je možno také celoročně odevzdávat ve sběrném dvoře v Počátkách.</w:t>
      </w:r>
    </w:p>
    <w:p w:rsidR="00C01EF7" w:rsidRPr="002032A0" w:rsidRDefault="00C01EF7" w:rsidP="00C01EF7">
      <w:pPr>
        <w:keepNext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01EF7" w:rsidRDefault="002032A0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:rsidR="00C01EF7" w:rsidRPr="009D2E8F" w:rsidRDefault="00C01EF7" w:rsidP="00C01EF7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Shromažďování směsného odpadu </w:t>
      </w:r>
    </w:p>
    <w:p w:rsidR="00C01EF7" w:rsidRPr="009D2E8F" w:rsidRDefault="00C01EF7" w:rsidP="00C01EF7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Směsný odpad se shromažďuje do sběrných nádob, kterými jsou:</w:t>
      </w:r>
    </w:p>
    <w:p w:rsidR="00C01EF7" w:rsidRPr="009D2E8F" w:rsidRDefault="00C01EF7" w:rsidP="00C01EF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>typizované sběrné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nádoby 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popelnice </w:t>
      </w:r>
      <w:r w:rsidRPr="009D2E8F">
        <w:rPr>
          <w:rFonts w:ascii="Arial" w:eastAsia="Times New Roman" w:hAnsi="Arial" w:cs="Arial"/>
          <w:sz w:val="24"/>
          <w:lang w:eastAsia="cs-CZ"/>
        </w:rPr>
        <w:t>určené ke shromažďování směsného komunálního odpadu,</w:t>
      </w:r>
    </w:p>
    <w:p w:rsidR="00C01EF7" w:rsidRPr="009D2E8F" w:rsidRDefault="00C01EF7" w:rsidP="00C01EF7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992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>odpadkové koše</w:t>
      </w:r>
      <w:r w:rsidRPr="009D2E8F">
        <w:rPr>
          <w:rFonts w:ascii="Arial" w:eastAsia="Times New Roman" w:hAnsi="Arial" w:cs="Arial"/>
          <w:sz w:val="24"/>
          <w:lang w:eastAsia="cs-CZ"/>
        </w:rPr>
        <w:t>, které jsou umístěny na veřejných prostranstvích v obci, sloužící pro odkládání drobného směsného komunálního odpadu.</w:t>
      </w:r>
    </w:p>
    <w:p w:rsidR="00C01EF7" w:rsidRPr="009D2E8F" w:rsidRDefault="00C01EF7" w:rsidP="00C01EF7">
      <w:pPr>
        <w:widowControl w:val="0"/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Stanoviště sběrných nádob je místo, kde jsou sběrné nádoby trvale nebo přechodně </w:t>
      </w:r>
      <w:r w:rsidRPr="009D2E8F">
        <w:rPr>
          <w:rFonts w:ascii="Arial" w:eastAsia="Times New Roman" w:hAnsi="Arial" w:cs="Arial"/>
          <w:sz w:val="24"/>
          <w:lang w:eastAsia="cs-CZ"/>
        </w:rPr>
        <w:t>umístěny za účelem odstranění směsného odpadu oprávněnou osobou. Stanoviště sběrných nádob jsou společná pro více uži</w:t>
      </w:r>
      <w:r>
        <w:rPr>
          <w:rFonts w:ascii="Arial" w:eastAsia="Times New Roman" w:hAnsi="Arial" w:cs="Arial"/>
          <w:sz w:val="24"/>
          <w:lang w:eastAsia="cs-CZ"/>
        </w:rPr>
        <w:t xml:space="preserve">vatelů, nebo individuální. </w:t>
      </w:r>
    </w:p>
    <w:p w:rsidR="00C01EF7" w:rsidRPr="002032A0" w:rsidRDefault="002032A0" w:rsidP="00C01EF7">
      <w:pPr>
        <w:spacing w:before="36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:rsidR="00C01EF7" w:rsidRPr="002032A0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32A0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odpadem</w:t>
      </w:r>
    </w:p>
    <w:p w:rsidR="00C01EF7" w:rsidRPr="002032A0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032A0">
        <w:rPr>
          <w:rFonts w:ascii="Arial" w:eastAsia="Times New Roman" w:hAnsi="Arial" w:cs="Arial"/>
          <w:sz w:val="24"/>
          <w:szCs w:val="24"/>
          <w:lang w:eastAsia="cs-CZ"/>
        </w:rPr>
        <w:t>Stavební odpad je stavební a demoliční odpad. Stavební odpad není odpadem komunálním.</w:t>
      </w:r>
    </w:p>
    <w:p w:rsidR="00C01EF7" w:rsidRPr="002032A0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032A0">
        <w:rPr>
          <w:rFonts w:ascii="Arial" w:eastAsia="Times New Roman" w:hAnsi="Arial" w:cs="Arial"/>
          <w:sz w:val="24"/>
          <w:szCs w:val="24"/>
          <w:lang w:eastAsia="cs-CZ"/>
        </w:rPr>
        <w:t>Stavební odpad lze použít, předat či zlikvidovat zákonem stanoveným způsobem.</w:t>
      </w:r>
    </w:p>
    <w:p w:rsidR="00C01EF7" w:rsidRPr="002032A0" w:rsidRDefault="00C01EF7" w:rsidP="00C01EF7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032A0">
        <w:rPr>
          <w:rFonts w:ascii="Arial" w:hAnsi="Arial" w:cs="Arial"/>
          <w:sz w:val="24"/>
          <w:szCs w:val="24"/>
        </w:rPr>
        <w:t xml:space="preserve">Pro odložení stavebního odpadu je možné objednat prostřednictvím obecního úřadu kontejner, který bude za úplatu přistaven a odvezen.  </w:t>
      </w:r>
    </w:p>
    <w:p w:rsidR="00C01EF7" w:rsidRPr="002032A0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032A0">
        <w:rPr>
          <w:rFonts w:ascii="Arial" w:eastAsia="Times New Roman" w:hAnsi="Arial" w:cs="Arial"/>
          <w:sz w:val="24"/>
          <w:szCs w:val="24"/>
          <w:lang w:eastAsia="cs-CZ"/>
        </w:rPr>
        <w:t>Vhodný stavební odpad je možno nabídnout k využití obci k terénním úpravám či opravám nezpevněných místních komunikací.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Default="002032A0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8</w:t>
      </w:r>
    </w:p>
    <w:p w:rsidR="00C01EF7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:rsidR="00C01EF7" w:rsidRPr="00A97755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Zrušuje se o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>becně závazná vyhláška č. 1/2015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o stanovení systému shromažďování, sběru, přepravy, třídění, využívání a odstraňování komunálních odpadů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 xml:space="preserve"> a nakládání se stavebním odpadem na území obce Častrov</w:t>
      </w:r>
      <w:r>
        <w:rPr>
          <w:rFonts w:ascii="Arial" w:eastAsia="Times New Roman" w:hAnsi="Arial" w:cs="Arial"/>
          <w:sz w:val="24"/>
          <w:szCs w:val="24"/>
          <w:lang w:eastAsia="cs-CZ"/>
        </w:rPr>
        <w:t>, ze dne 2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>4. 2. 2015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01EF7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01EF7" w:rsidRDefault="002032A0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9</w:t>
      </w:r>
    </w:p>
    <w:p w:rsidR="00C01EF7" w:rsidRPr="00A97755" w:rsidRDefault="00C01EF7" w:rsidP="00C01EF7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97755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Tato vyhláška nabývá účinnosti patnáctým dnem po dni vyhlášení.</w:t>
      </w:r>
    </w:p>
    <w:p w:rsidR="00C01EF7" w:rsidRDefault="00C01EF7" w:rsidP="00C01EF7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C01EF7" w:rsidRDefault="00C01EF7" w:rsidP="00C01EF7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C01EF7" w:rsidRPr="00856114" w:rsidRDefault="00856114" w:rsidP="00856114">
      <w:pPr>
        <w:tabs>
          <w:tab w:val="left" w:pos="426"/>
          <w:tab w:val="left" w:pos="5670"/>
        </w:tabs>
        <w:suppressAutoHyphens/>
        <w:spacing w:after="0" w:line="312" w:lineRule="auto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lang w:eastAsia="cs-CZ"/>
        </w:rPr>
        <w:tab/>
      </w:r>
      <w:r w:rsidRPr="00856114">
        <w:rPr>
          <w:rFonts w:ascii="Arial" w:eastAsia="Times New Roman" w:hAnsi="Arial" w:cs="Arial"/>
          <w:sz w:val="24"/>
          <w:szCs w:val="24"/>
          <w:lang w:eastAsia="cs-CZ"/>
        </w:rPr>
        <w:t>Jiří Havlíček, DiS</w:t>
      </w:r>
      <w:r w:rsidR="00C01EF7" w:rsidRPr="00856114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   </w:t>
      </w:r>
      <w:r w:rsidRPr="00856114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ab/>
        <w:t>Ing. Jana Houšková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0"/>
      </w:tblGrid>
      <w:tr w:rsidR="00C01EF7" w:rsidRPr="00FD7BA2" w:rsidTr="0029390B">
        <w:trPr>
          <w:jc w:val="center"/>
        </w:trPr>
        <w:tc>
          <w:tcPr>
            <w:tcW w:w="4605" w:type="dxa"/>
          </w:tcPr>
          <w:p w:rsidR="00C01EF7" w:rsidRPr="00FD7BA2" w:rsidRDefault="00C01EF7" w:rsidP="0029390B">
            <w:pPr>
              <w:tabs>
                <w:tab w:val="left" w:pos="741"/>
              </w:tabs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="00856114">
              <w:rPr>
                <w:rFonts w:ascii="Arial" w:eastAsia="Calibri" w:hAnsi="Arial" w:cs="Arial"/>
                <w:sz w:val="24"/>
                <w:szCs w:val="24"/>
              </w:rPr>
              <w:t>místostarost</w:t>
            </w:r>
            <w:r w:rsidRPr="00FD7BA2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:rsidR="00C01EF7" w:rsidRPr="00FD7BA2" w:rsidRDefault="00C01EF7" w:rsidP="0029390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7BA2">
              <w:rPr>
                <w:rFonts w:ascii="Arial" w:eastAsia="Calibri" w:hAnsi="Arial" w:cs="Arial"/>
                <w:sz w:val="24"/>
                <w:szCs w:val="24"/>
              </w:rPr>
              <w:t>starostka</w:t>
            </w:r>
          </w:p>
        </w:tc>
      </w:tr>
    </w:tbl>
    <w:p w:rsidR="00C01EF7" w:rsidRPr="00FD7BA2" w:rsidRDefault="00C01EF7" w:rsidP="00C01EF7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Default="00C01EF7" w:rsidP="00C01EF7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Vyvěšeno na úřední desce dne: </w:t>
      </w:r>
    </w:p>
    <w:p w:rsidR="00100A1D" w:rsidRPr="00C01EF7" w:rsidRDefault="00C01EF7" w:rsidP="00C01EF7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Sejmuto z úřední desky dne: </w:t>
      </w:r>
    </w:p>
    <w:sectPr w:rsidR="00100A1D" w:rsidRPr="00C01EF7" w:rsidSect="002032A0">
      <w:footerReference w:type="default" r:id="rId8"/>
      <w:pgSz w:w="11906" w:h="16838"/>
      <w:pgMar w:top="993" w:right="1417" w:bottom="993" w:left="1418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441" w:rsidRDefault="00A62441" w:rsidP="00C01EF7">
      <w:pPr>
        <w:spacing w:after="0" w:line="240" w:lineRule="auto"/>
      </w:pPr>
      <w:r>
        <w:separator/>
      </w:r>
    </w:p>
  </w:endnote>
  <w:endnote w:type="continuationSeparator" w:id="0">
    <w:p w:rsidR="00A62441" w:rsidRDefault="00A62441" w:rsidP="00C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900044"/>
      <w:docPartObj>
        <w:docPartGallery w:val="Page Numbers (Bottom of Page)"/>
        <w:docPartUnique/>
      </w:docPartObj>
    </w:sdtPr>
    <w:sdtEndPr/>
    <w:sdtContent>
      <w:p w:rsidR="009D2E8F" w:rsidRDefault="00C01EF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FFC5A2" wp14:editId="6A4DAE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E8F" w:rsidRDefault="00C01EF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032A0" w:rsidRPr="002032A0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FFC5A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QiCQIAANYDAAAOAAAAZHJzL2Uyb0RvYy54bWysU0Fu2zAQvBfoHwjea1mKnDaC5cBIkKJA&#10;2hpI8wCKoiwiEpdd0pacv/XUj2VJuY7b3orqQGi55OzM7HJ5PfYd2yt0GkzJ09mcM2Uk1NpsS/74&#10;7e7dB86cF6YWHRhV8oNy/Hr19s1ysIXKoIWuVsgIxLhisCVvvbdFkjjZql64GVhlKNkA9sJTiNuk&#10;RjEQet8l2Xx+mQyAtUWQyjnavZ2SfBXxm0ZJ/7VpnPKsKzlx83HFuFZhTVZLUWxR2FbLIw3xDyx6&#10;oQ0VPUHdCi/YDvVfUL2WCA4aP5PQJ9A0WqqogdSk8z/UPLTCqqiFzHH2ZJP7f7Dyy36DTNclX2QZ&#10;Z0b01KT1zgP5reXTzx8MKhTPSrL0Ipg1WFfQnQe7wSDX2XuQT44ZuGmF2ao1IgytEjVRTMP55LcL&#10;IXB0lVXDZ6ipkqBK0bexwZ4hUH+y9HIevrhNBrExdutw6pYaPZO0uUizPF9wJimV5+lFtogFRRGw&#10;AjmLzn9U0LPwU/Kmg4FYol93XqERXm2muYmVxP7e+UD49V7AMHCnu+6XkMB98sCP1Xi0o4L6QJIi&#10;eRoxegxUrAV85mygwSq5+74TqDjrPhmy5SrN8zCJMcgX7zMK8DxTnWeEkQRVcs/Z9Hvjp+ndWdTb&#10;liqlkb6B0LRGRwnB5onVsQE0PFHZcdDDdJ7H8dTrc1y9AAAA//8DAFBLAwQUAAYACAAAACEAGuRM&#10;ndkAAAADAQAADwAAAGRycy9kb3ducmV2LnhtbEyPwU7DMBBE70j8g7VI3KgDqKENcSpEhbjS0nLe&#10;xksSYa+jeNuEv8dwoZeVRjOaeVuuJu/UiYbYBTZwO8tAEdfBdtwY2L2/3CxARUG26AKTgW+KsKou&#10;L0osbBh5Q6etNCqVcCzQQCvSF1rHuiWPcRZ64uR9hsGjJDk02g44pnLv9F2W5dpjx2mhxZ6eW6q/&#10;tkdvYJ+P9bq533zs33b4qie37NdzMeb6anp6BCU0yX8YfvETOlSJ6RCObKNyBtIj8neTt8geQB0M&#10;5Ms56KrU5+zVDwAAAP//AwBQSwECLQAUAAYACAAAACEAtoM4kv4AAADhAQAAEwAAAAAAAAAAAAAA&#10;AAAAAAAAW0NvbnRlbnRfVHlwZXNdLnhtbFBLAQItABQABgAIAAAAIQA4/SH/1gAAAJQBAAALAAAA&#10;AAAAAAAAAAAAAC8BAABfcmVscy8ucmVsc1BLAQItABQABgAIAAAAIQDg3TQiCQIAANYDAAAOAAAA&#10;AAAAAAAAAAAAAC4CAABkcnMvZTJvRG9jLnhtbFBLAQItABQABgAIAAAAIQAa5Eyd2QAAAAMBAAAP&#10;AAAAAAAAAAAAAAAAAGMEAABkcnMvZG93bnJldi54bWxQSwUGAAAAAAQABADzAAAAaQUAAAAA&#10;" filled="f" fillcolor="#5c83b4" stroked="f" strokecolor="#737373">
                  <v:textbox>
                    <w:txbxContent>
                      <w:p w:rsidR="009D2E8F" w:rsidRDefault="00C01EF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032A0" w:rsidRPr="002032A0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441" w:rsidRDefault="00A62441" w:rsidP="00C01EF7">
      <w:pPr>
        <w:spacing w:after="0" w:line="240" w:lineRule="auto"/>
      </w:pPr>
      <w:r>
        <w:separator/>
      </w:r>
    </w:p>
  </w:footnote>
  <w:footnote w:type="continuationSeparator" w:id="0">
    <w:p w:rsidR="00A62441" w:rsidRDefault="00A62441" w:rsidP="00C01EF7">
      <w:pPr>
        <w:spacing w:after="0" w:line="240" w:lineRule="auto"/>
      </w:pPr>
      <w:r>
        <w:continuationSeparator/>
      </w:r>
    </w:p>
  </w:footnote>
  <w:footnote w:id="1">
    <w:p w:rsidR="00C01EF7" w:rsidRDefault="00C01EF7" w:rsidP="00C01EF7">
      <w:pPr>
        <w:ind w:left="567" w:hanging="207"/>
      </w:pPr>
      <w:r>
        <w:rPr>
          <w:rStyle w:val="Znakapoznpodarou"/>
        </w:rPr>
        <w:t>1)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  <w:p w:rsidR="00C01EF7" w:rsidRDefault="00C01EF7" w:rsidP="00C01EF7">
      <w:pPr>
        <w:pStyle w:val="Textpoznpodarou"/>
      </w:pPr>
    </w:p>
  </w:footnote>
  <w:footnote w:id="2">
    <w:p w:rsidR="00C01EF7" w:rsidRDefault="00C01EF7" w:rsidP="002032A0">
      <w:pPr>
        <w:ind w:left="567" w:hanging="207"/>
      </w:pPr>
      <w:r>
        <w:rPr>
          <w:rStyle w:val="Znakypropoznmkupodarou"/>
          <w:rFonts w:ascii="Arial" w:hAnsi="Arial"/>
        </w:rPr>
        <w:t>2</w:t>
      </w:r>
      <w:r>
        <w:rPr>
          <w:rStyle w:val="Znakypropoznmkupodarou"/>
        </w:rPr>
        <w:t>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35954"/>
    <w:multiLevelType w:val="hybridMultilevel"/>
    <w:tmpl w:val="51F0D878"/>
    <w:lvl w:ilvl="0" w:tplc="CF20899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CD7908"/>
    <w:multiLevelType w:val="hybridMultilevel"/>
    <w:tmpl w:val="9AD67FC8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470DA"/>
    <w:multiLevelType w:val="hybridMultilevel"/>
    <w:tmpl w:val="F55A08C4"/>
    <w:lvl w:ilvl="0" w:tplc="BAEC77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98AA53EA"/>
    <w:lvl w:ilvl="0" w:tplc="8A44F1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912EED"/>
    <w:multiLevelType w:val="hybridMultilevel"/>
    <w:tmpl w:val="0B24A72C"/>
    <w:lvl w:ilvl="0" w:tplc="EE1A19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A1"/>
    <w:multiLevelType w:val="hybridMultilevel"/>
    <w:tmpl w:val="4F920B32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162C3"/>
    <w:multiLevelType w:val="hybridMultilevel"/>
    <w:tmpl w:val="5FB4D266"/>
    <w:lvl w:ilvl="0" w:tplc="31085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F1CBD"/>
    <w:multiLevelType w:val="hybridMultilevel"/>
    <w:tmpl w:val="850485C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F7"/>
    <w:rsid w:val="000207AB"/>
    <w:rsid w:val="000750D3"/>
    <w:rsid w:val="00100A1D"/>
    <w:rsid w:val="002032A0"/>
    <w:rsid w:val="00227F2C"/>
    <w:rsid w:val="003E3CD4"/>
    <w:rsid w:val="003F077A"/>
    <w:rsid w:val="00476D65"/>
    <w:rsid w:val="00530CFD"/>
    <w:rsid w:val="0058068A"/>
    <w:rsid w:val="00643789"/>
    <w:rsid w:val="00856114"/>
    <w:rsid w:val="00A62441"/>
    <w:rsid w:val="00A70594"/>
    <w:rsid w:val="00C01EF7"/>
    <w:rsid w:val="00E72B83"/>
    <w:rsid w:val="00E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2455-8664-4E17-BB5A-C2689312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E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EF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01EF7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C01EF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0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EF7"/>
  </w:style>
  <w:style w:type="paragraph" w:styleId="Odstavecseseznamem">
    <w:name w:val="List Paragraph"/>
    <w:basedOn w:val="Normln"/>
    <w:uiPriority w:val="34"/>
    <w:qFormat/>
    <w:rsid w:val="00C01E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EF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3</cp:revision>
  <cp:lastPrinted>2019-09-06T08:08:00Z</cp:lastPrinted>
  <dcterms:created xsi:type="dcterms:W3CDTF">2019-09-12T06:39:00Z</dcterms:created>
  <dcterms:modified xsi:type="dcterms:W3CDTF">2019-12-16T09:26:00Z</dcterms:modified>
</cp:coreProperties>
</file>