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9A28" w14:textId="77777777" w:rsidR="005308A8" w:rsidRPr="0062451D" w:rsidRDefault="006841F7">
      <w:pPr>
        <w:pStyle w:val="Nadpis1"/>
        <w:rPr>
          <w:rFonts w:ascii="Aptos Serif" w:eastAsia="Arial" w:hAnsi="Aptos Serif" w:cs="Aptos Serif"/>
          <w:sz w:val="24"/>
          <w:szCs w:val="24"/>
        </w:rPr>
      </w:pPr>
      <w:r w:rsidRPr="0062451D">
        <w:rPr>
          <w:rFonts w:ascii="Aptos Serif" w:eastAsia="Arial" w:hAnsi="Aptos Serif" w:cs="Aptos Serif"/>
          <w:sz w:val="24"/>
          <w:szCs w:val="24"/>
        </w:rPr>
        <w:t>MĚSTYS ŠKVOREC</w:t>
      </w:r>
    </w:p>
    <w:p w14:paraId="73CBD695" w14:textId="77777777" w:rsidR="005308A8" w:rsidRPr="0062451D" w:rsidRDefault="006841F7">
      <w:pPr>
        <w:pStyle w:val="Nadpis1"/>
        <w:rPr>
          <w:rFonts w:ascii="Aptos Serif" w:eastAsia="Arial" w:hAnsi="Aptos Serif" w:cs="Aptos Serif"/>
          <w:sz w:val="24"/>
          <w:szCs w:val="24"/>
        </w:rPr>
      </w:pPr>
      <w:r w:rsidRPr="0062451D">
        <w:rPr>
          <w:rFonts w:ascii="Aptos Serif" w:eastAsia="Arial" w:hAnsi="Aptos Serif" w:cs="Aptos Serif"/>
          <w:sz w:val="24"/>
          <w:szCs w:val="24"/>
        </w:rPr>
        <w:t>Zastupitelstvo městysu Škvorec</w:t>
      </w:r>
    </w:p>
    <w:p w14:paraId="6DF3FB1A" w14:textId="77777777" w:rsidR="005308A8" w:rsidRDefault="005308A8">
      <w:pPr>
        <w:pStyle w:val="Normln1"/>
        <w:rPr>
          <w:rFonts w:ascii="Aptos Serif" w:hAnsi="Aptos Serif" w:cs="Aptos Serif"/>
          <w:sz w:val="24"/>
          <w:szCs w:val="24"/>
        </w:rPr>
      </w:pPr>
    </w:p>
    <w:p w14:paraId="2DCE98E2" w14:textId="77777777" w:rsidR="00A158AD"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Obecně závazná vyhláška městysu Škvorec</w:t>
      </w:r>
    </w:p>
    <w:p w14:paraId="43F500B7" w14:textId="478E852C" w:rsidR="005308A8" w:rsidRPr="00A837A9" w:rsidRDefault="006841F7">
      <w:pPr>
        <w:pStyle w:val="Nadpis1"/>
        <w:rPr>
          <w:rFonts w:ascii="Aptos Serif" w:eastAsia="Arial" w:hAnsi="Aptos Serif" w:cs="Aptos Serif"/>
          <w:sz w:val="22"/>
          <w:szCs w:val="22"/>
        </w:rPr>
      </w:pPr>
      <w:r w:rsidRPr="00A837A9">
        <w:rPr>
          <w:rFonts w:ascii="Aptos Serif" w:eastAsia="Arial" w:hAnsi="Aptos Serif" w:cs="Aptos Serif"/>
          <w:sz w:val="22"/>
          <w:szCs w:val="22"/>
        </w:rPr>
        <w:t xml:space="preserve"> o regulaci hlučných činností</w:t>
      </w:r>
      <w:r w:rsidR="008A3708" w:rsidRPr="00A837A9">
        <w:rPr>
          <w:rFonts w:ascii="Aptos Serif" w:eastAsia="Arial" w:hAnsi="Aptos Serif" w:cs="Aptos Serif"/>
          <w:sz w:val="22"/>
          <w:szCs w:val="22"/>
        </w:rPr>
        <w:t xml:space="preserve"> a nočním klidu</w:t>
      </w:r>
    </w:p>
    <w:p w14:paraId="32332A2A" w14:textId="77777777" w:rsidR="005308A8" w:rsidRPr="00A837A9" w:rsidRDefault="005308A8">
      <w:pPr>
        <w:pStyle w:val="Normln1"/>
        <w:rPr>
          <w:rFonts w:ascii="Aptos Serif" w:eastAsia="Arial" w:hAnsi="Aptos Serif" w:cs="Aptos Serif"/>
        </w:rPr>
      </w:pPr>
    </w:p>
    <w:p w14:paraId="6FE566CB" w14:textId="15956BCA" w:rsidR="005308A8" w:rsidRPr="00A837A9" w:rsidRDefault="006841F7" w:rsidP="00A158AD">
      <w:pPr>
        <w:pStyle w:val="Normln1"/>
        <w:jc w:val="both"/>
        <w:rPr>
          <w:rFonts w:ascii="Aptos Serif" w:eastAsia="Arial" w:hAnsi="Aptos Serif" w:cs="Aptos Serif"/>
        </w:rPr>
      </w:pPr>
      <w:r w:rsidRPr="00A837A9">
        <w:rPr>
          <w:rFonts w:ascii="Aptos Serif" w:eastAsia="Arial" w:hAnsi="Aptos Serif" w:cs="Aptos Serif"/>
        </w:rPr>
        <w:t xml:space="preserve">Zastupitelstvo městysu Škvorec se na svém zasedání dne </w:t>
      </w:r>
      <w:r w:rsidR="00D20E57">
        <w:rPr>
          <w:rFonts w:ascii="Aptos Serif" w:eastAsia="Arial" w:hAnsi="Aptos Serif" w:cs="Aptos Serif"/>
        </w:rPr>
        <w:t>26</w:t>
      </w:r>
      <w:r w:rsidRPr="00A837A9">
        <w:rPr>
          <w:rFonts w:ascii="Aptos Serif" w:eastAsia="Arial" w:hAnsi="Aptos Serif" w:cs="Aptos Serif"/>
        </w:rPr>
        <w:t>.</w:t>
      </w:r>
      <w:r w:rsidR="006A068B">
        <w:rPr>
          <w:rFonts w:ascii="Aptos Serif" w:eastAsia="Arial" w:hAnsi="Aptos Serif" w:cs="Aptos Serif"/>
        </w:rPr>
        <w:t xml:space="preserve"> </w:t>
      </w:r>
      <w:r w:rsidR="00D20E57">
        <w:rPr>
          <w:rFonts w:ascii="Aptos Serif" w:eastAsia="Arial" w:hAnsi="Aptos Serif" w:cs="Aptos Serif"/>
        </w:rPr>
        <w:t>5</w:t>
      </w:r>
      <w:r w:rsidRPr="00A837A9">
        <w:rPr>
          <w:rFonts w:ascii="Aptos Serif" w:eastAsia="Arial" w:hAnsi="Aptos Serif" w:cs="Aptos Serif"/>
        </w:rPr>
        <w:t>. 202</w:t>
      </w:r>
      <w:r w:rsidR="00D20E57">
        <w:rPr>
          <w:rFonts w:ascii="Aptos Serif" w:eastAsia="Arial" w:hAnsi="Aptos Serif" w:cs="Aptos Serif"/>
        </w:rPr>
        <w:t>6</w:t>
      </w:r>
      <w:r w:rsidRPr="00A837A9">
        <w:rPr>
          <w:rFonts w:ascii="Aptos Serif" w:eastAsia="Arial" w:hAnsi="Aptos Serif" w:cs="Aptos Serif"/>
        </w:rPr>
        <w:t xml:space="preserve"> </w:t>
      </w:r>
      <w:r w:rsidRPr="006A068B">
        <w:rPr>
          <w:rFonts w:ascii="Aptos Serif" w:eastAsia="Arial" w:hAnsi="Aptos Serif" w:cs="Aptos Serif"/>
        </w:rPr>
        <w:t xml:space="preserve">usnesením č. </w:t>
      </w:r>
      <w:r w:rsidR="006A068B" w:rsidRPr="006A068B">
        <w:rPr>
          <w:rFonts w:ascii="Aptos Serif" w:eastAsia="Arial" w:hAnsi="Aptos Serif" w:cs="Aptos Serif"/>
        </w:rPr>
        <w:t>5-4/2026</w:t>
      </w:r>
      <w:r w:rsidR="006A068B">
        <w:rPr>
          <w:rFonts w:ascii="Aptos Serif" w:eastAsia="Arial" w:hAnsi="Aptos Serif" w:cs="Aptos Serif"/>
          <w:b/>
          <w:bCs/>
        </w:rPr>
        <w:t xml:space="preserve"> </w:t>
      </w:r>
      <w:r w:rsidRPr="00A837A9">
        <w:rPr>
          <w:rFonts w:ascii="Aptos Serif" w:eastAsia="Arial" w:hAnsi="Aptos Serif" w:cs="Aptos Serif"/>
        </w:rPr>
        <w:t xml:space="preserve">usneslo vydat na základě ustanovení </w:t>
      </w:r>
      <w:r w:rsidR="008A3708" w:rsidRPr="00A837A9">
        <w:rPr>
          <w:rFonts w:ascii="Aptos Serif" w:eastAsia="Arial" w:hAnsi="Aptos Serif" w:cs="Aptos Serif"/>
          <w:color w:val="000000"/>
        </w:rPr>
        <w:t>§ 10 písm. a) a d) a ustanovení § 84 odst. 2 písm. h) zákona č. 128/2000 Sb., o obcích (obecní zřízení), ve znění pozdějších předpisů, a na základě ustanovení § 5 odst. 7 zákona č.</w:t>
      </w:r>
      <w:r w:rsidR="006345B9">
        <w:rPr>
          <w:rFonts w:ascii="Aptos Serif" w:eastAsia="Arial" w:hAnsi="Aptos Serif" w:cs="Aptos Serif"/>
          <w:color w:val="000000"/>
        </w:rPr>
        <w:t> </w:t>
      </w:r>
      <w:r w:rsidR="008A3708" w:rsidRPr="00A837A9">
        <w:rPr>
          <w:rFonts w:ascii="Aptos Serif" w:eastAsia="Arial" w:hAnsi="Aptos Serif" w:cs="Aptos Serif"/>
          <w:color w:val="000000"/>
        </w:rPr>
        <w:t>251/2016 Sb., o některých přestupcích</w:t>
      </w:r>
      <w:r w:rsidRPr="00A837A9">
        <w:rPr>
          <w:rFonts w:ascii="Aptos Serif" w:eastAsia="Arial" w:hAnsi="Aptos Serif" w:cs="Aptos Serif"/>
        </w:rPr>
        <w:t>,</w:t>
      </w:r>
      <w:r w:rsidR="006345B9">
        <w:rPr>
          <w:rFonts w:ascii="Aptos Serif" w:eastAsia="Arial" w:hAnsi="Aptos Serif" w:cs="Aptos Serif"/>
        </w:rPr>
        <w:t xml:space="preserve"> ve znění pozdějších předpisů (dále jen „zákon o některých přestupcích“),</w:t>
      </w:r>
      <w:r w:rsidRPr="00A837A9">
        <w:rPr>
          <w:rFonts w:ascii="Aptos Serif" w:eastAsia="Arial" w:hAnsi="Aptos Serif" w:cs="Aptos Serif"/>
        </w:rPr>
        <w:t xml:space="preserve"> tuto obecně závaznou vyhlášku (dále jen „vyhláška“):</w:t>
      </w:r>
    </w:p>
    <w:p w14:paraId="3D9D4D17" w14:textId="77777777" w:rsidR="005308A8" w:rsidRPr="00A837A9" w:rsidRDefault="005308A8">
      <w:pPr>
        <w:pStyle w:val="Normln1"/>
        <w:rPr>
          <w:rFonts w:ascii="Aptos Serif" w:eastAsia="Arial" w:hAnsi="Aptos Serif" w:cs="Aptos Serif"/>
        </w:rPr>
      </w:pPr>
    </w:p>
    <w:p w14:paraId="56A34605" w14:textId="77777777" w:rsidR="005308A8" w:rsidRPr="00A837A9" w:rsidRDefault="006841F7">
      <w:pPr>
        <w:pStyle w:val="Nadpis3"/>
        <w:rPr>
          <w:rFonts w:ascii="Aptos Serif" w:eastAsia="Arial" w:hAnsi="Aptos Serif" w:cs="Aptos Serif"/>
          <w:sz w:val="22"/>
          <w:szCs w:val="22"/>
        </w:rPr>
      </w:pPr>
      <w:bookmarkStart w:id="0" w:name="_ix3dx91dakm4" w:colFirst="0" w:colLast="0"/>
      <w:bookmarkEnd w:id="0"/>
      <w:r w:rsidRPr="00A837A9">
        <w:rPr>
          <w:rFonts w:ascii="Aptos Serif" w:eastAsia="Arial" w:hAnsi="Aptos Serif" w:cs="Aptos Serif"/>
          <w:sz w:val="22"/>
          <w:szCs w:val="22"/>
        </w:rPr>
        <w:t>Čl. 1</w:t>
      </w:r>
    </w:p>
    <w:p w14:paraId="50C1FF6A" w14:textId="77777777" w:rsidR="005308A8" w:rsidRPr="00A837A9" w:rsidRDefault="006841F7" w:rsidP="00A158AD">
      <w:pPr>
        <w:pStyle w:val="Nadpis3"/>
        <w:spacing w:after="240"/>
        <w:rPr>
          <w:rFonts w:ascii="Aptos Serif" w:eastAsia="Arial" w:hAnsi="Aptos Serif" w:cs="Aptos Serif"/>
          <w:sz w:val="22"/>
          <w:szCs w:val="22"/>
        </w:rPr>
      </w:pPr>
      <w:bookmarkStart w:id="1" w:name="_b3vc8hosjhue" w:colFirst="0" w:colLast="0"/>
      <w:bookmarkEnd w:id="1"/>
      <w:r w:rsidRPr="00A837A9">
        <w:rPr>
          <w:rFonts w:ascii="Aptos Serif" w:eastAsia="Arial" w:hAnsi="Aptos Serif" w:cs="Aptos Serif"/>
          <w:sz w:val="22"/>
          <w:szCs w:val="22"/>
        </w:rPr>
        <w:t>Předmět a cíl</w:t>
      </w:r>
    </w:p>
    <w:p w14:paraId="3D7057EE" w14:textId="1244BCDD"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Předmětem této vyhlášky je regulace činností, které by mohly v nevhodnou denní dobu svou hlučností narušit veřejný pořádek nebo být v rozporu s dobrými mravy v</w:t>
      </w:r>
      <w:r w:rsidR="00BB291D">
        <w:rPr>
          <w:rFonts w:ascii="Aptos Serif" w:hAnsi="Aptos Serif" w:cs="Aptos Serif"/>
        </w:rPr>
        <w:t> </w:t>
      </w:r>
      <w:r w:rsidR="00FF3E3D">
        <w:rPr>
          <w:rFonts w:ascii="Aptos Serif" w:hAnsi="Aptos Serif" w:cs="Aptos Serif"/>
        </w:rPr>
        <w:t>městys</w:t>
      </w:r>
      <w:r w:rsidR="00D87D9F">
        <w:rPr>
          <w:rFonts w:ascii="Aptos Serif" w:hAnsi="Aptos Serif" w:cs="Aptos Serif"/>
        </w:rPr>
        <w:t>u</w:t>
      </w:r>
      <w:r w:rsidR="00BB291D">
        <w:rPr>
          <w:rFonts w:ascii="Aptos Serif" w:hAnsi="Aptos Serif" w:cs="Aptos Serif"/>
        </w:rPr>
        <w:t>.</w:t>
      </w:r>
    </w:p>
    <w:p w14:paraId="646651D2" w14:textId="77777777" w:rsidR="00BB291D" w:rsidRDefault="00BB291D" w:rsidP="0045241F">
      <w:pPr>
        <w:pStyle w:val="Normln1"/>
        <w:ind w:left="360"/>
        <w:jc w:val="both"/>
        <w:rPr>
          <w:rFonts w:ascii="Aptos Serif" w:hAnsi="Aptos Serif" w:cs="Aptos Serif"/>
        </w:rPr>
      </w:pPr>
    </w:p>
    <w:p w14:paraId="5919976A" w14:textId="4D122E89" w:rsidR="00BB291D" w:rsidRPr="00BB291D" w:rsidRDefault="00BB291D" w:rsidP="00BB291D">
      <w:pPr>
        <w:pStyle w:val="Normln1"/>
        <w:numPr>
          <w:ilvl w:val="0"/>
          <w:numId w:val="3"/>
        </w:numPr>
        <w:ind w:left="360"/>
        <w:jc w:val="both"/>
        <w:rPr>
          <w:rFonts w:ascii="Aptos Serif" w:hAnsi="Aptos Serif" w:cs="Aptos Serif"/>
        </w:rPr>
      </w:pPr>
      <w:r w:rsidRPr="002C151E">
        <w:rPr>
          <w:rFonts w:ascii="Aptos Serif" w:hAnsi="Aptos Serif" w:cs="Aptos Serif"/>
        </w:rPr>
        <w:t xml:space="preserve">Předmětem této vyhlášky je </w:t>
      </w:r>
      <w:r>
        <w:rPr>
          <w:rFonts w:ascii="Aptos Serif" w:hAnsi="Aptos Serif" w:cs="Aptos Serif"/>
        </w:rPr>
        <w:t xml:space="preserve">rovněž </w:t>
      </w:r>
      <w:r w:rsidRPr="002C151E">
        <w:rPr>
          <w:rFonts w:ascii="Aptos Serif" w:hAnsi="Aptos Serif" w:cs="Aptos Serif"/>
        </w:rPr>
        <w:t>stanovení výjimečných případů, při nichž je doba nočního klidu vymezena odlišně od zákona o některých přestupcích.</w:t>
      </w:r>
    </w:p>
    <w:p w14:paraId="19EA17CF" w14:textId="77777777" w:rsidR="006841F7" w:rsidRPr="00A837A9" w:rsidRDefault="006841F7" w:rsidP="00A158AD">
      <w:pPr>
        <w:pStyle w:val="Normln1"/>
        <w:rPr>
          <w:rFonts w:ascii="Aptos Serif" w:hAnsi="Aptos Serif" w:cs="Aptos Serif"/>
        </w:rPr>
      </w:pPr>
    </w:p>
    <w:p w14:paraId="44A02B94" w14:textId="242644EB" w:rsidR="006841F7" w:rsidRDefault="006841F7" w:rsidP="00A158AD">
      <w:pPr>
        <w:pStyle w:val="Normln1"/>
        <w:numPr>
          <w:ilvl w:val="0"/>
          <w:numId w:val="3"/>
        </w:numPr>
        <w:ind w:left="360"/>
        <w:jc w:val="both"/>
        <w:rPr>
          <w:rFonts w:ascii="Aptos Serif" w:hAnsi="Aptos Serif" w:cs="Aptos Serif"/>
        </w:rPr>
      </w:pPr>
      <w:r w:rsidRPr="00A837A9">
        <w:rPr>
          <w:rFonts w:ascii="Aptos Serif" w:hAnsi="Aptos Serif" w:cs="Aptos Serif"/>
        </w:rPr>
        <w:t xml:space="preserve">Cílem této vyhlášky je </w:t>
      </w:r>
      <w:r w:rsidR="00C7635C" w:rsidRPr="00A837A9">
        <w:rPr>
          <w:rFonts w:ascii="Aptos Serif" w:hAnsi="Aptos Serif" w:cs="Aptos Serif"/>
        </w:rPr>
        <w:t>stanovit opatření k ochraně před hlukem</w:t>
      </w:r>
      <w:r w:rsidR="00467067" w:rsidRPr="00A837A9">
        <w:rPr>
          <w:rFonts w:ascii="Aptos Serif" w:hAnsi="Aptos Serif" w:cs="Aptos Serif"/>
        </w:rPr>
        <w:t xml:space="preserve"> </w:t>
      </w:r>
      <w:r w:rsidR="006345B9">
        <w:rPr>
          <w:rFonts w:ascii="Aptos Serif" w:hAnsi="Aptos Serif" w:cs="Aptos Serif"/>
        </w:rPr>
        <w:t xml:space="preserve">ve stanovené </w:t>
      </w:r>
      <w:r w:rsidR="00467067" w:rsidRPr="00A837A9">
        <w:rPr>
          <w:rFonts w:ascii="Aptos Serif" w:hAnsi="Aptos Serif" w:cs="Aptos Serif"/>
        </w:rPr>
        <w:t>dob</w:t>
      </w:r>
      <w:r w:rsidR="006345B9">
        <w:rPr>
          <w:rFonts w:ascii="Aptos Serif" w:hAnsi="Aptos Serif" w:cs="Aptos Serif"/>
        </w:rPr>
        <w:t>ě</w:t>
      </w:r>
      <w:r w:rsidR="00467067" w:rsidRPr="00A837A9">
        <w:rPr>
          <w:rFonts w:ascii="Aptos Serif" w:hAnsi="Aptos Serif" w:cs="Aptos Serif"/>
        </w:rPr>
        <w:t xml:space="preserve"> v obydlené části</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kter</w:t>
      </w:r>
      <w:r w:rsidR="00C7635C" w:rsidRPr="00A837A9">
        <w:rPr>
          <w:rFonts w:ascii="Aptos Serif" w:hAnsi="Aptos Serif" w:cs="Aptos Serif"/>
        </w:rPr>
        <w:t xml:space="preserve">á </w:t>
      </w:r>
      <w:r w:rsidR="00191E79" w:rsidRPr="00A837A9">
        <w:rPr>
          <w:rFonts w:ascii="Aptos Serif" w:hAnsi="Aptos Serif" w:cs="Aptos Serif"/>
        </w:rPr>
        <w:t>umožňuj</w:t>
      </w:r>
      <w:r w:rsidR="00C7635C" w:rsidRPr="00A837A9">
        <w:rPr>
          <w:rFonts w:ascii="Aptos Serif" w:hAnsi="Aptos Serif" w:cs="Aptos Serif"/>
        </w:rPr>
        <w:t>í</w:t>
      </w:r>
      <w:r w:rsidR="00191E79" w:rsidRPr="00A837A9">
        <w:rPr>
          <w:rFonts w:ascii="Aptos Serif" w:hAnsi="Aptos Serif" w:cs="Aptos Serif"/>
        </w:rPr>
        <w:t xml:space="preserve"> pokojné soužití občanů i návštěvníků</w:t>
      </w:r>
      <w:r w:rsidR="00FF3E3D">
        <w:rPr>
          <w:rFonts w:ascii="Aptos Serif" w:hAnsi="Aptos Serif" w:cs="Aptos Serif"/>
        </w:rPr>
        <w:t xml:space="preserve"> městys</w:t>
      </w:r>
      <w:r w:rsidR="00D87D9F">
        <w:rPr>
          <w:rFonts w:ascii="Aptos Serif" w:hAnsi="Aptos Serif" w:cs="Aptos Serif"/>
        </w:rPr>
        <w:t>u</w:t>
      </w:r>
      <w:r w:rsidR="00C7635C" w:rsidRPr="00A837A9">
        <w:rPr>
          <w:rFonts w:ascii="Aptos Serif" w:hAnsi="Aptos Serif" w:cs="Aptos Serif"/>
        </w:rPr>
        <w:t>,</w:t>
      </w:r>
      <w:r w:rsidR="00191E79" w:rsidRPr="00A837A9">
        <w:rPr>
          <w:rFonts w:ascii="Aptos Serif" w:hAnsi="Aptos Serif" w:cs="Aptos Serif"/>
        </w:rPr>
        <w:t xml:space="preserve"> a vytváře</w:t>
      </w:r>
      <w:r w:rsidR="00C7635C" w:rsidRPr="00A837A9">
        <w:rPr>
          <w:rFonts w:ascii="Aptos Serif" w:hAnsi="Aptos Serif" w:cs="Aptos Serif"/>
        </w:rPr>
        <w:t>jí</w:t>
      </w:r>
      <w:r w:rsidR="00191E79" w:rsidRPr="00A837A9">
        <w:rPr>
          <w:rFonts w:ascii="Aptos Serif" w:hAnsi="Aptos Serif" w:cs="Aptos Serif"/>
        </w:rPr>
        <w:t xml:space="preserve"> přízniv</w:t>
      </w:r>
      <w:r w:rsidR="00C7635C" w:rsidRPr="00A837A9">
        <w:rPr>
          <w:rFonts w:ascii="Aptos Serif" w:hAnsi="Aptos Serif" w:cs="Aptos Serif"/>
        </w:rPr>
        <w:t>é</w:t>
      </w:r>
      <w:r w:rsidR="00191E79" w:rsidRPr="00A837A9">
        <w:rPr>
          <w:rFonts w:ascii="Aptos Serif" w:hAnsi="Aptos Serif" w:cs="Aptos Serif"/>
        </w:rPr>
        <w:t xml:space="preserve"> podmínk</w:t>
      </w:r>
      <w:r w:rsidR="00C7635C" w:rsidRPr="00A837A9">
        <w:rPr>
          <w:rFonts w:ascii="Aptos Serif" w:hAnsi="Aptos Serif" w:cs="Aptos Serif"/>
        </w:rPr>
        <w:t>y</w:t>
      </w:r>
      <w:r w:rsidR="00191E79" w:rsidRPr="00A837A9">
        <w:rPr>
          <w:rFonts w:ascii="Aptos Serif" w:hAnsi="Aptos Serif" w:cs="Aptos Serif"/>
        </w:rPr>
        <w:t xml:space="preserve"> pro život v</w:t>
      </w:r>
      <w:r w:rsidR="00FF3E3D">
        <w:rPr>
          <w:rFonts w:ascii="Aptos Serif" w:hAnsi="Aptos Serif" w:cs="Aptos Serif"/>
        </w:rPr>
        <w:t xml:space="preserve"> městys</w:t>
      </w:r>
      <w:r w:rsidR="00D87D9F">
        <w:rPr>
          <w:rFonts w:ascii="Aptos Serif" w:hAnsi="Aptos Serif" w:cs="Aptos Serif"/>
        </w:rPr>
        <w:t>u</w:t>
      </w:r>
      <w:r w:rsidR="00191E79" w:rsidRPr="00A837A9">
        <w:rPr>
          <w:rFonts w:ascii="Aptos Serif" w:hAnsi="Aptos Serif" w:cs="Aptos Serif"/>
        </w:rPr>
        <w:t>.</w:t>
      </w:r>
    </w:p>
    <w:p w14:paraId="4FB49C44" w14:textId="58374816" w:rsidR="005308A8" w:rsidRPr="00A837A9" w:rsidRDefault="005308A8">
      <w:pPr>
        <w:pStyle w:val="Normln1"/>
        <w:rPr>
          <w:rFonts w:ascii="Aptos Serif" w:eastAsia="Arial" w:hAnsi="Aptos Serif" w:cs="Aptos Serif"/>
        </w:rPr>
      </w:pPr>
    </w:p>
    <w:p w14:paraId="5EDBABD3" w14:textId="77777777" w:rsidR="005308A8" w:rsidRPr="00A837A9" w:rsidRDefault="006841F7">
      <w:pPr>
        <w:pStyle w:val="Nadpis3"/>
        <w:rPr>
          <w:rFonts w:ascii="Aptos Serif" w:eastAsia="Arial" w:hAnsi="Aptos Serif" w:cs="Aptos Serif"/>
          <w:sz w:val="22"/>
          <w:szCs w:val="22"/>
        </w:rPr>
      </w:pPr>
      <w:bookmarkStart w:id="2" w:name="_fghlgvvcgpis" w:colFirst="0" w:colLast="0"/>
      <w:bookmarkEnd w:id="2"/>
      <w:r w:rsidRPr="00A837A9">
        <w:rPr>
          <w:rFonts w:ascii="Aptos Serif" w:eastAsia="Arial" w:hAnsi="Aptos Serif" w:cs="Aptos Serif"/>
          <w:sz w:val="22"/>
          <w:szCs w:val="22"/>
        </w:rPr>
        <w:t>Čl. 2</w:t>
      </w:r>
    </w:p>
    <w:p w14:paraId="2C5BB6AA" w14:textId="77777777" w:rsidR="005308A8" w:rsidRPr="00A837A9" w:rsidRDefault="000248E1" w:rsidP="0092442F">
      <w:pPr>
        <w:pStyle w:val="Nadpis3"/>
        <w:spacing w:after="240"/>
        <w:rPr>
          <w:rFonts w:ascii="Aptos Serif" w:eastAsia="Arial" w:hAnsi="Aptos Serif" w:cs="Aptos Serif"/>
          <w:sz w:val="22"/>
          <w:szCs w:val="22"/>
        </w:rPr>
      </w:pPr>
      <w:bookmarkStart w:id="3" w:name="_95py24biulmb" w:colFirst="0" w:colLast="0"/>
      <w:bookmarkEnd w:id="3"/>
      <w:r w:rsidRPr="00A837A9">
        <w:rPr>
          <w:rFonts w:ascii="Aptos Serif" w:eastAsia="Arial" w:hAnsi="Aptos Serif" w:cs="Aptos Serif"/>
          <w:sz w:val="22"/>
          <w:szCs w:val="22"/>
        </w:rPr>
        <w:t>Regulace hlučných činností v nevhodnou denní dobu</w:t>
      </w:r>
    </w:p>
    <w:p w14:paraId="557B58A5" w14:textId="2DF9B16E" w:rsidR="005308A8" w:rsidRPr="00A837A9" w:rsidRDefault="000248E1"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Každý je povinen zdržet se o nedělích a státem uznaných </w:t>
      </w:r>
      <w:r w:rsidR="001654A2" w:rsidRPr="00A837A9">
        <w:rPr>
          <w:rFonts w:ascii="Aptos Serif" w:eastAsia="Arial" w:hAnsi="Aptos Serif" w:cs="Aptos Serif"/>
        </w:rPr>
        <w:t>svátcích</w:t>
      </w:r>
      <w:r w:rsidRPr="00A837A9">
        <w:rPr>
          <w:rFonts w:ascii="Aptos Serif" w:eastAsia="Arial" w:hAnsi="Aptos Serif" w:cs="Aptos Serif"/>
        </w:rPr>
        <w:t xml:space="preserve"> </w:t>
      </w:r>
      <w:r w:rsidR="00467067" w:rsidRPr="00A837A9">
        <w:rPr>
          <w:rFonts w:ascii="Aptos Serif" w:eastAsia="Arial" w:hAnsi="Aptos Serif" w:cs="Aptos Serif"/>
        </w:rPr>
        <w:t>v</w:t>
      </w:r>
      <w:r w:rsidR="0092442F" w:rsidRPr="00A837A9">
        <w:rPr>
          <w:rFonts w:ascii="Aptos Serif" w:eastAsia="Arial" w:hAnsi="Aptos Serif" w:cs="Aptos Serif"/>
        </w:rPr>
        <w:t xml:space="preserve"> zastavěných </w:t>
      </w:r>
      <w:r w:rsidR="00467067" w:rsidRPr="00A837A9">
        <w:rPr>
          <w:rFonts w:ascii="Aptos Serif" w:eastAsia="Arial" w:hAnsi="Aptos Serif" w:cs="Aptos Serif"/>
        </w:rPr>
        <w:t>částe</w:t>
      </w:r>
      <w:r w:rsidR="001D785D" w:rsidRPr="00A837A9">
        <w:rPr>
          <w:rFonts w:ascii="Aptos Serif" w:eastAsia="Arial" w:hAnsi="Aptos Serif" w:cs="Aptos Serif"/>
        </w:rPr>
        <w:t xml:space="preserve">ch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w:t>
      </w:r>
      <w:r w:rsidR="00FF3E3D">
        <w:rPr>
          <w:rFonts w:ascii="Aptos Serif" w:eastAsia="Arial" w:hAnsi="Aptos Serif" w:cs="Aptos Serif"/>
        </w:rPr>
        <w:t> </w:t>
      </w:r>
      <w:r w:rsidRPr="00A837A9">
        <w:rPr>
          <w:rFonts w:ascii="Aptos Serif" w:eastAsia="Arial" w:hAnsi="Aptos Serif" w:cs="Aptos Serif"/>
        </w:rPr>
        <w:t>době od 8:00 do 14:00 hodin veškerých činností</w:t>
      </w:r>
      <w:r w:rsidR="00191E79" w:rsidRPr="00A837A9">
        <w:rPr>
          <w:rFonts w:ascii="Aptos Serif" w:eastAsia="Arial" w:hAnsi="Aptos Serif" w:cs="Aptos Serif"/>
        </w:rPr>
        <w:t xml:space="preserve"> </w:t>
      </w:r>
      <w:r w:rsidR="00BD344A" w:rsidRPr="00A837A9">
        <w:rPr>
          <w:rFonts w:ascii="Aptos Serif" w:eastAsia="Arial" w:hAnsi="Aptos Serif" w:cs="Aptos Serif"/>
        </w:rPr>
        <w:t xml:space="preserve">spojených s používáním zařízení a přístrojů způsobujících hluk </w:t>
      </w:r>
      <w:r w:rsidR="0092442F" w:rsidRPr="00A837A9">
        <w:rPr>
          <w:rFonts w:ascii="Aptos Serif" w:eastAsia="Arial" w:hAnsi="Aptos Serif" w:cs="Aptos Serif"/>
        </w:rPr>
        <w:t>(</w:t>
      </w:r>
      <w:r w:rsidR="00191E79" w:rsidRPr="00A837A9">
        <w:rPr>
          <w:rFonts w:ascii="Aptos Serif" w:eastAsia="Arial" w:hAnsi="Aptos Serif" w:cs="Aptos Serif"/>
        </w:rPr>
        <w:t xml:space="preserve">například </w:t>
      </w:r>
      <w:r w:rsidRPr="00A837A9">
        <w:rPr>
          <w:rFonts w:ascii="Aptos Serif" w:eastAsia="Arial" w:hAnsi="Aptos Serif" w:cs="Aptos Serif"/>
        </w:rPr>
        <w:t>sekaček na trávu, cirkulárek, motorových pil</w:t>
      </w:r>
      <w:r w:rsidR="00467067" w:rsidRPr="00A837A9">
        <w:rPr>
          <w:rFonts w:ascii="Aptos Serif" w:eastAsia="Arial" w:hAnsi="Aptos Serif" w:cs="Aptos Serif"/>
        </w:rPr>
        <w:t xml:space="preserve">, </w:t>
      </w:r>
      <w:r w:rsidRPr="00A837A9">
        <w:rPr>
          <w:rFonts w:ascii="Aptos Serif" w:eastAsia="Arial" w:hAnsi="Aptos Serif" w:cs="Aptos Serif"/>
        </w:rPr>
        <w:t>křovinořezů</w:t>
      </w:r>
      <w:r w:rsidR="00467067" w:rsidRPr="00A837A9">
        <w:rPr>
          <w:rFonts w:ascii="Aptos Serif" w:eastAsia="Arial" w:hAnsi="Aptos Serif" w:cs="Aptos Serif"/>
        </w:rPr>
        <w:t xml:space="preserve"> a</w:t>
      </w:r>
      <w:r w:rsidR="00FF3E3D">
        <w:rPr>
          <w:rFonts w:ascii="Aptos Serif" w:eastAsia="Arial" w:hAnsi="Aptos Serif" w:cs="Aptos Serif"/>
        </w:rPr>
        <w:t> </w:t>
      </w:r>
      <w:r w:rsidR="00467067" w:rsidRPr="00A837A9">
        <w:rPr>
          <w:rFonts w:ascii="Aptos Serif" w:eastAsia="Arial" w:hAnsi="Aptos Serif" w:cs="Aptos Serif"/>
        </w:rPr>
        <w:t>reprodukční techniky</w:t>
      </w:r>
      <w:r w:rsidR="0092442F" w:rsidRPr="00A837A9">
        <w:rPr>
          <w:rFonts w:ascii="Aptos Serif" w:eastAsia="Arial" w:hAnsi="Aptos Serif" w:cs="Aptos Serif"/>
        </w:rPr>
        <w:t>)</w:t>
      </w:r>
      <w:r w:rsidRPr="00A837A9">
        <w:rPr>
          <w:rFonts w:ascii="Aptos Serif" w:eastAsia="Arial" w:hAnsi="Aptos Serif" w:cs="Aptos Serif"/>
        </w:rPr>
        <w:t>.</w:t>
      </w:r>
    </w:p>
    <w:p w14:paraId="1888F538" w14:textId="77777777" w:rsidR="00183DA9" w:rsidRPr="00A837A9" w:rsidRDefault="00183DA9" w:rsidP="0092442F">
      <w:pPr>
        <w:pStyle w:val="Normln1"/>
        <w:jc w:val="both"/>
        <w:rPr>
          <w:rFonts w:ascii="Aptos Serif" w:eastAsia="Arial" w:hAnsi="Aptos Serif" w:cs="Aptos Serif"/>
        </w:rPr>
      </w:pPr>
    </w:p>
    <w:p w14:paraId="3F6DE91A" w14:textId="635B5BA4" w:rsidR="00183DA9" w:rsidRPr="00A837A9" w:rsidRDefault="00183DA9" w:rsidP="0092442F">
      <w:pPr>
        <w:pStyle w:val="Normln1"/>
        <w:numPr>
          <w:ilvl w:val="0"/>
          <w:numId w:val="4"/>
        </w:numPr>
        <w:ind w:left="360"/>
        <w:jc w:val="both"/>
        <w:rPr>
          <w:rFonts w:ascii="Aptos Serif" w:eastAsia="Arial" w:hAnsi="Aptos Serif" w:cs="Aptos Serif"/>
        </w:rPr>
      </w:pPr>
      <w:r w:rsidRPr="00A837A9">
        <w:rPr>
          <w:rFonts w:ascii="Aptos Serif" w:eastAsia="Arial" w:hAnsi="Aptos Serif" w:cs="Aptos Serif"/>
        </w:rPr>
        <w:t xml:space="preserve">V území užšího centra </w:t>
      </w:r>
      <w:r w:rsidR="00FF3E3D">
        <w:rPr>
          <w:rFonts w:ascii="Aptos Serif" w:eastAsia="Arial" w:hAnsi="Aptos Serif" w:cs="Aptos Serif"/>
        </w:rPr>
        <w:t>městys</w:t>
      </w:r>
      <w:r w:rsidR="00D87D9F">
        <w:rPr>
          <w:rFonts w:ascii="Aptos Serif" w:eastAsia="Arial" w:hAnsi="Aptos Serif" w:cs="Aptos Serif"/>
        </w:rPr>
        <w:t>u</w:t>
      </w:r>
      <w:r w:rsidR="00FF3E3D">
        <w:rPr>
          <w:rFonts w:ascii="Aptos Serif" w:eastAsia="Arial" w:hAnsi="Aptos Serif" w:cs="Aptos Serif"/>
        </w:rPr>
        <w:t xml:space="preserve"> </w:t>
      </w:r>
      <w:r w:rsidRPr="00A837A9">
        <w:rPr>
          <w:rFonts w:ascii="Aptos Serif" w:eastAsia="Arial" w:hAnsi="Aptos Serif" w:cs="Aptos Serif"/>
        </w:rPr>
        <w:t>vymezeném těmito ulicemi</w:t>
      </w:r>
      <w:r w:rsidR="006A068B">
        <w:rPr>
          <w:rFonts w:ascii="Aptos Serif" w:eastAsia="Arial" w:hAnsi="Aptos Serif" w:cs="Aptos Serif"/>
        </w:rPr>
        <w:t xml:space="preserve">, </w:t>
      </w:r>
      <w:r w:rsidRPr="00A837A9">
        <w:rPr>
          <w:rFonts w:ascii="Aptos Serif" w:eastAsia="Arial" w:hAnsi="Aptos Serif" w:cs="Aptos Serif"/>
        </w:rPr>
        <w:t>viz. grafická příloha</w:t>
      </w:r>
      <w:r w:rsidR="0092442F" w:rsidRPr="00A837A9">
        <w:rPr>
          <w:rFonts w:ascii="Aptos Serif" w:eastAsia="Arial" w:hAnsi="Aptos Serif" w:cs="Aptos Serif"/>
        </w:rPr>
        <w:t xml:space="preserve"> č. 1</w:t>
      </w:r>
      <w:r w:rsidR="006A068B">
        <w:rPr>
          <w:rFonts w:ascii="Aptos Serif" w:eastAsia="Arial" w:hAnsi="Aptos Serif" w:cs="Aptos Serif"/>
        </w:rPr>
        <w:t>,</w:t>
      </w:r>
      <w:r w:rsidRPr="00A837A9">
        <w:rPr>
          <w:rFonts w:ascii="Aptos Serif" w:eastAsia="Arial" w:hAnsi="Aptos Serif" w:cs="Aptos Serif"/>
        </w:rPr>
        <w:t xml:space="preserve"> je každý povinen zdržet se </w:t>
      </w:r>
      <w:r w:rsidR="00FF3E3D">
        <w:rPr>
          <w:rFonts w:ascii="Aptos Serif" w:eastAsia="Arial" w:hAnsi="Aptos Serif" w:cs="Aptos Serif"/>
        </w:rPr>
        <w:t xml:space="preserve">hlučné </w:t>
      </w:r>
      <w:r w:rsidR="0092442F" w:rsidRPr="00A837A9">
        <w:rPr>
          <w:rFonts w:ascii="Aptos Serif" w:eastAsia="Arial" w:hAnsi="Aptos Serif" w:cs="Aptos Serif"/>
        </w:rPr>
        <w:t>venkovní produkce</w:t>
      </w:r>
      <w:r w:rsidR="00FF3E3D">
        <w:rPr>
          <w:rFonts w:ascii="Aptos Serif" w:eastAsia="Arial" w:hAnsi="Aptos Serif" w:cs="Aptos Serif"/>
        </w:rPr>
        <w:t>,</w:t>
      </w:r>
      <w:r w:rsidR="0092442F" w:rsidRPr="00A837A9">
        <w:rPr>
          <w:rFonts w:ascii="Aptos Serif" w:eastAsia="Arial" w:hAnsi="Aptos Serif" w:cs="Aptos Serif"/>
        </w:rPr>
        <w:t xml:space="preserve"> reproduk</w:t>
      </w:r>
      <w:r w:rsidR="000867C2" w:rsidRPr="00A837A9">
        <w:rPr>
          <w:rFonts w:ascii="Aptos Serif" w:eastAsia="Arial" w:hAnsi="Aptos Serif" w:cs="Aptos Serif"/>
        </w:rPr>
        <w:t xml:space="preserve">ce </w:t>
      </w:r>
      <w:r w:rsidR="004A3FF5" w:rsidRPr="00A837A9">
        <w:rPr>
          <w:rFonts w:ascii="Aptos Serif" w:eastAsia="Arial" w:hAnsi="Aptos Serif" w:cs="Aptos Serif"/>
        </w:rPr>
        <w:t>či</w:t>
      </w:r>
      <w:r w:rsidR="000867C2" w:rsidRPr="00A837A9">
        <w:rPr>
          <w:rFonts w:ascii="Aptos Serif" w:eastAsia="Arial" w:hAnsi="Aptos Serif" w:cs="Aptos Serif"/>
        </w:rPr>
        <w:t xml:space="preserve"> živé hudby, a to</w:t>
      </w:r>
      <w:r w:rsidRPr="00A837A9">
        <w:rPr>
          <w:rFonts w:ascii="Aptos Serif" w:eastAsia="Arial" w:hAnsi="Aptos Serif" w:cs="Aptos Serif"/>
        </w:rPr>
        <w:t xml:space="preserve"> </w:t>
      </w:r>
      <w:r w:rsidR="00FF3E3D">
        <w:rPr>
          <w:rFonts w:ascii="Aptos Serif" w:eastAsia="Arial" w:hAnsi="Aptos Serif" w:cs="Aptos Serif"/>
        </w:rPr>
        <w:t>v</w:t>
      </w:r>
      <w:r w:rsidR="00D87D9F">
        <w:rPr>
          <w:rFonts w:ascii="Aptos Serif" w:eastAsia="Arial" w:hAnsi="Aptos Serif" w:cs="Aptos Serif"/>
        </w:rPr>
        <w:t> </w:t>
      </w:r>
      <w:r w:rsidRPr="00A837A9">
        <w:rPr>
          <w:rFonts w:ascii="Aptos Serif" w:eastAsia="Arial" w:hAnsi="Aptos Serif" w:cs="Aptos Serif"/>
        </w:rPr>
        <w:t>pát</w:t>
      </w:r>
      <w:r w:rsidR="00FF3E3D">
        <w:rPr>
          <w:rFonts w:ascii="Aptos Serif" w:eastAsia="Arial" w:hAnsi="Aptos Serif" w:cs="Aptos Serif"/>
        </w:rPr>
        <w:t>ek</w:t>
      </w:r>
      <w:r w:rsidR="00D87D9F">
        <w:rPr>
          <w:rFonts w:ascii="Aptos Serif" w:eastAsia="Arial" w:hAnsi="Aptos Serif" w:cs="Aptos Serif"/>
        </w:rPr>
        <w:t xml:space="preserve"> od</w:t>
      </w:r>
      <w:r w:rsidRPr="00A837A9">
        <w:rPr>
          <w:rFonts w:ascii="Aptos Serif" w:eastAsia="Arial" w:hAnsi="Aptos Serif" w:cs="Aptos Serif"/>
        </w:rPr>
        <w:t xml:space="preserve"> 18:00 </w:t>
      </w:r>
      <w:r w:rsidR="008A3708" w:rsidRPr="00A837A9">
        <w:rPr>
          <w:rFonts w:ascii="Aptos Serif" w:eastAsia="Arial" w:hAnsi="Aptos Serif" w:cs="Aptos Serif"/>
        </w:rPr>
        <w:t>do</w:t>
      </w:r>
      <w:r w:rsidR="00BB291D">
        <w:rPr>
          <w:rFonts w:ascii="Aptos Serif" w:eastAsia="Arial" w:hAnsi="Aptos Serif" w:cs="Aptos Serif"/>
        </w:rPr>
        <w:t> </w:t>
      </w:r>
      <w:r w:rsidR="008A3708" w:rsidRPr="00A837A9">
        <w:rPr>
          <w:rFonts w:ascii="Aptos Serif" w:eastAsia="Arial" w:hAnsi="Aptos Serif" w:cs="Aptos Serif"/>
        </w:rPr>
        <w:t>22:00</w:t>
      </w:r>
      <w:r w:rsidR="00D87D9F">
        <w:rPr>
          <w:rFonts w:ascii="Aptos Serif" w:eastAsia="Arial" w:hAnsi="Aptos Serif" w:cs="Aptos Serif"/>
        </w:rPr>
        <w:t xml:space="preserve"> hodin</w:t>
      </w:r>
      <w:r w:rsidR="008A3708" w:rsidRPr="00A837A9">
        <w:rPr>
          <w:rFonts w:ascii="Aptos Serif" w:eastAsia="Arial" w:hAnsi="Aptos Serif" w:cs="Aptos Serif"/>
        </w:rPr>
        <w:t xml:space="preserve"> a</w:t>
      </w:r>
      <w:r w:rsidR="00FF3E3D">
        <w:rPr>
          <w:rFonts w:ascii="Aptos Serif" w:eastAsia="Arial" w:hAnsi="Aptos Serif" w:cs="Aptos Serif"/>
        </w:rPr>
        <w:t> </w:t>
      </w:r>
      <w:r w:rsidR="008A3708" w:rsidRPr="00A837A9">
        <w:rPr>
          <w:rFonts w:ascii="Aptos Serif" w:eastAsia="Arial" w:hAnsi="Aptos Serif" w:cs="Aptos Serif"/>
        </w:rPr>
        <w:t>v sobotu od 6:00 do</w:t>
      </w:r>
      <w:r w:rsidRPr="00A837A9">
        <w:rPr>
          <w:rFonts w:ascii="Aptos Serif" w:eastAsia="Arial" w:hAnsi="Aptos Serif" w:cs="Aptos Serif"/>
        </w:rPr>
        <w:t xml:space="preserve"> 22:00</w:t>
      </w:r>
      <w:r w:rsidR="000867C2" w:rsidRPr="00A837A9">
        <w:rPr>
          <w:rFonts w:ascii="Aptos Serif" w:eastAsia="Arial" w:hAnsi="Aptos Serif" w:cs="Aptos Serif"/>
        </w:rPr>
        <w:t xml:space="preserve"> hodin</w:t>
      </w:r>
      <w:r w:rsidR="00374494">
        <w:rPr>
          <w:rFonts w:ascii="Aptos Serif" w:eastAsia="Arial" w:hAnsi="Aptos Serif" w:cs="Aptos Serif"/>
        </w:rPr>
        <w:t>. Tato povinnost neplatí ve dnech, pro které je podle</w:t>
      </w:r>
      <w:r w:rsidR="008A3708" w:rsidRPr="00A837A9">
        <w:rPr>
          <w:rFonts w:ascii="Aptos Serif" w:eastAsia="Arial" w:hAnsi="Aptos Serif" w:cs="Aptos Serif"/>
        </w:rPr>
        <w:t> čl.</w:t>
      </w:r>
      <w:r w:rsidR="00D87D9F">
        <w:rPr>
          <w:rFonts w:ascii="Aptos Serif" w:eastAsia="Arial" w:hAnsi="Aptos Serif" w:cs="Aptos Serif"/>
        </w:rPr>
        <w:t> </w:t>
      </w:r>
      <w:r w:rsidR="008A3708" w:rsidRPr="00A837A9">
        <w:rPr>
          <w:rFonts w:ascii="Aptos Serif" w:eastAsia="Arial" w:hAnsi="Aptos Serif" w:cs="Aptos Serif"/>
        </w:rPr>
        <w:t>4</w:t>
      </w:r>
      <w:r w:rsidR="00FF3E3D">
        <w:rPr>
          <w:rFonts w:ascii="Aptos Serif" w:eastAsia="Arial" w:hAnsi="Aptos Serif" w:cs="Aptos Serif"/>
        </w:rPr>
        <w:t xml:space="preserve"> této vyhlášky</w:t>
      </w:r>
      <w:r w:rsidR="00374494">
        <w:rPr>
          <w:rFonts w:ascii="Aptos Serif" w:eastAsia="Arial" w:hAnsi="Aptos Serif" w:cs="Aptos Serif"/>
        </w:rPr>
        <w:t xml:space="preserve"> vymezena doba nočního klidu odlišně od zákona o některých přestupcích</w:t>
      </w:r>
      <w:r w:rsidRPr="00A837A9">
        <w:rPr>
          <w:rFonts w:ascii="Aptos Serif" w:eastAsia="Arial" w:hAnsi="Aptos Serif" w:cs="Aptos Serif"/>
        </w:rPr>
        <w:t>.</w:t>
      </w:r>
    </w:p>
    <w:p w14:paraId="49C53636" w14:textId="77777777" w:rsidR="008A3708" w:rsidRPr="00A837A9" w:rsidRDefault="008A3708" w:rsidP="008A3708">
      <w:pPr>
        <w:pStyle w:val="Odstavecseseznamem"/>
        <w:rPr>
          <w:rFonts w:ascii="Aptos Serif" w:eastAsia="Arial" w:hAnsi="Aptos Serif" w:cs="Aptos Serif"/>
        </w:rPr>
      </w:pPr>
    </w:p>
    <w:p w14:paraId="2DBD7F33" w14:textId="021C258B" w:rsidR="008A3708" w:rsidRPr="00A837A9" w:rsidRDefault="008A3708" w:rsidP="00A724CB">
      <w:pPr>
        <w:pBdr>
          <w:top w:val="nil"/>
          <w:left w:val="nil"/>
          <w:bottom w:val="nil"/>
          <w:right w:val="nil"/>
          <w:between w:val="nil"/>
        </w:pBdr>
        <w:jc w:val="center"/>
        <w:rPr>
          <w:rFonts w:ascii="Aptos Serif" w:eastAsia="Arial" w:hAnsi="Aptos Serif" w:cs="Aptos Serif"/>
          <w:color w:val="000000"/>
        </w:rPr>
      </w:pPr>
      <w:r w:rsidRPr="00A837A9">
        <w:rPr>
          <w:rFonts w:ascii="Aptos Serif" w:eastAsia="Arial" w:hAnsi="Aptos Serif" w:cs="Aptos Serif"/>
          <w:b/>
          <w:color w:val="000000"/>
        </w:rPr>
        <w:t>Čl. 3</w:t>
      </w:r>
    </w:p>
    <w:p w14:paraId="59C5893D" w14:textId="77777777" w:rsidR="008A3708" w:rsidRPr="00A837A9" w:rsidRDefault="008A3708" w:rsidP="008A3708">
      <w:pPr>
        <w:pBdr>
          <w:top w:val="nil"/>
          <w:left w:val="nil"/>
          <w:bottom w:val="nil"/>
          <w:right w:val="nil"/>
          <w:between w:val="nil"/>
        </w:pBdr>
        <w:ind w:left="360"/>
        <w:jc w:val="center"/>
        <w:rPr>
          <w:rFonts w:ascii="Aptos Serif" w:eastAsia="Arial" w:hAnsi="Aptos Serif" w:cs="Aptos Serif"/>
          <w:color w:val="000000"/>
        </w:rPr>
      </w:pPr>
      <w:r w:rsidRPr="00A837A9">
        <w:rPr>
          <w:rFonts w:ascii="Aptos Serif" w:eastAsia="Arial" w:hAnsi="Aptos Serif" w:cs="Aptos Serif"/>
          <w:b/>
          <w:color w:val="000000"/>
        </w:rPr>
        <w:t>Doba nočního klidu</w:t>
      </w:r>
    </w:p>
    <w:p w14:paraId="40B374E3" w14:textId="77777777" w:rsidR="008A3708" w:rsidRPr="00A837A9" w:rsidRDefault="008A3708" w:rsidP="008A3708">
      <w:pPr>
        <w:pBdr>
          <w:top w:val="nil"/>
          <w:left w:val="nil"/>
          <w:bottom w:val="nil"/>
          <w:right w:val="nil"/>
          <w:between w:val="nil"/>
        </w:pBdr>
        <w:spacing w:after="120"/>
        <w:ind w:left="360"/>
        <w:jc w:val="both"/>
        <w:rPr>
          <w:rFonts w:ascii="Aptos Serif" w:eastAsia="Arial" w:hAnsi="Aptos Serif" w:cs="Aptos Serif"/>
          <w:color w:val="000000"/>
        </w:rPr>
      </w:pPr>
      <w:r w:rsidRPr="00A837A9">
        <w:rPr>
          <w:rFonts w:ascii="Aptos Serif" w:eastAsia="Arial" w:hAnsi="Aptos Serif" w:cs="Aptos Serif"/>
          <w:color w:val="000000"/>
        </w:rPr>
        <w:t>Dobou nočního klidu se rozumí doba od dvacáté druhé do šesté hodiny.</w:t>
      </w:r>
      <w:r w:rsidRPr="00A837A9">
        <w:rPr>
          <w:rFonts w:ascii="Aptos Serif" w:hAnsi="Aptos Serif" w:cs="Aptos Serif"/>
          <w:vertAlign w:val="superscript"/>
        </w:rPr>
        <w:footnoteReference w:id="1"/>
      </w:r>
    </w:p>
    <w:p w14:paraId="3F08531E" w14:textId="77777777" w:rsidR="00374494" w:rsidRDefault="00374494" w:rsidP="0045241F">
      <w:pPr>
        <w:pBdr>
          <w:top w:val="nil"/>
          <w:left w:val="nil"/>
          <w:bottom w:val="nil"/>
          <w:right w:val="nil"/>
          <w:between w:val="nil"/>
        </w:pBdr>
        <w:rPr>
          <w:rFonts w:ascii="Aptos Serif" w:eastAsia="Arial" w:hAnsi="Aptos Serif" w:cs="Aptos Serif"/>
          <w:b/>
          <w:color w:val="000000"/>
        </w:rPr>
      </w:pPr>
    </w:p>
    <w:p w14:paraId="608A9D82" w14:textId="4C89016B" w:rsidR="008A3708" w:rsidRPr="00A837A9" w:rsidRDefault="008A3708" w:rsidP="00A724CB">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4</w:t>
      </w:r>
    </w:p>
    <w:p w14:paraId="40C97E23" w14:textId="43FA423D" w:rsidR="008A3708" w:rsidRPr="002C151E" w:rsidRDefault="008A3708" w:rsidP="002C151E">
      <w:pPr>
        <w:pStyle w:val="Nadpis3"/>
        <w:spacing w:after="240"/>
        <w:rPr>
          <w:rFonts w:ascii="Aptos Serif" w:eastAsia="Arial" w:hAnsi="Aptos Serif" w:cs="Aptos Serif"/>
          <w:sz w:val="22"/>
          <w:szCs w:val="22"/>
        </w:rPr>
      </w:pPr>
      <w:r w:rsidRPr="002C151E">
        <w:rPr>
          <w:rFonts w:ascii="Aptos Serif" w:eastAsia="Arial" w:hAnsi="Aptos Serif" w:cs="Aptos Serif"/>
          <w:sz w:val="22"/>
          <w:szCs w:val="22"/>
        </w:rPr>
        <w:t xml:space="preserve">Stanovení výjimečných případů, </w:t>
      </w:r>
      <w:r w:rsidR="002C151E" w:rsidRPr="002C151E">
        <w:rPr>
          <w:rFonts w:ascii="Aptos Serif" w:eastAsia="Arial" w:hAnsi="Aptos Serif" w:cs="Aptos Serif"/>
          <w:sz w:val="22"/>
          <w:szCs w:val="22"/>
        </w:rPr>
        <w:t>při nichž je doba nočního klidu vymezena odlišně od zákona</w:t>
      </w:r>
    </w:p>
    <w:p w14:paraId="3FC9FE6D"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Doba nočního klidu nemusí být dodržována:</w:t>
      </w:r>
    </w:p>
    <w:p w14:paraId="433270B7" w14:textId="07D77C5B" w:rsidR="008A3708" w:rsidRPr="00A837A9" w:rsidRDefault="008A3708" w:rsidP="008A3708">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 v noci z 31. prosince na 1. ledna z důvodu konání oslav příchodu nového roku,</w:t>
      </w:r>
    </w:p>
    <w:p w14:paraId="011B0383" w14:textId="2BDB154B" w:rsidR="008A3708" w:rsidRPr="00A837A9" w:rsidRDefault="008A3708" w:rsidP="008A3708">
      <w:pPr>
        <w:numPr>
          <w:ilvl w:val="0"/>
          <w:numId w:val="8"/>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 30. dubna na 1. května z důvodu konání </w:t>
      </w:r>
      <w:r w:rsidR="006A068B">
        <w:rPr>
          <w:rFonts w:ascii="Aptos Serif" w:eastAsia="Arial" w:hAnsi="Aptos Serif" w:cs="Aptos Serif"/>
          <w:color w:val="000000"/>
        </w:rPr>
        <w:t xml:space="preserve">akce </w:t>
      </w:r>
      <w:r w:rsidRPr="00A837A9">
        <w:rPr>
          <w:rFonts w:ascii="Aptos Serif" w:eastAsia="Arial" w:hAnsi="Aptos Serif" w:cs="Aptos Serif"/>
          <w:color w:val="000000"/>
        </w:rPr>
        <w:t>„</w:t>
      </w:r>
      <w:r w:rsidRPr="00A837A9">
        <w:rPr>
          <w:rFonts w:ascii="Aptos Serif" w:eastAsia="Arial" w:hAnsi="Aptos Serif" w:cs="Aptos Serif"/>
          <w:i/>
          <w:color w:val="000000"/>
        </w:rPr>
        <w:t>Pálení čarodějnic</w:t>
      </w:r>
      <w:r w:rsidRPr="00A837A9">
        <w:rPr>
          <w:rFonts w:ascii="Aptos Serif" w:eastAsia="Arial" w:hAnsi="Aptos Serif" w:cs="Aptos Serif"/>
          <w:color w:val="000000"/>
        </w:rPr>
        <w:t>“.</w:t>
      </w:r>
    </w:p>
    <w:p w14:paraId="046262B4" w14:textId="77777777" w:rsidR="008A3708" w:rsidRPr="00A837A9" w:rsidRDefault="008A3708" w:rsidP="008A3708">
      <w:pPr>
        <w:pBdr>
          <w:top w:val="nil"/>
          <w:left w:val="nil"/>
          <w:bottom w:val="nil"/>
          <w:right w:val="nil"/>
          <w:between w:val="nil"/>
        </w:pBdr>
        <w:tabs>
          <w:tab w:val="left" w:pos="284"/>
        </w:tabs>
        <w:spacing w:after="120"/>
        <w:ind w:hanging="2"/>
        <w:jc w:val="both"/>
        <w:rPr>
          <w:rFonts w:ascii="Aptos Serif" w:eastAsia="Arial" w:hAnsi="Aptos Serif" w:cs="Aptos Serif"/>
          <w:color w:val="000000"/>
        </w:rPr>
      </w:pPr>
    </w:p>
    <w:p w14:paraId="4D714A04" w14:textId="77777777" w:rsidR="008A3708" w:rsidRPr="00A837A9" w:rsidRDefault="008A3708" w:rsidP="008A3708">
      <w:pPr>
        <w:numPr>
          <w:ilvl w:val="0"/>
          <w:numId w:val="7"/>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Doba nočního klidu se vymezuje od 02:00 hodin do 06:00 hodin, a to v následujících případech:</w:t>
      </w:r>
    </w:p>
    <w:p w14:paraId="0E314A64" w14:textId="58BC488C"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Hasičský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D20E57">
        <w:rPr>
          <w:rFonts w:ascii="Aptos Serif" w:eastAsia="Arial" w:hAnsi="Aptos Serif" w:cs="Aptos Serif"/>
          <w:color w:val="000000"/>
        </w:rPr>
        <w:t>16</w:t>
      </w:r>
      <w:r w:rsidR="007910E3">
        <w:rPr>
          <w:rFonts w:ascii="Aptos Serif" w:eastAsia="Arial" w:hAnsi="Aptos Serif" w:cs="Aptos Serif"/>
          <w:color w:val="000000"/>
        </w:rPr>
        <w:t xml:space="preserve">. 1.  na </w:t>
      </w:r>
      <w:r w:rsidR="00D20E57">
        <w:rPr>
          <w:rFonts w:ascii="Aptos Serif" w:eastAsia="Arial" w:hAnsi="Aptos Serif" w:cs="Aptos Serif"/>
          <w:color w:val="000000"/>
        </w:rPr>
        <w:t>17</w:t>
      </w:r>
      <w:r w:rsidR="007910E3">
        <w:rPr>
          <w:rFonts w:ascii="Aptos Serif" w:eastAsia="Arial" w:hAnsi="Aptos Serif" w:cs="Aptos Serif"/>
          <w:color w:val="000000"/>
        </w:rPr>
        <w:t>. 1. 202</w:t>
      </w:r>
      <w:r w:rsidR="00D20E57">
        <w:rPr>
          <w:rFonts w:ascii="Aptos Serif" w:eastAsia="Arial" w:hAnsi="Aptos Serif" w:cs="Aptos Serif"/>
          <w:color w:val="000000"/>
        </w:rPr>
        <w:t>7</w:t>
      </w:r>
      <w:r w:rsidRPr="00A837A9">
        <w:rPr>
          <w:rFonts w:ascii="Aptos Serif" w:eastAsia="Arial" w:hAnsi="Aptos Serif" w:cs="Aptos Serif"/>
          <w:color w:val="000000"/>
        </w:rPr>
        <w:t>,</w:t>
      </w:r>
    </w:p>
    <w:p w14:paraId="13FF84C5" w14:textId="2C5D3F37"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Sokolský ples</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7910E3" w:rsidRPr="00D80EDF">
        <w:rPr>
          <w:rFonts w:ascii="Aptos Serif" w:eastAsia="Arial" w:hAnsi="Aptos Serif" w:cs="Aptos Serif"/>
          <w:color w:val="000000"/>
        </w:rPr>
        <w:t>1</w:t>
      </w:r>
      <w:r w:rsidR="00D80EDF" w:rsidRPr="00D80EDF">
        <w:rPr>
          <w:rFonts w:ascii="Aptos Serif" w:eastAsia="Arial" w:hAnsi="Aptos Serif" w:cs="Aptos Serif"/>
          <w:color w:val="000000"/>
        </w:rPr>
        <w:t>3</w:t>
      </w:r>
      <w:r w:rsidR="007910E3" w:rsidRPr="00D80EDF">
        <w:rPr>
          <w:rFonts w:ascii="Aptos Serif" w:eastAsia="Arial" w:hAnsi="Aptos Serif" w:cs="Aptos Serif"/>
          <w:color w:val="000000"/>
        </w:rPr>
        <w:t>. 2. na 1</w:t>
      </w:r>
      <w:r w:rsidR="00D80EDF" w:rsidRPr="00D80EDF">
        <w:rPr>
          <w:rFonts w:ascii="Aptos Serif" w:eastAsia="Arial" w:hAnsi="Aptos Serif" w:cs="Aptos Serif"/>
          <w:color w:val="000000"/>
        </w:rPr>
        <w:t>4</w:t>
      </w:r>
      <w:r w:rsidR="007910E3" w:rsidRPr="00D80EDF">
        <w:rPr>
          <w:rFonts w:ascii="Aptos Serif" w:eastAsia="Arial" w:hAnsi="Aptos Serif" w:cs="Aptos Serif"/>
          <w:color w:val="000000"/>
        </w:rPr>
        <w:t>. 2.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4C953403" w14:textId="25FFDC8A"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Městysu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w:t>
      </w:r>
      <w:r w:rsidR="007910E3" w:rsidRPr="00D80EDF">
        <w:rPr>
          <w:rFonts w:ascii="Aptos Serif" w:eastAsia="Arial" w:hAnsi="Aptos Serif" w:cs="Aptos Serif"/>
          <w:color w:val="000000"/>
        </w:rPr>
        <w:t>ze 1</w:t>
      </w:r>
      <w:r w:rsidR="00D80EDF" w:rsidRPr="00D80EDF">
        <w:rPr>
          <w:rFonts w:ascii="Aptos Serif" w:eastAsia="Arial" w:hAnsi="Aptos Serif" w:cs="Aptos Serif"/>
          <w:color w:val="000000"/>
        </w:rPr>
        <w:t>3</w:t>
      </w:r>
      <w:r w:rsidR="007910E3" w:rsidRPr="00D80EDF">
        <w:rPr>
          <w:rFonts w:ascii="Aptos Serif" w:eastAsia="Arial" w:hAnsi="Aptos Serif" w:cs="Aptos Serif"/>
          <w:color w:val="000000"/>
        </w:rPr>
        <w:t>. 3. na 1</w:t>
      </w:r>
      <w:r w:rsidR="00D80EDF" w:rsidRPr="00D80EDF">
        <w:rPr>
          <w:rFonts w:ascii="Aptos Serif" w:eastAsia="Arial" w:hAnsi="Aptos Serif" w:cs="Aptos Serif"/>
          <w:color w:val="000000"/>
        </w:rPr>
        <w:t>4</w:t>
      </w:r>
      <w:r w:rsidR="007910E3" w:rsidRPr="00D80EDF">
        <w:rPr>
          <w:rFonts w:ascii="Aptos Serif" w:eastAsia="Arial" w:hAnsi="Aptos Serif" w:cs="Aptos Serif"/>
          <w:color w:val="000000"/>
        </w:rPr>
        <w:t>. 3.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12F924A5" w14:textId="2741926E" w:rsidR="008A3708" w:rsidRPr="00D80EDF"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akce </w:t>
      </w:r>
      <w:r w:rsidRPr="00A837A9">
        <w:rPr>
          <w:rFonts w:ascii="Aptos Serif" w:eastAsia="Arial" w:hAnsi="Aptos Serif" w:cs="Aptos Serif"/>
          <w:i/>
          <w:color w:val="000000"/>
        </w:rPr>
        <w:t>Ples ZŠ Škvorec</w:t>
      </w:r>
      <w:r w:rsidRPr="00A837A9">
        <w:rPr>
          <w:rFonts w:ascii="Aptos Serif" w:eastAsia="Arial" w:hAnsi="Aptos Serif" w:cs="Aptos Serif"/>
          <w:color w:val="000000"/>
        </w:rPr>
        <w:t xml:space="preserve"> na den následující konané </w:t>
      </w:r>
      <w:r w:rsidR="007910E3">
        <w:rPr>
          <w:rFonts w:ascii="Aptos Serif" w:eastAsia="Arial" w:hAnsi="Aptos Serif" w:cs="Aptos Serif"/>
          <w:color w:val="000000"/>
        </w:rPr>
        <w:t xml:space="preserve">v noci ze </w:t>
      </w:r>
      <w:r w:rsidR="007910E3" w:rsidRPr="00D80EDF">
        <w:rPr>
          <w:rFonts w:ascii="Aptos Serif" w:eastAsia="Arial" w:hAnsi="Aptos Serif" w:cs="Aptos Serif"/>
          <w:color w:val="000000"/>
        </w:rPr>
        <w:t>2</w:t>
      </w:r>
      <w:r w:rsidR="00D80EDF" w:rsidRPr="00D80EDF">
        <w:rPr>
          <w:rFonts w:ascii="Aptos Serif" w:eastAsia="Arial" w:hAnsi="Aptos Serif" w:cs="Aptos Serif"/>
          <w:color w:val="000000"/>
        </w:rPr>
        <w:t>7</w:t>
      </w:r>
      <w:r w:rsidR="007910E3" w:rsidRPr="00D80EDF">
        <w:rPr>
          <w:rFonts w:ascii="Aptos Serif" w:eastAsia="Arial" w:hAnsi="Aptos Serif" w:cs="Aptos Serif"/>
          <w:color w:val="000000"/>
        </w:rPr>
        <w:t>. 3. na 2</w:t>
      </w:r>
      <w:r w:rsidR="00D80EDF" w:rsidRPr="00D80EDF">
        <w:rPr>
          <w:rFonts w:ascii="Aptos Serif" w:eastAsia="Arial" w:hAnsi="Aptos Serif" w:cs="Aptos Serif"/>
          <w:color w:val="000000"/>
        </w:rPr>
        <w:t>8</w:t>
      </w:r>
      <w:r w:rsidR="007910E3" w:rsidRPr="00D80EDF">
        <w:rPr>
          <w:rFonts w:ascii="Aptos Serif" w:eastAsia="Arial" w:hAnsi="Aptos Serif" w:cs="Aptos Serif"/>
          <w:color w:val="000000"/>
        </w:rPr>
        <w:t>. 3. 202</w:t>
      </w:r>
      <w:r w:rsidR="00D80EDF" w:rsidRPr="00D80EDF">
        <w:rPr>
          <w:rFonts w:ascii="Aptos Serif" w:eastAsia="Arial" w:hAnsi="Aptos Serif" w:cs="Aptos Serif"/>
          <w:color w:val="000000"/>
        </w:rPr>
        <w:t>7</w:t>
      </w:r>
      <w:r w:rsidRPr="00D80EDF">
        <w:rPr>
          <w:rFonts w:ascii="Aptos Serif" w:eastAsia="Arial" w:hAnsi="Aptos Serif" w:cs="Aptos Serif"/>
          <w:color w:val="000000"/>
        </w:rPr>
        <w:t>,</w:t>
      </w:r>
    </w:p>
    <w:p w14:paraId="7AFF8157" w14:textId="0A42B139" w:rsidR="008A3708" w:rsidRPr="00A837A9" w:rsidRDefault="008A3708" w:rsidP="008A3708">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slavnosti </w:t>
      </w:r>
      <w:r w:rsidRPr="00A837A9">
        <w:rPr>
          <w:rFonts w:ascii="Aptos Serif" w:eastAsia="Arial" w:hAnsi="Aptos Serif" w:cs="Aptos Serif"/>
          <w:i/>
          <w:color w:val="000000"/>
        </w:rPr>
        <w:t>Májové slavnosti</w:t>
      </w:r>
      <w:r w:rsidRPr="00A837A9">
        <w:rPr>
          <w:rFonts w:ascii="Aptos Serif" w:eastAsia="Arial" w:hAnsi="Aptos Serif" w:cs="Aptos Serif"/>
          <w:color w:val="000000"/>
        </w:rPr>
        <w:t xml:space="preserve"> </w:t>
      </w:r>
      <w:r w:rsidR="00D20E57" w:rsidRPr="00A837A9">
        <w:rPr>
          <w:rFonts w:ascii="Aptos Serif" w:eastAsia="Arial" w:hAnsi="Aptos Serif" w:cs="Aptos Serif"/>
          <w:color w:val="000000"/>
        </w:rPr>
        <w:t xml:space="preserve">den následující konané </w:t>
      </w:r>
      <w:r w:rsidR="00D20E57">
        <w:rPr>
          <w:rFonts w:ascii="Aptos Serif" w:eastAsia="Arial" w:hAnsi="Aptos Serif" w:cs="Aptos Serif"/>
          <w:color w:val="000000"/>
        </w:rPr>
        <w:t>v noci ze 22. 5. na 23. 5. 2027</w:t>
      </w:r>
      <w:r w:rsidRPr="00A837A9">
        <w:rPr>
          <w:rFonts w:ascii="Aptos Serif" w:eastAsia="Arial" w:hAnsi="Aptos Serif" w:cs="Aptos Serif"/>
          <w:color w:val="000000"/>
        </w:rPr>
        <w:t>,</w:t>
      </w:r>
    </w:p>
    <w:p w14:paraId="215A4CEB" w14:textId="33BFCA83" w:rsidR="00FF3E3D" w:rsidRDefault="008A3708" w:rsidP="0045241F">
      <w:pPr>
        <w:numPr>
          <w:ilvl w:val="0"/>
          <w:numId w:val="6"/>
        </w:numPr>
        <w:pBdr>
          <w:top w:val="nil"/>
          <w:left w:val="nil"/>
          <w:bottom w:val="nil"/>
          <w:right w:val="nil"/>
          <w:between w:val="nil"/>
        </w:pBdr>
        <w:tabs>
          <w:tab w:val="left" w:pos="284"/>
        </w:tabs>
        <w:suppressAutoHyphens/>
        <w:spacing w:after="120"/>
        <w:ind w:leftChars="-1" w:left="0" w:hangingChars="1" w:hanging="2"/>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 xml:space="preserve">v noci ze dne konání tradiční </w:t>
      </w:r>
      <w:r w:rsidRPr="00A837A9">
        <w:rPr>
          <w:rFonts w:ascii="Aptos Serif" w:eastAsia="Arial" w:hAnsi="Aptos Serif" w:cs="Aptos Serif"/>
          <w:i/>
          <w:color w:val="000000"/>
        </w:rPr>
        <w:t>Pouťové slavnosti</w:t>
      </w:r>
      <w:r w:rsidRPr="00A837A9">
        <w:rPr>
          <w:rFonts w:ascii="Aptos Serif" w:eastAsia="Arial" w:hAnsi="Aptos Serif" w:cs="Aptos Serif"/>
          <w:color w:val="000000"/>
        </w:rPr>
        <w:t xml:space="preserve"> na den následující konané jednu noc ze soboty na neděli v měsíci červenci</w:t>
      </w:r>
      <w:r w:rsidRPr="00EA210F">
        <w:rPr>
          <w:rFonts w:ascii="Aptos Serif" w:eastAsia="Arial" w:hAnsi="Aptos Serif" w:cs="Aptos Serif"/>
          <w:color w:val="000000"/>
        </w:rPr>
        <w:t>,</w:t>
      </w:r>
    </w:p>
    <w:p w14:paraId="33CA65D6" w14:textId="77777777" w:rsidR="006A068B" w:rsidRPr="006A068B" w:rsidRDefault="006A068B" w:rsidP="006A068B">
      <w:pPr>
        <w:pBdr>
          <w:top w:val="nil"/>
          <w:left w:val="nil"/>
          <w:bottom w:val="nil"/>
          <w:right w:val="nil"/>
          <w:between w:val="nil"/>
        </w:pBdr>
        <w:tabs>
          <w:tab w:val="left" w:pos="284"/>
        </w:tabs>
        <w:suppressAutoHyphens/>
        <w:spacing w:after="120"/>
        <w:jc w:val="both"/>
        <w:textDirection w:val="btLr"/>
        <w:textAlignment w:val="top"/>
        <w:outlineLvl w:val="0"/>
        <w:rPr>
          <w:rFonts w:ascii="Aptos Serif" w:eastAsia="Arial" w:hAnsi="Aptos Serif" w:cs="Aptos Serif"/>
          <w:color w:val="000000"/>
        </w:rPr>
      </w:pPr>
    </w:p>
    <w:p w14:paraId="487D5F85" w14:textId="1F933510" w:rsidR="00EA056B" w:rsidRPr="00E403FA" w:rsidRDefault="00374494" w:rsidP="0045241F">
      <w:pPr>
        <w:pStyle w:val="Odstavecseseznamem"/>
        <w:numPr>
          <w:ilvl w:val="0"/>
          <w:numId w:val="7"/>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 xml:space="preserve">Doba nočního klidu se vymezuje od 01:00 hodin do 06:00 hodin, a to </w:t>
      </w:r>
      <w:r w:rsidR="00EA056B" w:rsidRPr="00E403FA">
        <w:rPr>
          <w:rFonts w:ascii="Aptos Serif" w:eastAsia="Arial" w:hAnsi="Aptos Serif" w:cs="Aptos Serif"/>
        </w:rPr>
        <w:t xml:space="preserve">v noci ze dne konání akce </w:t>
      </w:r>
      <w:r w:rsidR="00EA056B" w:rsidRPr="00E403FA">
        <w:rPr>
          <w:rFonts w:ascii="Aptos Serif" w:eastAsia="Arial" w:hAnsi="Aptos Serif" w:cs="Aptos Serif"/>
          <w:i/>
          <w:iCs/>
        </w:rPr>
        <w:t xml:space="preserve">Škvorecké kulturní </w:t>
      </w:r>
      <w:r w:rsidRPr="00E403FA">
        <w:rPr>
          <w:rFonts w:ascii="Aptos Serif" w:eastAsia="Arial" w:hAnsi="Aptos Serif" w:cs="Aptos Serif"/>
          <w:i/>
          <w:iCs/>
        </w:rPr>
        <w:t>léto – promítání</w:t>
      </w:r>
      <w:r w:rsidR="00EA056B" w:rsidRPr="00E403FA">
        <w:rPr>
          <w:rFonts w:ascii="Aptos Serif" w:eastAsia="Arial" w:hAnsi="Aptos Serif" w:cs="Aptos Serif"/>
          <w:i/>
          <w:iCs/>
        </w:rPr>
        <w:t xml:space="preserve"> letního kina</w:t>
      </w:r>
      <w:r w:rsidRPr="00E403FA">
        <w:rPr>
          <w:rFonts w:ascii="Aptos Serif" w:eastAsia="Arial" w:hAnsi="Aptos Serif" w:cs="Aptos Serif"/>
          <w:i/>
          <w:iCs/>
        </w:rPr>
        <w:t xml:space="preserve"> v roce 202</w:t>
      </w:r>
      <w:r w:rsidR="005D1998">
        <w:rPr>
          <w:rFonts w:ascii="Aptos Serif" w:eastAsia="Arial" w:hAnsi="Aptos Serif" w:cs="Aptos Serif"/>
          <w:i/>
          <w:iCs/>
        </w:rPr>
        <w:t>6</w:t>
      </w:r>
      <w:r w:rsidR="00FF3E3D" w:rsidRPr="00E403FA">
        <w:rPr>
          <w:rFonts w:ascii="Aptos Serif" w:eastAsia="Arial" w:hAnsi="Aptos Serif" w:cs="Aptos Serif"/>
        </w:rPr>
        <w:t>, tj.:</w:t>
      </w:r>
    </w:p>
    <w:p w14:paraId="5EBA78D3" w14:textId="39C4EA19" w:rsidR="00EA056B" w:rsidRPr="00E403FA" w:rsidRDefault="00EA056B"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20</w:t>
      </w:r>
      <w:r w:rsidRPr="00E403FA">
        <w:rPr>
          <w:rFonts w:ascii="Aptos Serif" w:eastAsia="Arial" w:hAnsi="Aptos Serif" w:cs="Aptos Serif"/>
        </w:rPr>
        <w:t xml:space="preserve">. 6 na </w:t>
      </w:r>
      <w:r w:rsidR="00D20E57">
        <w:rPr>
          <w:rFonts w:ascii="Aptos Serif" w:eastAsia="Arial" w:hAnsi="Aptos Serif" w:cs="Aptos Serif"/>
        </w:rPr>
        <w:t>21</w:t>
      </w:r>
      <w:r w:rsidRPr="00E403FA">
        <w:rPr>
          <w:rFonts w:ascii="Aptos Serif" w:eastAsia="Arial" w:hAnsi="Aptos Serif" w:cs="Aptos Serif"/>
        </w:rPr>
        <w:t xml:space="preserve">. 6., případně z důvodu nepříznivého počasí v </w:t>
      </w:r>
      <w:r w:rsidR="00FF4EAD" w:rsidRPr="00E403FA">
        <w:rPr>
          <w:rFonts w:ascii="Aptos Serif" w:eastAsia="Arial" w:hAnsi="Aptos Serif" w:cs="Aptos Serif"/>
        </w:rPr>
        <w:t>náhradním termínu v noci z </w:t>
      </w:r>
      <w:r w:rsidR="00D20E57">
        <w:rPr>
          <w:rFonts w:ascii="Aptos Serif" w:eastAsia="Arial" w:hAnsi="Aptos Serif" w:cs="Aptos Serif"/>
        </w:rPr>
        <w:t>21</w:t>
      </w:r>
      <w:r w:rsidR="00FF4EAD" w:rsidRPr="00E403FA">
        <w:rPr>
          <w:rFonts w:ascii="Aptos Serif" w:eastAsia="Arial" w:hAnsi="Aptos Serif" w:cs="Aptos Serif"/>
        </w:rPr>
        <w:t>.</w:t>
      </w:r>
      <w:r w:rsidR="00374494" w:rsidRPr="00E403FA">
        <w:rPr>
          <w:rFonts w:ascii="Aptos Serif" w:eastAsia="Arial" w:hAnsi="Aptos Serif" w:cs="Aptos Serif"/>
        </w:rPr>
        <w:t> </w:t>
      </w:r>
      <w:r w:rsidR="00FF4EAD" w:rsidRPr="00E403FA">
        <w:rPr>
          <w:rFonts w:ascii="Aptos Serif" w:eastAsia="Arial" w:hAnsi="Aptos Serif" w:cs="Aptos Serif"/>
        </w:rPr>
        <w:t>6. na</w:t>
      </w:r>
      <w:r w:rsidR="00374494" w:rsidRPr="00E403FA">
        <w:rPr>
          <w:rFonts w:ascii="Aptos Serif" w:eastAsia="Arial" w:hAnsi="Aptos Serif" w:cs="Aptos Serif"/>
        </w:rPr>
        <w:t> </w:t>
      </w:r>
      <w:r w:rsidR="00D20E57">
        <w:rPr>
          <w:rFonts w:ascii="Aptos Serif" w:eastAsia="Arial" w:hAnsi="Aptos Serif" w:cs="Aptos Serif"/>
        </w:rPr>
        <w:t>22</w:t>
      </w:r>
      <w:r w:rsidR="00FF4EAD" w:rsidRPr="00E403FA">
        <w:rPr>
          <w:rFonts w:ascii="Aptos Serif" w:eastAsia="Arial" w:hAnsi="Aptos Serif" w:cs="Aptos Serif"/>
        </w:rPr>
        <w:t>. 6.,</w:t>
      </w:r>
    </w:p>
    <w:p w14:paraId="1918D9DB" w14:textId="67A950D5"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10</w:t>
      </w:r>
      <w:r w:rsidRPr="00E403FA">
        <w:rPr>
          <w:rFonts w:ascii="Aptos Serif" w:eastAsia="Arial" w:hAnsi="Aptos Serif" w:cs="Aptos Serif"/>
        </w:rPr>
        <w:t>. 7. na 1</w:t>
      </w:r>
      <w:r w:rsidR="00D20E57">
        <w:rPr>
          <w:rFonts w:ascii="Aptos Serif" w:eastAsia="Arial" w:hAnsi="Aptos Serif" w:cs="Aptos Serif"/>
        </w:rPr>
        <w:t>1</w:t>
      </w:r>
      <w:r w:rsidRPr="00E403FA">
        <w:rPr>
          <w:rFonts w:ascii="Aptos Serif" w:eastAsia="Arial" w:hAnsi="Aptos Serif" w:cs="Aptos Serif"/>
        </w:rPr>
        <w:t>. 7, případně z důvodu nepříznivého počasí v náhradním termínu v noci z 1</w:t>
      </w:r>
      <w:r w:rsidR="00D20E57">
        <w:rPr>
          <w:rFonts w:ascii="Aptos Serif" w:eastAsia="Arial" w:hAnsi="Aptos Serif" w:cs="Aptos Serif"/>
        </w:rPr>
        <w:t>1</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1</w:t>
      </w:r>
      <w:r w:rsidR="00D20E57">
        <w:rPr>
          <w:rFonts w:ascii="Aptos Serif" w:eastAsia="Arial" w:hAnsi="Aptos Serif" w:cs="Aptos Serif"/>
        </w:rPr>
        <w:t>2</w:t>
      </w:r>
      <w:r w:rsidRPr="00E403FA">
        <w:rPr>
          <w:rFonts w:ascii="Aptos Serif" w:eastAsia="Arial" w:hAnsi="Aptos Serif" w:cs="Aptos Serif"/>
        </w:rPr>
        <w:t>. 7.,</w:t>
      </w:r>
    </w:p>
    <w:p w14:paraId="65BCC75E" w14:textId="36D7D0AB"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D20E57">
        <w:rPr>
          <w:rFonts w:ascii="Aptos Serif" w:eastAsia="Arial" w:hAnsi="Aptos Serif" w:cs="Aptos Serif"/>
        </w:rPr>
        <w:t>24</w:t>
      </w:r>
      <w:r w:rsidRPr="00E403FA">
        <w:rPr>
          <w:rFonts w:ascii="Aptos Serif" w:eastAsia="Arial" w:hAnsi="Aptos Serif" w:cs="Aptos Serif"/>
        </w:rPr>
        <w:t xml:space="preserve">. 7. na </w:t>
      </w:r>
      <w:r w:rsidR="00D20E57">
        <w:rPr>
          <w:rFonts w:ascii="Aptos Serif" w:eastAsia="Arial" w:hAnsi="Aptos Serif" w:cs="Aptos Serif"/>
        </w:rPr>
        <w:t>25</w:t>
      </w:r>
      <w:r w:rsidRPr="00E403FA">
        <w:rPr>
          <w:rFonts w:ascii="Aptos Serif" w:eastAsia="Arial" w:hAnsi="Aptos Serif" w:cs="Aptos Serif"/>
        </w:rPr>
        <w:t>. 7, případně z důvodu nepříznivého počasí v náhradním termínu v noci z 2</w:t>
      </w:r>
      <w:r w:rsidR="00D20E57">
        <w:rPr>
          <w:rFonts w:ascii="Aptos Serif" w:eastAsia="Arial" w:hAnsi="Aptos Serif" w:cs="Aptos Serif"/>
        </w:rPr>
        <w:t>5</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7. na</w:t>
      </w:r>
      <w:r w:rsidR="00FF3E3D" w:rsidRPr="00E403FA">
        <w:rPr>
          <w:rFonts w:ascii="Aptos Serif" w:eastAsia="Arial" w:hAnsi="Aptos Serif" w:cs="Aptos Serif"/>
        </w:rPr>
        <w:t> </w:t>
      </w:r>
      <w:r w:rsidRPr="00E403FA">
        <w:rPr>
          <w:rFonts w:ascii="Aptos Serif" w:eastAsia="Arial" w:hAnsi="Aptos Serif" w:cs="Aptos Serif"/>
        </w:rPr>
        <w:t>2</w:t>
      </w:r>
      <w:r w:rsidR="00D20E57">
        <w:rPr>
          <w:rFonts w:ascii="Aptos Serif" w:eastAsia="Arial" w:hAnsi="Aptos Serif" w:cs="Aptos Serif"/>
        </w:rPr>
        <w:t>6</w:t>
      </w:r>
      <w:r w:rsidRPr="00E403FA">
        <w:rPr>
          <w:rFonts w:ascii="Aptos Serif" w:eastAsia="Arial" w:hAnsi="Aptos Serif" w:cs="Aptos Serif"/>
        </w:rPr>
        <w:t>. 7.,</w:t>
      </w:r>
    </w:p>
    <w:p w14:paraId="720CC6CA" w14:textId="16B034A3" w:rsidR="00FF4EAD" w:rsidRPr="00E403FA" w:rsidRDefault="00FF4EAD"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7</w:t>
      </w:r>
      <w:r w:rsidRPr="00E403FA">
        <w:rPr>
          <w:rFonts w:ascii="Aptos Serif" w:eastAsia="Arial" w:hAnsi="Aptos Serif" w:cs="Aptos Serif"/>
        </w:rPr>
        <w:t xml:space="preserve">. 8. na </w:t>
      </w:r>
      <w:r w:rsidR="00F71CA8">
        <w:rPr>
          <w:rFonts w:ascii="Aptos Serif" w:eastAsia="Arial" w:hAnsi="Aptos Serif" w:cs="Aptos Serif"/>
        </w:rPr>
        <w:t>8</w:t>
      </w:r>
      <w:r w:rsidRPr="00E403FA">
        <w:rPr>
          <w:rFonts w:ascii="Aptos Serif" w:eastAsia="Arial" w:hAnsi="Aptos Serif" w:cs="Aptos Serif"/>
        </w:rPr>
        <w:t>. 8, případně z důvodu nepříznivého počasí v náhradním termínu v noci z </w:t>
      </w:r>
      <w:r w:rsidR="00F71CA8">
        <w:rPr>
          <w:rFonts w:ascii="Aptos Serif" w:eastAsia="Arial" w:hAnsi="Aptos Serif" w:cs="Aptos Serif"/>
        </w:rPr>
        <w:t>8</w:t>
      </w:r>
      <w:r w:rsidRPr="00E403FA">
        <w:rPr>
          <w:rFonts w:ascii="Aptos Serif" w:eastAsia="Arial" w:hAnsi="Aptos Serif" w:cs="Aptos Serif"/>
        </w:rPr>
        <w:t>. 8. na</w:t>
      </w:r>
      <w:r w:rsidR="00FF3E3D" w:rsidRPr="00E403FA">
        <w:rPr>
          <w:rFonts w:ascii="Aptos Serif" w:eastAsia="Arial" w:hAnsi="Aptos Serif" w:cs="Aptos Serif"/>
        </w:rPr>
        <w:t> </w:t>
      </w:r>
      <w:r w:rsidR="00F71CA8">
        <w:rPr>
          <w:rFonts w:ascii="Aptos Serif" w:eastAsia="Arial" w:hAnsi="Aptos Serif" w:cs="Aptos Serif"/>
        </w:rPr>
        <w:t>9</w:t>
      </w:r>
      <w:r w:rsidRPr="00E403FA">
        <w:rPr>
          <w:rFonts w:ascii="Aptos Serif" w:eastAsia="Arial" w:hAnsi="Aptos Serif" w:cs="Aptos Serif"/>
        </w:rPr>
        <w:t>.</w:t>
      </w:r>
      <w:r w:rsidR="00FF3E3D" w:rsidRPr="00E403FA">
        <w:rPr>
          <w:rFonts w:ascii="Aptos Serif" w:eastAsia="Arial" w:hAnsi="Aptos Serif" w:cs="Aptos Serif"/>
        </w:rPr>
        <w:t> </w:t>
      </w:r>
      <w:r w:rsidRPr="00E403FA">
        <w:rPr>
          <w:rFonts w:ascii="Aptos Serif" w:eastAsia="Arial" w:hAnsi="Aptos Serif" w:cs="Aptos Serif"/>
        </w:rPr>
        <w:t>8.,</w:t>
      </w:r>
    </w:p>
    <w:p w14:paraId="39F17202" w14:textId="7E60F499"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14</w:t>
      </w:r>
      <w:r w:rsidRPr="00E403FA">
        <w:rPr>
          <w:rFonts w:ascii="Aptos Serif" w:eastAsia="Arial" w:hAnsi="Aptos Serif" w:cs="Aptos Serif"/>
        </w:rPr>
        <w:t xml:space="preserve">. 8. na </w:t>
      </w:r>
      <w:r w:rsidR="00F71CA8">
        <w:rPr>
          <w:rFonts w:ascii="Aptos Serif" w:eastAsia="Arial" w:hAnsi="Aptos Serif" w:cs="Aptos Serif"/>
        </w:rPr>
        <w:t>15</w:t>
      </w:r>
      <w:r w:rsidRPr="00E403FA">
        <w:rPr>
          <w:rFonts w:ascii="Aptos Serif" w:eastAsia="Arial" w:hAnsi="Aptos Serif" w:cs="Aptos Serif"/>
        </w:rPr>
        <w:t>. 8, případně z důvodu nepříznivého počasí v náhradním termínu v noci z </w:t>
      </w:r>
      <w:r w:rsidR="00F71CA8">
        <w:rPr>
          <w:rFonts w:ascii="Aptos Serif" w:eastAsia="Arial" w:hAnsi="Aptos Serif" w:cs="Aptos Serif"/>
        </w:rPr>
        <w:t>15</w:t>
      </w:r>
      <w:r w:rsidRPr="00E403FA">
        <w:rPr>
          <w:rFonts w:ascii="Aptos Serif" w:eastAsia="Arial" w:hAnsi="Aptos Serif" w:cs="Aptos Serif"/>
        </w:rPr>
        <w:t>.</w:t>
      </w:r>
      <w:r w:rsidR="00374494" w:rsidRPr="00E403FA">
        <w:rPr>
          <w:rFonts w:ascii="Aptos Serif" w:eastAsia="Arial" w:hAnsi="Aptos Serif" w:cs="Aptos Serif"/>
        </w:rPr>
        <w:t> </w:t>
      </w:r>
      <w:r w:rsidRPr="00E403FA">
        <w:rPr>
          <w:rFonts w:ascii="Aptos Serif" w:eastAsia="Arial" w:hAnsi="Aptos Serif" w:cs="Aptos Serif"/>
        </w:rPr>
        <w:t>8. na</w:t>
      </w:r>
      <w:r w:rsidR="00FF3E3D" w:rsidRPr="00E403FA">
        <w:rPr>
          <w:rFonts w:ascii="Aptos Serif" w:eastAsia="Arial" w:hAnsi="Aptos Serif" w:cs="Aptos Serif"/>
        </w:rPr>
        <w:t> </w:t>
      </w:r>
      <w:r w:rsidR="00F71CA8">
        <w:rPr>
          <w:rFonts w:ascii="Aptos Serif" w:eastAsia="Arial" w:hAnsi="Aptos Serif" w:cs="Aptos Serif"/>
        </w:rPr>
        <w:t>16</w:t>
      </w:r>
      <w:r w:rsidRPr="00E403FA">
        <w:rPr>
          <w:rFonts w:ascii="Aptos Serif" w:eastAsia="Arial" w:hAnsi="Aptos Serif" w:cs="Aptos Serif"/>
        </w:rPr>
        <w:t>. 8.,</w:t>
      </w:r>
    </w:p>
    <w:p w14:paraId="50D1C20B" w14:textId="3665CCF3" w:rsidR="00200601" w:rsidRPr="00E403FA" w:rsidRDefault="00200601" w:rsidP="0045241F">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29</w:t>
      </w:r>
      <w:r w:rsidRPr="00E403FA">
        <w:rPr>
          <w:rFonts w:ascii="Aptos Serif" w:eastAsia="Arial" w:hAnsi="Aptos Serif" w:cs="Aptos Serif"/>
        </w:rPr>
        <w:t xml:space="preserve">. 8. na </w:t>
      </w:r>
      <w:r w:rsidR="00F71CA8">
        <w:rPr>
          <w:rFonts w:ascii="Aptos Serif" w:eastAsia="Arial" w:hAnsi="Aptos Serif" w:cs="Aptos Serif"/>
        </w:rPr>
        <w:t>30</w:t>
      </w:r>
      <w:r w:rsidRPr="00E403FA">
        <w:rPr>
          <w:rFonts w:ascii="Aptos Serif" w:eastAsia="Arial" w:hAnsi="Aptos Serif" w:cs="Aptos Serif"/>
        </w:rPr>
        <w:t>. 8, případně z důvodu nepříznivého počasí v náhradním termínu v noci z 3</w:t>
      </w:r>
      <w:r w:rsidR="00F71CA8">
        <w:rPr>
          <w:rFonts w:ascii="Aptos Serif" w:eastAsia="Arial" w:hAnsi="Aptos Serif" w:cs="Aptos Serif"/>
        </w:rPr>
        <w:t>0</w:t>
      </w:r>
      <w:r w:rsidRPr="00E403FA">
        <w:rPr>
          <w:rFonts w:ascii="Aptos Serif" w:eastAsia="Arial" w:hAnsi="Aptos Serif" w:cs="Aptos Serif"/>
        </w:rPr>
        <w:t>. 8. na</w:t>
      </w:r>
      <w:r w:rsidR="00FF3E3D" w:rsidRPr="00E403FA">
        <w:rPr>
          <w:rFonts w:ascii="Aptos Serif" w:eastAsia="Arial" w:hAnsi="Aptos Serif" w:cs="Aptos Serif"/>
        </w:rPr>
        <w:t> </w:t>
      </w:r>
      <w:r w:rsidR="00F71CA8">
        <w:rPr>
          <w:rFonts w:ascii="Aptos Serif" w:eastAsia="Arial" w:hAnsi="Aptos Serif" w:cs="Aptos Serif"/>
        </w:rPr>
        <w:t>3</w:t>
      </w:r>
      <w:r w:rsidRPr="00E403FA">
        <w:rPr>
          <w:rFonts w:ascii="Aptos Serif" w:eastAsia="Arial" w:hAnsi="Aptos Serif" w:cs="Aptos Serif"/>
        </w:rPr>
        <w:t xml:space="preserve">1. </w:t>
      </w:r>
      <w:r w:rsidR="00F71CA8">
        <w:rPr>
          <w:rFonts w:ascii="Aptos Serif" w:eastAsia="Arial" w:hAnsi="Aptos Serif" w:cs="Aptos Serif"/>
        </w:rPr>
        <w:t>8</w:t>
      </w:r>
      <w:r w:rsidRPr="00E403FA">
        <w:rPr>
          <w:rFonts w:ascii="Aptos Serif" w:eastAsia="Arial" w:hAnsi="Aptos Serif" w:cs="Aptos Serif"/>
        </w:rPr>
        <w:t>.,</w:t>
      </w:r>
    </w:p>
    <w:p w14:paraId="4C1A99FC" w14:textId="05B8C595" w:rsidR="00FF3E3D" w:rsidRPr="00E403FA" w:rsidRDefault="00200601" w:rsidP="00FF3E3D">
      <w:pPr>
        <w:pStyle w:val="Odstavecseseznamem"/>
        <w:numPr>
          <w:ilvl w:val="0"/>
          <w:numId w:val="9"/>
        </w:numPr>
        <w:pBdr>
          <w:top w:val="nil"/>
          <w:left w:val="nil"/>
          <w:bottom w:val="nil"/>
          <w:right w:val="nil"/>
          <w:between w:val="nil"/>
        </w:pBdr>
        <w:tabs>
          <w:tab w:val="left" w:pos="284"/>
        </w:tabs>
        <w:suppressAutoHyphens/>
        <w:spacing w:after="120"/>
        <w:ind w:left="0" w:firstLine="0"/>
        <w:contextualSpacing w:val="0"/>
        <w:jc w:val="both"/>
        <w:textDirection w:val="btLr"/>
        <w:textAlignment w:val="top"/>
        <w:outlineLvl w:val="0"/>
        <w:rPr>
          <w:rFonts w:ascii="Aptos Serif" w:eastAsia="Arial" w:hAnsi="Aptos Serif" w:cs="Aptos Serif"/>
        </w:rPr>
      </w:pPr>
      <w:r w:rsidRPr="00E403FA">
        <w:rPr>
          <w:rFonts w:ascii="Aptos Serif" w:eastAsia="Arial" w:hAnsi="Aptos Serif" w:cs="Aptos Serif"/>
        </w:rPr>
        <w:t>v noci z </w:t>
      </w:r>
      <w:r w:rsidR="00F71CA8">
        <w:rPr>
          <w:rFonts w:ascii="Aptos Serif" w:eastAsia="Arial" w:hAnsi="Aptos Serif" w:cs="Aptos Serif"/>
        </w:rPr>
        <w:t>4</w:t>
      </w:r>
      <w:r w:rsidRPr="00E403FA">
        <w:rPr>
          <w:rFonts w:ascii="Aptos Serif" w:eastAsia="Arial" w:hAnsi="Aptos Serif" w:cs="Aptos Serif"/>
        </w:rPr>
        <w:t xml:space="preserve">. 9. na </w:t>
      </w:r>
      <w:r w:rsidR="00F71CA8">
        <w:rPr>
          <w:rFonts w:ascii="Aptos Serif" w:eastAsia="Arial" w:hAnsi="Aptos Serif" w:cs="Aptos Serif"/>
        </w:rPr>
        <w:t>5</w:t>
      </w:r>
      <w:r w:rsidRPr="00E403FA">
        <w:rPr>
          <w:rFonts w:ascii="Aptos Serif" w:eastAsia="Arial" w:hAnsi="Aptos Serif" w:cs="Aptos Serif"/>
        </w:rPr>
        <w:t>. 9, případně z důvodu nepříznivého počasí v náhradním termínu v noci z </w:t>
      </w:r>
      <w:r w:rsidR="00F71CA8">
        <w:rPr>
          <w:rFonts w:ascii="Aptos Serif" w:eastAsia="Arial" w:hAnsi="Aptos Serif" w:cs="Aptos Serif"/>
        </w:rPr>
        <w:t>5</w:t>
      </w:r>
      <w:r w:rsidRPr="00E403FA">
        <w:rPr>
          <w:rFonts w:ascii="Aptos Serif" w:eastAsia="Arial" w:hAnsi="Aptos Serif" w:cs="Aptos Serif"/>
        </w:rPr>
        <w:t>. 9. na</w:t>
      </w:r>
      <w:r w:rsidR="00FF3E3D" w:rsidRPr="00E403FA">
        <w:rPr>
          <w:rFonts w:ascii="Aptos Serif" w:eastAsia="Arial" w:hAnsi="Aptos Serif" w:cs="Aptos Serif"/>
        </w:rPr>
        <w:t> </w:t>
      </w:r>
      <w:r w:rsidR="00F71CA8">
        <w:rPr>
          <w:rFonts w:ascii="Aptos Serif" w:eastAsia="Arial" w:hAnsi="Aptos Serif" w:cs="Aptos Serif"/>
        </w:rPr>
        <w:t>6</w:t>
      </w:r>
      <w:r w:rsidRPr="00E403FA">
        <w:rPr>
          <w:rFonts w:ascii="Aptos Serif" w:eastAsia="Arial" w:hAnsi="Aptos Serif" w:cs="Aptos Serif"/>
        </w:rPr>
        <w:t>.</w:t>
      </w:r>
      <w:r w:rsidR="00FF3E3D" w:rsidRPr="00E403FA">
        <w:rPr>
          <w:rFonts w:ascii="Aptos Serif" w:eastAsia="Arial" w:hAnsi="Aptos Serif" w:cs="Aptos Serif"/>
        </w:rPr>
        <w:t> </w:t>
      </w:r>
      <w:r w:rsidRPr="00E403FA">
        <w:rPr>
          <w:rFonts w:ascii="Aptos Serif" w:eastAsia="Arial" w:hAnsi="Aptos Serif" w:cs="Aptos Serif"/>
        </w:rPr>
        <w:t>9.</w:t>
      </w:r>
    </w:p>
    <w:p w14:paraId="15D6C2D3" w14:textId="77777777" w:rsidR="00FF3E3D" w:rsidRPr="00E403FA" w:rsidRDefault="00FF3E3D" w:rsidP="0045241F">
      <w:pPr>
        <w:pStyle w:val="Odstavecseseznamem"/>
        <w:pBdr>
          <w:top w:val="nil"/>
          <w:left w:val="nil"/>
          <w:bottom w:val="nil"/>
          <w:right w:val="nil"/>
          <w:between w:val="nil"/>
        </w:pBdr>
        <w:tabs>
          <w:tab w:val="left" w:pos="284"/>
        </w:tabs>
        <w:suppressAutoHyphens/>
        <w:spacing w:after="120"/>
        <w:ind w:left="0"/>
        <w:contextualSpacing w:val="0"/>
        <w:jc w:val="both"/>
        <w:textDirection w:val="btLr"/>
        <w:textAlignment w:val="top"/>
        <w:outlineLvl w:val="0"/>
        <w:rPr>
          <w:rFonts w:ascii="Aptos Serif" w:eastAsia="Arial" w:hAnsi="Aptos Serif" w:cs="Aptos Serif"/>
        </w:rPr>
      </w:pPr>
    </w:p>
    <w:p w14:paraId="1FAC662B" w14:textId="178F5B6A" w:rsidR="008A3708" w:rsidRPr="00A837A9" w:rsidRDefault="008A3708" w:rsidP="0045241F">
      <w:pPr>
        <w:numPr>
          <w:ilvl w:val="0"/>
          <w:numId w:val="7"/>
        </w:numPr>
        <w:pBdr>
          <w:top w:val="nil"/>
          <w:left w:val="nil"/>
          <w:bottom w:val="nil"/>
          <w:right w:val="nil"/>
          <w:between w:val="nil"/>
        </w:pBdr>
        <w:tabs>
          <w:tab w:val="left" w:pos="284"/>
        </w:tabs>
        <w:suppressAutoHyphens/>
        <w:spacing w:after="120"/>
        <w:ind w:left="0" w:firstLine="0"/>
        <w:jc w:val="both"/>
        <w:textDirection w:val="btLr"/>
        <w:textAlignment w:val="top"/>
        <w:outlineLvl w:val="0"/>
        <w:rPr>
          <w:rFonts w:ascii="Aptos Serif" w:eastAsia="Arial" w:hAnsi="Aptos Serif" w:cs="Aptos Serif"/>
          <w:color w:val="000000"/>
        </w:rPr>
      </w:pPr>
      <w:r w:rsidRPr="00A837A9">
        <w:rPr>
          <w:rFonts w:ascii="Aptos Serif" w:eastAsia="Arial" w:hAnsi="Aptos Serif" w:cs="Aptos Serif"/>
          <w:color w:val="000000"/>
        </w:rPr>
        <w:t>Informace o konkrétním termínu konání akcí uvedených v odst</w:t>
      </w:r>
      <w:r w:rsidR="004201F1">
        <w:rPr>
          <w:rFonts w:ascii="Aptos Serif" w:eastAsia="Arial" w:hAnsi="Aptos Serif" w:cs="Aptos Serif"/>
          <w:color w:val="000000"/>
        </w:rPr>
        <w:t>avci</w:t>
      </w:r>
      <w:r w:rsidRPr="00A837A9">
        <w:rPr>
          <w:rFonts w:ascii="Aptos Serif" w:eastAsia="Arial" w:hAnsi="Aptos Serif" w:cs="Aptos Serif"/>
          <w:color w:val="000000"/>
        </w:rPr>
        <w:t xml:space="preserve"> 2 písm. </w:t>
      </w:r>
      <w:r w:rsidR="00E403FA">
        <w:rPr>
          <w:rFonts w:ascii="Aptos Serif" w:eastAsia="Arial" w:hAnsi="Aptos Serif" w:cs="Aptos Serif"/>
          <w:color w:val="000000"/>
        </w:rPr>
        <w:t>e</w:t>
      </w:r>
      <w:r w:rsidRPr="00A837A9">
        <w:rPr>
          <w:rFonts w:ascii="Aptos Serif" w:eastAsia="Arial" w:hAnsi="Aptos Serif" w:cs="Aptos Serif"/>
          <w:color w:val="000000"/>
        </w:rPr>
        <w:t xml:space="preserve">) až </w:t>
      </w:r>
      <w:r w:rsidR="00E403FA">
        <w:rPr>
          <w:rFonts w:ascii="Aptos Serif" w:eastAsia="Arial" w:hAnsi="Aptos Serif" w:cs="Aptos Serif"/>
          <w:color w:val="000000"/>
        </w:rPr>
        <w:t>g</w:t>
      </w:r>
      <w:r w:rsidRPr="00A837A9">
        <w:rPr>
          <w:rFonts w:ascii="Aptos Serif" w:eastAsia="Arial" w:hAnsi="Aptos Serif" w:cs="Aptos Serif"/>
          <w:color w:val="000000"/>
        </w:rPr>
        <w:t xml:space="preserve">) této vyhlášky bude zveřejněna úřadem městyse na úřední desce minimálně 5 dnů před datem konání. </w:t>
      </w:r>
    </w:p>
    <w:p w14:paraId="21571ABA" w14:textId="77777777" w:rsidR="0062451D" w:rsidRDefault="0062451D" w:rsidP="008A3708">
      <w:pPr>
        <w:pBdr>
          <w:top w:val="nil"/>
          <w:left w:val="nil"/>
          <w:bottom w:val="nil"/>
          <w:right w:val="nil"/>
          <w:between w:val="nil"/>
        </w:pBdr>
        <w:ind w:hanging="2"/>
        <w:jc w:val="center"/>
        <w:rPr>
          <w:rFonts w:ascii="Aptos Serif" w:eastAsia="Arial" w:hAnsi="Aptos Serif" w:cs="Aptos Serif"/>
          <w:b/>
          <w:color w:val="000000"/>
        </w:rPr>
      </w:pPr>
      <w:bookmarkStart w:id="4" w:name="_h9d2irwwt0xe" w:colFirst="0" w:colLast="0"/>
      <w:bookmarkEnd w:id="4"/>
    </w:p>
    <w:p w14:paraId="4B18C6F5" w14:textId="2A873DB5" w:rsidR="008A3708" w:rsidRPr="00A837A9" w:rsidRDefault="008A3708" w:rsidP="008A3708">
      <w:pPr>
        <w:pBdr>
          <w:top w:val="nil"/>
          <w:left w:val="nil"/>
          <w:bottom w:val="nil"/>
          <w:right w:val="nil"/>
          <w:between w:val="nil"/>
        </w:pBdr>
        <w:ind w:hanging="2"/>
        <w:jc w:val="center"/>
        <w:rPr>
          <w:rFonts w:ascii="Aptos Serif" w:eastAsia="Arial" w:hAnsi="Aptos Serif" w:cs="Aptos Serif"/>
          <w:color w:val="000000"/>
        </w:rPr>
      </w:pPr>
      <w:r w:rsidRPr="00A837A9">
        <w:rPr>
          <w:rFonts w:ascii="Aptos Serif" w:eastAsia="Arial" w:hAnsi="Aptos Serif" w:cs="Aptos Serif"/>
          <w:b/>
          <w:color w:val="000000"/>
        </w:rPr>
        <w:t>Čl. 5</w:t>
      </w:r>
    </w:p>
    <w:p w14:paraId="1095948A" w14:textId="77777777" w:rsidR="008A3708" w:rsidRPr="00A837A9" w:rsidRDefault="008A3708" w:rsidP="008A3708">
      <w:pPr>
        <w:pBdr>
          <w:top w:val="nil"/>
          <w:left w:val="nil"/>
          <w:bottom w:val="nil"/>
          <w:right w:val="nil"/>
          <w:between w:val="nil"/>
        </w:pBdr>
        <w:spacing w:line="276" w:lineRule="auto"/>
        <w:ind w:hanging="2"/>
        <w:jc w:val="center"/>
        <w:rPr>
          <w:rFonts w:ascii="Aptos Serif" w:eastAsia="Arial" w:hAnsi="Aptos Serif" w:cs="Aptos Serif"/>
          <w:color w:val="000000"/>
        </w:rPr>
      </w:pPr>
      <w:bookmarkStart w:id="5" w:name="_heading=h.gjdgxs" w:colFirst="0" w:colLast="0"/>
      <w:bookmarkEnd w:id="5"/>
      <w:r w:rsidRPr="00A837A9">
        <w:rPr>
          <w:rFonts w:ascii="Aptos Serif" w:eastAsia="Arial" w:hAnsi="Aptos Serif" w:cs="Aptos Serif"/>
          <w:b/>
          <w:color w:val="000000"/>
        </w:rPr>
        <w:t>Závěrečná ustanovení</w:t>
      </w:r>
    </w:p>
    <w:p w14:paraId="21BA5F3E" w14:textId="412430E2" w:rsidR="008A3708" w:rsidRDefault="008A3708" w:rsidP="00AD6AF7">
      <w:pPr>
        <w:pStyle w:val="Odstavecseseznamem"/>
        <w:numPr>
          <w:ilvl w:val="0"/>
          <w:numId w:val="10"/>
        </w:numPr>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 xml:space="preserve">Zrušuje se obecně závazná vyhláška městyse Škvorec </w:t>
      </w:r>
      <w:r w:rsidRPr="005D1998">
        <w:rPr>
          <w:rFonts w:ascii="Aptos Serif" w:eastAsia="Arial" w:hAnsi="Aptos Serif" w:cs="Aptos Serif"/>
          <w:color w:val="000000"/>
        </w:rPr>
        <w:t xml:space="preserve">č. </w:t>
      </w:r>
      <w:r w:rsidR="005D1998" w:rsidRPr="005D1998">
        <w:rPr>
          <w:rFonts w:ascii="Aptos Serif" w:eastAsia="Arial" w:hAnsi="Aptos Serif" w:cs="Aptos Serif"/>
          <w:color w:val="000000"/>
        </w:rPr>
        <w:t>2</w:t>
      </w:r>
      <w:r w:rsidR="00231761" w:rsidRPr="005D1998">
        <w:rPr>
          <w:rFonts w:ascii="Aptos Serif" w:eastAsia="Arial" w:hAnsi="Aptos Serif" w:cs="Aptos Serif"/>
          <w:color w:val="000000"/>
        </w:rPr>
        <w:t>/202</w:t>
      </w:r>
      <w:r w:rsidR="00F71CA8" w:rsidRPr="005D1998">
        <w:rPr>
          <w:rFonts w:ascii="Aptos Serif" w:eastAsia="Arial" w:hAnsi="Aptos Serif" w:cs="Aptos Serif"/>
          <w:color w:val="000000"/>
        </w:rPr>
        <w:t>5</w:t>
      </w:r>
      <w:r w:rsidRPr="005D1998">
        <w:rPr>
          <w:rFonts w:ascii="Aptos Serif" w:eastAsia="Arial" w:hAnsi="Aptos Serif" w:cs="Aptos Serif"/>
          <w:color w:val="000000"/>
        </w:rPr>
        <w:t xml:space="preserve"> o nočním</w:t>
      </w:r>
      <w:r w:rsidRPr="00AD6AF7">
        <w:rPr>
          <w:rFonts w:ascii="Aptos Serif" w:eastAsia="Arial" w:hAnsi="Aptos Serif" w:cs="Aptos Serif"/>
          <w:color w:val="000000"/>
        </w:rPr>
        <w:t xml:space="preserve"> klidu, ze </w:t>
      </w:r>
      <w:r w:rsidRPr="00F71CA8">
        <w:rPr>
          <w:rFonts w:ascii="Aptos Serif" w:eastAsia="Arial" w:hAnsi="Aptos Serif" w:cs="Aptos Serif"/>
          <w:color w:val="000000"/>
        </w:rPr>
        <w:t xml:space="preserve">dne </w:t>
      </w:r>
      <w:r w:rsidR="00F71CA8" w:rsidRPr="00F71CA8">
        <w:rPr>
          <w:rFonts w:ascii="Aptos Serif" w:eastAsia="Arial" w:hAnsi="Aptos Serif" w:cs="Aptos Serif"/>
          <w:color w:val="000000"/>
        </w:rPr>
        <w:t>24</w:t>
      </w:r>
      <w:r w:rsidR="00231761" w:rsidRPr="00F71CA8">
        <w:rPr>
          <w:rFonts w:ascii="Aptos Serif" w:eastAsia="Arial" w:hAnsi="Aptos Serif" w:cs="Aptos Serif"/>
          <w:color w:val="000000"/>
        </w:rPr>
        <w:t xml:space="preserve">. </w:t>
      </w:r>
      <w:r w:rsidR="00F71CA8" w:rsidRPr="00F71CA8">
        <w:rPr>
          <w:rFonts w:ascii="Aptos Serif" w:eastAsia="Arial" w:hAnsi="Aptos Serif" w:cs="Aptos Serif"/>
          <w:color w:val="000000"/>
        </w:rPr>
        <w:t>6</w:t>
      </w:r>
      <w:r w:rsidR="00231761" w:rsidRPr="00F71CA8">
        <w:rPr>
          <w:rFonts w:ascii="Aptos Serif" w:eastAsia="Arial" w:hAnsi="Aptos Serif" w:cs="Aptos Serif"/>
          <w:color w:val="000000"/>
        </w:rPr>
        <w:t>. 202</w:t>
      </w:r>
      <w:r w:rsidR="00F71CA8" w:rsidRPr="00F71CA8">
        <w:rPr>
          <w:rFonts w:ascii="Aptos Serif" w:eastAsia="Arial" w:hAnsi="Aptos Serif" w:cs="Aptos Serif"/>
          <w:color w:val="000000"/>
        </w:rPr>
        <w:t>5</w:t>
      </w:r>
      <w:r w:rsidR="00231761" w:rsidRPr="00F71CA8">
        <w:rPr>
          <w:rFonts w:ascii="Aptos Serif" w:eastAsia="Arial" w:hAnsi="Aptos Serif" w:cs="Aptos Serif"/>
          <w:color w:val="000000"/>
        </w:rPr>
        <w:t>.</w:t>
      </w:r>
    </w:p>
    <w:p w14:paraId="354B2CDB" w14:textId="77777777" w:rsidR="00FF3E3D" w:rsidRPr="00AD6AF7" w:rsidRDefault="00FF3E3D" w:rsidP="0045241F">
      <w:pPr>
        <w:pStyle w:val="Odstavecseseznamem"/>
        <w:pBdr>
          <w:top w:val="nil"/>
          <w:left w:val="nil"/>
          <w:bottom w:val="nil"/>
          <w:right w:val="nil"/>
          <w:between w:val="nil"/>
        </w:pBdr>
        <w:suppressAutoHyphens/>
        <w:spacing w:before="120"/>
        <w:ind w:left="360"/>
        <w:jc w:val="both"/>
        <w:textDirection w:val="btLr"/>
        <w:textAlignment w:val="top"/>
        <w:outlineLvl w:val="0"/>
        <w:rPr>
          <w:rFonts w:ascii="Aptos Serif" w:eastAsia="Arial" w:hAnsi="Aptos Serif" w:cs="Aptos Serif"/>
          <w:color w:val="000000"/>
        </w:rPr>
      </w:pPr>
    </w:p>
    <w:p w14:paraId="7BC79A57" w14:textId="5FBE9A71" w:rsidR="005308A8" w:rsidRPr="006A068B" w:rsidRDefault="008A3708" w:rsidP="006A068B">
      <w:pPr>
        <w:pStyle w:val="Odstavecseseznamem"/>
        <w:numPr>
          <w:ilvl w:val="0"/>
          <w:numId w:val="10"/>
        </w:numPr>
        <w:pBdr>
          <w:top w:val="nil"/>
          <w:left w:val="nil"/>
          <w:bottom w:val="nil"/>
          <w:right w:val="nil"/>
          <w:between w:val="nil"/>
        </w:pBdr>
        <w:suppressAutoHyphens/>
        <w:ind w:left="360"/>
        <w:jc w:val="both"/>
        <w:textDirection w:val="btLr"/>
        <w:textAlignment w:val="top"/>
        <w:outlineLvl w:val="0"/>
        <w:rPr>
          <w:rFonts w:ascii="Aptos Serif" w:eastAsia="Arial" w:hAnsi="Aptos Serif" w:cs="Aptos Serif"/>
          <w:color w:val="000000"/>
        </w:rPr>
      </w:pPr>
      <w:r w:rsidRPr="00AD6AF7">
        <w:rPr>
          <w:rFonts w:ascii="Aptos Serif" w:eastAsia="Arial" w:hAnsi="Aptos Serif" w:cs="Aptos Serif"/>
          <w:color w:val="000000"/>
        </w:rPr>
        <w:t>Tato obecně závazná vyhláška nabývá účinnosti počátkem patnáctého dne následujícího po dni jejího vyhlášení.</w:t>
      </w:r>
    </w:p>
    <w:p w14:paraId="33790360" w14:textId="77777777" w:rsidR="005308A8" w:rsidRPr="00A837A9" w:rsidRDefault="005308A8">
      <w:pPr>
        <w:pStyle w:val="Normln1"/>
        <w:rPr>
          <w:rFonts w:ascii="Aptos Serif" w:eastAsia="Arial" w:hAnsi="Aptos Serif" w:cs="Aptos Serif"/>
        </w:rPr>
      </w:pPr>
    </w:p>
    <w:p w14:paraId="6294156F" w14:textId="77777777" w:rsidR="00E435E9" w:rsidRPr="00A837A9" w:rsidRDefault="00E435E9">
      <w:pPr>
        <w:pStyle w:val="Normln1"/>
        <w:rPr>
          <w:rFonts w:ascii="Aptos Serif" w:eastAsia="Arial" w:hAnsi="Aptos Serif" w:cs="Aptos Serif"/>
        </w:rPr>
      </w:pPr>
    </w:p>
    <w:p w14:paraId="448358CF" w14:textId="77777777" w:rsidR="005308A8" w:rsidRPr="00A837A9" w:rsidRDefault="006841F7">
      <w:pPr>
        <w:pStyle w:val="Normln1"/>
        <w:tabs>
          <w:tab w:val="left" w:pos="1440"/>
          <w:tab w:val="left" w:pos="7020"/>
        </w:tabs>
        <w:rPr>
          <w:rFonts w:ascii="Aptos Serif" w:eastAsia="Arial" w:hAnsi="Aptos Serif" w:cs="Aptos Serif"/>
        </w:rPr>
      </w:pPr>
      <w:r w:rsidRPr="00A837A9">
        <w:rPr>
          <w:rFonts w:ascii="Aptos Serif" w:eastAsia="Arial" w:hAnsi="Aptos Serif" w:cs="Aptos Serif"/>
        </w:rPr>
        <w:tab/>
      </w:r>
      <w:r w:rsidRPr="00A837A9">
        <w:rPr>
          <w:rFonts w:ascii="Aptos Serif" w:eastAsia="Arial" w:hAnsi="Aptos Serif" w:cs="Aptos Serif"/>
        </w:rPr>
        <w:tab/>
      </w:r>
    </w:p>
    <w:p w14:paraId="7DF2DC5B" w14:textId="77777777" w:rsidR="005308A8" w:rsidRPr="00A837A9" w:rsidRDefault="006841F7">
      <w:pPr>
        <w:pStyle w:val="Normln1"/>
        <w:tabs>
          <w:tab w:val="left" w:pos="720"/>
          <w:tab w:val="left" w:pos="6120"/>
        </w:tabs>
        <w:rPr>
          <w:rFonts w:ascii="Aptos Serif" w:eastAsia="Arial" w:hAnsi="Aptos Serif" w:cs="Aptos Serif"/>
        </w:rPr>
      </w:pPr>
      <w:r w:rsidRPr="00A837A9">
        <w:rPr>
          <w:rFonts w:ascii="Aptos Serif" w:eastAsia="Arial" w:hAnsi="Aptos Serif" w:cs="Aptos Serif"/>
        </w:rPr>
        <w:tab/>
        <w:t>..........................................</w:t>
      </w:r>
      <w:r w:rsidRPr="00A837A9">
        <w:rPr>
          <w:rFonts w:ascii="Aptos Serif" w:eastAsia="Arial" w:hAnsi="Aptos Serif" w:cs="Aptos Serif"/>
        </w:rPr>
        <w:tab/>
      </w:r>
      <w:r w:rsidRPr="00A837A9">
        <w:rPr>
          <w:rFonts w:ascii="Aptos Serif" w:eastAsia="Arial" w:hAnsi="Aptos Serif" w:cs="Aptos Serif"/>
        </w:rPr>
        <w:tab/>
        <w:t>..........................................</w:t>
      </w:r>
    </w:p>
    <w:p w14:paraId="68FC831F" w14:textId="6BE4AEE6" w:rsidR="005308A8" w:rsidRPr="00A837A9" w:rsidRDefault="006841F7">
      <w:pPr>
        <w:pStyle w:val="Normln1"/>
        <w:tabs>
          <w:tab w:val="left" w:pos="1080"/>
          <w:tab w:val="left" w:pos="6660"/>
        </w:tabs>
        <w:rPr>
          <w:rFonts w:ascii="Aptos Serif" w:eastAsia="Arial" w:hAnsi="Aptos Serif" w:cs="Aptos Serif"/>
        </w:rPr>
      </w:pPr>
      <w:r w:rsidRPr="00A837A9">
        <w:rPr>
          <w:rFonts w:ascii="Aptos Serif" w:eastAsia="Arial" w:hAnsi="Aptos Serif" w:cs="Aptos Serif"/>
        </w:rPr>
        <w:t xml:space="preserve">             </w:t>
      </w:r>
      <w:r w:rsidR="00A724CB">
        <w:rPr>
          <w:rFonts w:ascii="Aptos Serif" w:eastAsia="Arial" w:hAnsi="Aptos Serif" w:cs="Aptos Serif"/>
        </w:rPr>
        <w:tab/>
      </w:r>
      <w:r w:rsidRPr="00A837A9">
        <w:rPr>
          <w:rFonts w:ascii="Aptos Serif" w:eastAsia="Arial" w:hAnsi="Aptos Serif" w:cs="Aptos Serif"/>
        </w:rPr>
        <w:t xml:space="preserve">Jaroslav Vácha                                                       </w:t>
      </w:r>
      <w:r w:rsidR="00E435E9" w:rsidRPr="00A837A9">
        <w:rPr>
          <w:rFonts w:ascii="Aptos Serif" w:eastAsia="Arial" w:hAnsi="Aptos Serif" w:cs="Aptos Serif"/>
        </w:rPr>
        <w:tab/>
      </w:r>
      <w:r w:rsidRPr="00A837A9">
        <w:rPr>
          <w:rFonts w:ascii="Aptos Serif" w:eastAsia="Arial" w:hAnsi="Aptos Serif" w:cs="Aptos Serif"/>
        </w:rPr>
        <w:t>Ing. Martina Vodičková</w:t>
      </w:r>
    </w:p>
    <w:p w14:paraId="22D18EC6" w14:textId="1715B9D1" w:rsidR="008A3708" w:rsidRPr="00A837A9" w:rsidRDefault="006841F7" w:rsidP="00F07DE5">
      <w:pPr>
        <w:pStyle w:val="Normln1"/>
        <w:tabs>
          <w:tab w:val="left" w:pos="1080"/>
          <w:tab w:val="left" w:pos="7020"/>
        </w:tabs>
        <w:rPr>
          <w:rFonts w:ascii="Aptos Serif" w:eastAsia="Arial" w:hAnsi="Aptos Serif" w:cs="Aptos Serif"/>
          <w:color w:val="000000"/>
        </w:rPr>
      </w:pPr>
      <w:r w:rsidRPr="00A837A9">
        <w:rPr>
          <w:rFonts w:ascii="Aptos Serif" w:eastAsia="Arial" w:hAnsi="Aptos Serif" w:cs="Aptos Serif"/>
        </w:rPr>
        <w:t xml:space="preserve">                      </w:t>
      </w:r>
      <w:r w:rsidR="00A724CB">
        <w:rPr>
          <w:rFonts w:ascii="Aptos Serif" w:eastAsia="Arial" w:hAnsi="Aptos Serif" w:cs="Aptos Serif"/>
        </w:rPr>
        <w:t xml:space="preserve"> </w:t>
      </w:r>
      <w:r w:rsidRPr="00A837A9">
        <w:rPr>
          <w:rFonts w:ascii="Aptos Serif" w:eastAsia="Arial" w:hAnsi="Aptos Serif" w:cs="Aptos Serif"/>
        </w:rPr>
        <w:t>místostarosta</w:t>
      </w:r>
      <w:r w:rsidRPr="00A837A9">
        <w:rPr>
          <w:rFonts w:ascii="Aptos Serif" w:eastAsia="Arial" w:hAnsi="Aptos Serif" w:cs="Aptos Serif"/>
        </w:rPr>
        <w:tab/>
        <w:t xml:space="preserve">     starostka</w:t>
      </w:r>
    </w:p>
    <w:sectPr w:rsidR="008A3708" w:rsidRPr="00A837A9" w:rsidSect="005308A8">
      <w:headerReference w:type="even" r:id="rId7"/>
      <w:footerReference w:type="even" r:id="rId8"/>
      <w:footerReference w:type="default" r:id="rId9"/>
      <w:footerReference w:type="first" r:id="rId10"/>
      <w:pgSz w:w="11906" w:h="16838"/>
      <w:pgMar w:top="566" w:right="850" w:bottom="566" w:left="85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5BBE" w14:textId="77777777" w:rsidR="00E42564" w:rsidRDefault="00E42564" w:rsidP="005308A8">
      <w:r>
        <w:separator/>
      </w:r>
    </w:p>
  </w:endnote>
  <w:endnote w:type="continuationSeparator" w:id="0">
    <w:p w14:paraId="28067DA8" w14:textId="77777777" w:rsidR="00E42564" w:rsidRDefault="00E42564" w:rsidP="0053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Barlow">
    <w:charset w:val="EE"/>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1A87" w14:textId="77777777" w:rsidR="00191E79" w:rsidRDefault="00191E79">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5484" w14:textId="77777777" w:rsidR="00191E79" w:rsidRDefault="00191E79">
    <w:pPr>
      <w:pStyle w:val="Normln1"/>
      <w:tabs>
        <w:tab w:val="center" w:pos="4536"/>
        <w:tab w:val="right" w:pos="9072"/>
      </w:tabs>
      <w:rPr>
        <w:i/>
      </w:rPr>
    </w:pPr>
  </w:p>
  <w:p w14:paraId="564E4171" w14:textId="77777777" w:rsidR="00191E79" w:rsidRDefault="00191E79">
    <w:pPr>
      <w:pStyle w:val="Normln1"/>
      <w:tabs>
        <w:tab w:val="center" w:pos="4536"/>
        <w:tab w:val="right" w:pos="9072"/>
      </w:tabs>
      <w:jc w:val="center"/>
      <w:rPr>
        <w:sz w:val="24"/>
        <w:szCs w:val="24"/>
      </w:rPr>
    </w:pPr>
    <w:r>
      <w:rPr>
        <w:sz w:val="20"/>
        <w:szCs w:val="20"/>
      </w:rPr>
      <w:t xml:space="preserve">-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B9EA" w14:textId="77777777" w:rsidR="00191E79" w:rsidRDefault="00183DA9">
    <w:pPr>
      <w:pStyle w:val="Normln1"/>
      <w:pBdr>
        <w:top w:val="nil"/>
        <w:left w:val="nil"/>
        <w:bottom w:val="nil"/>
        <w:right w:val="nil"/>
        <w:between w:val="nil"/>
      </w:pBdr>
      <w:tabs>
        <w:tab w:val="center" w:pos="4536"/>
        <w:tab w:val="right" w:pos="9072"/>
      </w:tabs>
      <w:jc w:val="center"/>
      <w:rPr>
        <w:color w:val="000000"/>
      </w:rPr>
    </w:pPr>
    <w:r>
      <w:rPr>
        <w:noProof/>
      </w:rPr>
      <mc:AlternateContent>
        <mc:Choice Requires="wpg">
          <w:drawing>
            <wp:anchor distT="114300" distB="114300" distL="114300" distR="114300" simplePos="0" relativeHeight="251658240" behindDoc="1" locked="0" layoutInCell="1" hidden="0" allowOverlap="1" wp14:anchorId="3DD6766A" wp14:editId="6789A210">
              <wp:simplePos x="0" y="0"/>
              <wp:positionH relativeFrom="column">
                <wp:posOffset>-28574</wp:posOffset>
              </wp:positionH>
              <wp:positionV relativeFrom="paragraph">
                <wp:posOffset>114300</wp:posOffset>
              </wp:positionV>
              <wp:extent cx="6480000" cy="50800"/>
              <wp:effectExtent l="0" t="0" r="0" b="0"/>
              <wp:wrapNone/>
              <wp:docPr id="1" name="Skupina 1"/>
              <wp:cNvGraphicFramePr/>
              <a:graphic xmlns:a="http://schemas.openxmlformats.org/drawingml/2006/main">
                <a:graphicData uri="http://schemas.microsoft.com/office/word/2010/wordprocessingGroup">
                  <wpg:wgp>
                    <wpg:cNvGrpSpPr/>
                    <wpg:grpSpPr>
                      <a:xfrm>
                        <a:off x="0" y="0"/>
                        <a:ext cx="6480000" cy="50800"/>
                        <a:chOff x="951575" y="533150"/>
                        <a:chExt cx="10346500" cy="58300"/>
                      </a:xfrm>
                    </wpg:grpSpPr>
                    <wps:wsp>
                      <wps:cNvPr id="1925859959" name="Obdélník 1925859959"/>
                      <wps:cNvSpPr/>
                      <wps:spPr>
                        <a:xfrm>
                          <a:off x="2435175" y="533250"/>
                          <a:ext cx="8862900" cy="58200"/>
                        </a:xfrm>
                        <a:prstGeom prst="rect">
                          <a:avLst/>
                        </a:prstGeom>
                        <a:solidFill>
                          <a:srgbClr val="00ADEF"/>
                        </a:solidFill>
                        <a:ln>
                          <a:noFill/>
                        </a:ln>
                      </wps:spPr>
                      <wps:txbx>
                        <w:txbxContent>
                          <w:p w14:paraId="261B2CAF" w14:textId="77777777" w:rsidR="00A32BA0" w:rsidRDefault="00A32BA0">
                            <w:pPr>
                              <w:textDirection w:val="btLr"/>
                            </w:pPr>
                          </w:p>
                        </w:txbxContent>
                      </wps:txbx>
                      <wps:bodyPr spcFirstLastPara="1" wrap="square" lIns="91425" tIns="91425" rIns="91425" bIns="91425" anchor="ctr" anchorCtr="0">
                        <a:noAutofit/>
                      </wps:bodyPr>
                    </wps:wsp>
                    <wps:wsp>
                      <wps:cNvPr id="80657825" name="Obdélník 80657825"/>
                      <wps:cNvSpPr/>
                      <wps:spPr>
                        <a:xfrm>
                          <a:off x="951575" y="533150"/>
                          <a:ext cx="1483500" cy="58200"/>
                        </a:xfrm>
                        <a:prstGeom prst="rect">
                          <a:avLst/>
                        </a:prstGeom>
                        <a:solidFill>
                          <a:srgbClr val="000000"/>
                        </a:solidFill>
                        <a:ln>
                          <a:noFill/>
                        </a:ln>
                      </wps:spPr>
                      <wps:txbx>
                        <w:txbxContent>
                          <w:p w14:paraId="13820C3A" w14:textId="77777777" w:rsidR="00A32BA0" w:rsidRDefault="00A32BA0">
                            <w:pPr>
                              <w:textDirection w:val="btLr"/>
                            </w:pPr>
                          </w:p>
                        </w:txbxContent>
                      </wps:txbx>
                      <wps:bodyPr spcFirstLastPara="1" wrap="square" lIns="91425" tIns="91425" rIns="91425" bIns="91425" anchor="ctr" anchorCtr="0">
                        <a:noAutofit/>
                      </wps:bodyPr>
                    </wps:wsp>
                  </wpg:wgp>
                </a:graphicData>
              </a:graphic>
            </wp:anchor>
          </w:drawing>
        </mc:Choice>
        <mc:Fallback>
          <w:pict>
            <v:group w14:anchorId="3DD6766A" id="Skupina 1" o:spid="_x0000_s1026" style="position:absolute;left:0;text-align:left;margin-left:-2.25pt;margin-top:9pt;width:510.25pt;height:4pt;z-index:-251658240;mso-wrap-distance-top:9pt;mso-wrap-distance-bottom:9pt" coordorigin="9515,5331" coordsize="10346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">
              <v:rect id="Obdélník 1925859959" o:spid="_x0000_s1027" style="position:absolute;left:24351;top:5332;width:88629;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" fillcolor="#00adef" stroked="f">
                <v:textbox inset="2.53958mm,2.53958mm,2.53958mm,2.53958mm">
                  <w:txbxContent>
                    <w:p w14:paraId="261B2CAF" w14:textId="77777777" w:rsidR="00A32BA0" w:rsidRDefault="00A32BA0">
                      <w:pPr>
                        <w:textDirection w:val="btLr"/>
                      </w:pPr>
                    </w:p>
                  </w:txbxContent>
                </v:textbox>
              </v:rect>
              <v:rect id="Obdélník 80657825" o:spid="_x0000_s1028" style="position:absolute;left:9515;top:5331;width:14835;height: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" fillcolor="black" stroked="f">
                <v:textbox inset="2.53958mm,2.53958mm,2.53958mm,2.53958mm">
                  <w:txbxContent>
                    <w:p w14:paraId="13820C3A" w14:textId="77777777" w:rsidR="00A32BA0" w:rsidRDefault="00A32BA0">
                      <w:pP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2055" w14:textId="77777777" w:rsidR="00E42564" w:rsidRDefault="00E42564" w:rsidP="005308A8">
      <w:r>
        <w:separator/>
      </w:r>
    </w:p>
  </w:footnote>
  <w:footnote w:type="continuationSeparator" w:id="0">
    <w:p w14:paraId="6954B7DA" w14:textId="77777777" w:rsidR="00E42564" w:rsidRDefault="00E42564" w:rsidP="005308A8">
      <w:r>
        <w:continuationSeparator/>
      </w:r>
    </w:p>
  </w:footnote>
  <w:footnote w:id="1">
    <w:p w14:paraId="430AF9A0" w14:textId="2E37D63E" w:rsidR="008A3708" w:rsidRPr="00A837A9" w:rsidRDefault="008A3708" w:rsidP="00A837A9">
      <w:pPr>
        <w:pBdr>
          <w:top w:val="nil"/>
          <w:left w:val="nil"/>
          <w:bottom w:val="nil"/>
          <w:right w:val="nil"/>
          <w:between w:val="nil"/>
        </w:pBdr>
        <w:ind w:hanging="2"/>
        <w:jc w:val="both"/>
        <w:rPr>
          <w:rFonts w:ascii="Aptos Serif" w:eastAsia="Arial" w:hAnsi="Aptos Serif" w:cs="Aptos Serif"/>
          <w:color w:val="000000"/>
          <w:sz w:val="20"/>
          <w:szCs w:val="20"/>
        </w:rPr>
      </w:pPr>
      <w:r w:rsidRPr="00A837A9">
        <w:rPr>
          <w:rFonts w:ascii="Aptos Serif" w:hAnsi="Aptos Serif" w:cs="Aptos Serif"/>
          <w:vertAlign w:val="superscript"/>
        </w:rPr>
        <w:footnoteRef/>
      </w:r>
      <w:r w:rsidRPr="00A837A9">
        <w:rPr>
          <w:rFonts w:ascii="Aptos Serif" w:hAnsi="Aptos Serif" w:cs="Aptos Serif"/>
          <w:color w:val="000000"/>
          <w:sz w:val="20"/>
          <w:szCs w:val="20"/>
        </w:rPr>
        <w:t xml:space="preserve"> </w:t>
      </w:r>
      <w:r w:rsidRPr="00A837A9">
        <w:rPr>
          <w:rFonts w:ascii="Aptos Serif" w:eastAsia="Arial" w:hAnsi="Aptos Serif" w:cs="Aptos Serif"/>
          <w:color w:val="000000"/>
          <w:sz w:val="20"/>
          <w:szCs w:val="20"/>
        </w:rPr>
        <w:t xml:space="preserve">dle ustanovení § 5 odst. 7 zákona č. 251/2016 Sb., o některých přestupcích, platí, že: </w:t>
      </w:r>
      <w:r w:rsidRPr="00A837A9">
        <w:rPr>
          <w:rFonts w:ascii="Aptos Serif" w:eastAsia="Arial" w:hAnsi="Aptos Serif" w:cs="Aptos Serif"/>
          <w:i/>
          <w:color w:val="000000"/>
          <w:sz w:val="20"/>
          <w:szCs w:val="20"/>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A068B">
        <w:rPr>
          <w:rFonts w:ascii="Aptos Serif" w:eastAsia="Arial" w:hAnsi="Aptos Serif" w:cs="Aptos Serif"/>
          <w:i/>
          <w:color w:val="000000"/>
          <w:sz w:val="20"/>
          <w:szCs w:val="20"/>
        </w:rPr>
        <w:t>.</w:t>
      </w:r>
      <w:r w:rsidRPr="00A837A9">
        <w:rPr>
          <w:rFonts w:ascii="Aptos Serif" w:eastAsia="Arial" w:hAnsi="Aptos Serif" w:cs="Aptos Serif"/>
          <w:i/>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E3EB" w14:textId="77777777" w:rsidR="00191E79" w:rsidRDefault="00191E79">
    <w:pPr>
      <w:pStyle w:val="Normln1"/>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430"/>
    <w:multiLevelType w:val="multilevel"/>
    <w:tmpl w:val="6A2219F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412649"/>
    <w:multiLevelType w:val="hybridMultilevel"/>
    <w:tmpl w:val="D2383F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643"/>
    <w:multiLevelType w:val="hybridMultilevel"/>
    <w:tmpl w:val="21AE77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EE1BE6"/>
    <w:multiLevelType w:val="multilevel"/>
    <w:tmpl w:val="F95CF78A"/>
    <w:lvl w:ilvl="0">
      <w:start w:val="1"/>
      <w:numFmt w:val="decimal"/>
      <w:lvlText w:val="%1)"/>
      <w:lvlJc w:val="left"/>
      <w:pPr>
        <w:ind w:left="502"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488971B0"/>
    <w:multiLevelType w:val="hybridMultilevel"/>
    <w:tmpl w:val="8B34AD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5618B"/>
    <w:multiLevelType w:val="multilevel"/>
    <w:tmpl w:val="A02892E0"/>
    <w:lvl w:ilvl="0">
      <w:start w:val="1"/>
      <w:numFmt w:val="decimal"/>
      <w:lvlText w:val="%1)"/>
      <w:lvlJc w:val="left"/>
      <w:pPr>
        <w:ind w:left="720" w:hanging="360"/>
      </w:pPr>
      <w:rPr>
        <w:b w:val="0"/>
        <w:i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03066F1"/>
    <w:multiLevelType w:val="multilevel"/>
    <w:tmpl w:val="E3E0C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94C5822"/>
    <w:multiLevelType w:val="hybridMultilevel"/>
    <w:tmpl w:val="6A383FB4"/>
    <w:lvl w:ilvl="0" w:tplc="27F67EC0">
      <w:start w:val="1"/>
      <w:numFmt w:val="decimal"/>
      <w:lvlText w:val="%1)"/>
      <w:lvlJc w:val="left"/>
      <w:pPr>
        <w:ind w:left="720" w:hanging="360"/>
      </w:pPr>
      <w:rPr>
        <w:rFonts w:ascii="Aptos Serif" w:eastAsia="Times New Roman" w:hAnsi="Aptos Serif" w:cs="Aptos Serif"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7564A"/>
    <w:multiLevelType w:val="multilevel"/>
    <w:tmpl w:val="5148CFA4"/>
    <w:lvl w:ilvl="0">
      <w:start w:val="1"/>
      <w:numFmt w:val="lowerLetter"/>
      <w:lvlText w:val="%1)"/>
      <w:lvlJc w:val="left"/>
      <w:pPr>
        <w:ind w:left="650" w:hanging="359"/>
      </w:pPr>
      <w:rPr>
        <w:vertAlign w:val="baseline"/>
      </w:rPr>
    </w:lvl>
    <w:lvl w:ilvl="1">
      <w:start w:val="1"/>
      <w:numFmt w:val="lowerLetter"/>
      <w:lvlText w:val="%2."/>
      <w:lvlJc w:val="left"/>
      <w:pPr>
        <w:ind w:left="1370" w:hanging="360"/>
      </w:pPr>
      <w:rPr>
        <w:vertAlign w:val="baseline"/>
      </w:rPr>
    </w:lvl>
    <w:lvl w:ilvl="2">
      <w:start w:val="1"/>
      <w:numFmt w:val="lowerRoman"/>
      <w:lvlText w:val="%3."/>
      <w:lvlJc w:val="right"/>
      <w:pPr>
        <w:ind w:left="2090" w:hanging="180"/>
      </w:pPr>
      <w:rPr>
        <w:vertAlign w:val="baseline"/>
      </w:rPr>
    </w:lvl>
    <w:lvl w:ilvl="3">
      <w:start w:val="1"/>
      <w:numFmt w:val="decimal"/>
      <w:lvlText w:val="%4."/>
      <w:lvlJc w:val="left"/>
      <w:pPr>
        <w:ind w:left="2810" w:hanging="360"/>
      </w:pPr>
      <w:rPr>
        <w:vertAlign w:val="baseline"/>
      </w:rPr>
    </w:lvl>
    <w:lvl w:ilvl="4">
      <w:start w:val="1"/>
      <w:numFmt w:val="lowerLetter"/>
      <w:lvlText w:val="%5."/>
      <w:lvlJc w:val="left"/>
      <w:pPr>
        <w:ind w:left="3530" w:hanging="360"/>
      </w:pPr>
      <w:rPr>
        <w:vertAlign w:val="baseline"/>
      </w:rPr>
    </w:lvl>
    <w:lvl w:ilvl="5">
      <w:start w:val="1"/>
      <w:numFmt w:val="lowerRoman"/>
      <w:lvlText w:val="%6."/>
      <w:lvlJc w:val="right"/>
      <w:pPr>
        <w:ind w:left="4250" w:hanging="180"/>
      </w:pPr>
      <w:rPr>
        <w:vertAlign w:val="baseline"/>
      </w:rPr>
    </w:lvl>
    <w:lvl w:ilvl="6">
      <w:start w:val="1"/>
      <w:numFmt w:val="decimal"/>
      <w:lvlText w:val="%7."/>
      <w:lvlJc w:val="left"/>
      <w:pPr>
        <w:ind w:left="4970" w:hanging="360"/>
      </w:pPr>
      <w:rPr>
        <w:vertAlign w:val="baseline"/>
      </w:rPr>
    </w:lvl>
    <w:lvl w:ilvl="7">
      <w:start w:val="1"/>
      <w:numFmt w:val="lowerLetter"/>
      <w:lvlText w:val="%8."/>
      <w:lvlJc w:val="left"/>
      <w:pPr>
        <w:ind w:left="5690" w:hanging="360"/>
      </w:pPr>
      <w:rPr>
        <w:vertAlign w:val="baseline"/>
      </w:rPr>
    </w:lvl>
    <w:lvl w:ilvl="8">
      <w:start w:val="1"/>
      <w:numFmt w:val="lowerRoman"/>
      <w:lvlText w:val="%9."/>
      <w:lvlJc w:val="right"/>
      <w:pPr>
        <w:ind w:left="6410" w:hanging="180"/>
      </w:pPr>
      <w:rPr>
        <w:vertAlign w:val="baseline"/>
      </w:rPr>
    </w:lvl>
  </w:abstractNum>
  <w:abstractNum w:abstractNumId="9" w15:restartNumberingAfterBreak="0">
    <w:nsid w:val="7C6E68B4"/>
    <w:multiLevelType w:val="multilevel"/>
    <w:tmpl w:val="264E0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99841906">
    <w:abstractNumId w:val="9"/>
  </w:num>
  <w:num w:numId="2" w16cid:durableId="1878933750">
    <w:abstractNumId w:val="6"/>
  </w:num>
  <w:num w:numId="3" w16cid:durableId="15430346">
    <w:abstractNumId w:val="2"/>
  </w:num>
  <w:num w:numId="4" w16cid:durableId="632101151">
    <w:abstractNumId w:val="1"/>
  </w:num>
  <w:num w:numId="5" w16cid:durableId="472795903">
    <w:abstractNumId w:val="5"/>
  </w:num>
  <w:num w:numId="6" w16cid:durableId="1841039309">
    <w:abstractNumId w:val="0"/>
  </w:num>
  <w:num w:numId="7" w16cid:durableId="364598899">
    <w:abstractNumId w:val="3"/>
  </w:num>
  <w:num w:numId="8" w16cid:durableId="1830823485">
    <w:abstractNumId w:val="8"/>
  </w:num>
  <w:num w:numId="9" w16cid:durableId="1631210135">
    <w:abstractNumId w:val="4"/>
  </w:num>
  <w:num w:numId="10" w16cid:durableId="1646202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A8"/>
    <w:rsid w:val="000054E3"/>
    <w:rsid w:val="000248E1"/>
    <w:rsid w:val="000867C2"/>
    <w:rsid w:val="00096B3C"/>
    <w:rsid w:val="001654A2"/>
    <w:rsid w:val="00183DA9"/>
    <w:rsid w:val="00186AA8"/>
    <w:rsid w:val="00191E79"/>
    <w:rsid w:val="001D785D"/>
    <w:rsid w:val="00200601"/>
    <w:rsid w:val="00231761"/>
    <w:rsid w:val="00246EA9"/>
    <w:rsid w:val="002678E3"/>
    <w:rsid w:val="002C151E"/>
    <w:rsid w:val="00374494"/>
    <w:rsid w:val="0038658C"/>
    <w:rsid w:val="003B5DC9"/>
    <w:rsid w:val="003B68FB"/>
    <w:rsid w:val="004201F1"/>
    <w:rsid w:val="0045241F"/>
    <w:rsid w:val="00467067"/>
    <w:rsid w:val="004A3FF5"/>
    <w:rsid w:val="00513884"/>
    <w:rsid w:val="005308A8"/>
    <w:rsid w:val="00590A34"/>
    <w:rsid w:val="005D1998"/>
    <w:rsid w:val="005F7BDF"/>
    <w:rsid w:val="0062451D"/>
    <w:rsid w:val="006345B9"/>
    <w:rsid w:val="00677EAF"/>
    <w:rsid w:val="006841F7"/>
    <w:rsid w:val="006A068B"/>
    <w:rsid w:val="006D5526"/>
    <w:rsid w:val="0071396F"/>
    <w:rsid w:val="0073194F"/>
    <w:rsid w:val="00772B14"/>
    <w:rsid w:val="007910E3"/>
    <w:rsid w:val="007E6CFE"/>
    <w:rsid w:val="007F70DE"/>
    <w:rsid w:val="008758ED"/>
    <w:rsid w:val="008A3708"/>
    <w:rsid w:val="0092442F"/>
    <w:rsid w:val="00A0588D"/>
    <w:rsid w:val="00A158AD"/>
    <w:rsid w:val="00A32BA0"/>
    <w:rsid w:val="00A724CB"/>
    <w:rsid w:val="00A837A9"/>
    <w:rsid w:val="00AA040D"/>
    <w:rsid w:val="00AD6AF7"/>
    <w:rsid w:val="00B04CC3"/>
    <w:rsid w:val="00B14D23"/>
    <w:rsid w:val="00B45638"/>
    <w:rsid w:val="00BB291D"/>
    <w:rsid w:val="00BD344A"/>
    <w:rsid w:val="00C7635C"/>
    <w:rsid w:val="00C8072E"/>
    <w:rsid w:val="00CA5194"/>
    <w:rsid w:val="00CC2F50"/>
    <w:rsid w:val="00CE1AA1"/>
    <w:rsid w:val="00D12819"/>
    <w:rsid w:val="00D20E57"/>
    <w:rsid w:val="00D231B1"/>
    <w:rsid w:val="00D80EDF"/>
    <w:rsid w:val="00D87D9F"/>
    <w:rsid w:val="00DF37C8"/>
    <w:rsid w:val="00E10B7C"/>
    <w:rsid w:val="00E403FA"/>
    <w:rsid w:val="00E42564"/>
    <w:rsid w:val="00E435E9"/>
    <w:rsid w:val="00EA056B"/>
    <w:rsid w:val="00EA210F"/>
    <w:rsid w:val="00EC3BFE"/>
    <w:rsid w:val="00F07DE5"/>
    <w:rsid w:val="00F404B2"/>
    <w:rsid w:val="00F53273"/>
    <w:rsid w:val="00F71CA8"/>
    <w:rsid w:val="00F9560F"/>
    <w:rsid w:val="00FF3E3D"/>
    <w:rsid w:val="00FF4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0BA"/>
  <w15:docId w15:val="{E2DA1F80-50FC-40AE-9828-33D5593B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Barlow" w:hAnsi="Barlow" w:cs="Barl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E3"/>
  </w:style>
  <w:style w:type="paragraph" w:styleId="Nadpis1">
    <w:name w:val="heading 1"/>
    <w:basedOn w:val="Normln1"/>
    <w:next w:val="Normln1"/>
    <w:rsid w:val="005308A8"/>
    <w:pPr>
      <w:keepNext/>
      <w:spacing w:before="120"/>
      <w:jc w:val="center"/>
      <w:outlineLvl w:val="0"/>
    </w:pPr>
    <w:rPr>
      <w:b/>
      <w:sz w:val="48"/>
      <w:szCs w:val="48"/>
    </w:rPr>
  </w:style>
  <w:style w:type="paragraph" w:styleId="Nadpis2">
    <w:name w:val="heading 2"/>
    <w:basedOn w:val="Normln1"/>
    <w:next w:val="Normln1"/>
    <w:rsid w:val="005308A8"/>
    <w:pPr>
      <w:keepNext/>
      <w:outlineLvl w:val="1"/>
    </w:pPr>
    <w:rPr>
      <w:b/>
      <w:sz w:val="24"/>
      <w:szCs w:val="24"/>
      <w:u w:val="single"/>
    </w:rPr>
  </w:style>
  <w:style w:type="paragraph" w:styleId="Nadpis3">
    <w:name w:val="heading 3"/>
    <w:basedOn w:val="Normln1"/>
    <w:next w:val="Normln1"/>
    <w:rsid w:val="005308A8"/>
    <w:pPr>
      <w:keepNext/>
      <w:keepLines/>
      <w:jc w:val="center"/>
      <w:outlineLvl w:val="2"/>
    </w:pPr>
    <w:rPr>
      <w:b/>
      <w:sz w:val="32"/>
      <w:szCs w:val="32"/>
    </w:rPr>
  </w:style>
  <w:style w:type="paragraph" w:styleId="Nadpis4">
    <w:name w:val="heading 4"/>
    <w:basedOn w:val="Normln1"/>
    <w:next w:val="Normln1"/>
    <w:rsid w:val="005308A8"/>
    <w:pPr>
      <w:keepNext/>
      <w:keepLines/>
      <w:spacing w:before="240" w:after="40"/>
      <w:outlineLvl w:val="3"/>
    </w:pPr>
    <w:rPr>
      <w:b/>
      <w:sz w:val="24"/>
      <w:szCs w:val="24"/>
    </w:rPr>
  </w:style>
  <w:style w:type="paragraph" w:styleId="Nadpis5">
    <w:name w:val="heading 5"/>
    <w:basedOn w:val="Normln1"/>
    <w:next w:val="Normln1"/>
    <w:rsid w:val="005308A8"/>
    <w:pPr>
      <w:keepNext/>
      <w:keepLines/>
      <w:spacing w:before="220" w:after="40"/>
      <w:outlineLvl w:val="4"/>
    </w:pPr>
    <w:rPr>
      <w:b/>
    </w:rPr>
  </w:style>
  <w:style w:type="paragraph" w:styleId="Nadpis6">
    <w:name w:val="heading 6"/>
    <w:basedOn w:val="Normln1"/>
    <w:next w:val="Normln1"/>
    <w:rsid w:val="005308A8"/>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308A8"/>
  </w:style>
  <w:style w:type="table" w:customStyle="1" w:styleId="TableNormal1">
    <w:name w:val="Table Normal1"/>
    <w:rsid w:val="005308A8"/>
    <w:tblPr>
      <w:tblCellMar>
        <w:top w:w="0" w:type="dxa"/>
        <w:left w:w="0" w:type="dxa"/>
        <w:bottom w:w="0" w:type="dxa"/>
        <w:right w:w="0" w:type="dxa"/>
      </w:tblCellMar>
    </w:tblPr>
  </w:style>
  <w:style w:type="paragraph" w:styleId="Nzev">
    <w:name w:val="Title"/>
    <w:basedOn w:val="Normln1"/>
    <w:next w:val="Normln1"/>
    <w:rsid w:val="005308A8"/>
    <w:pPr>
      <w:keepNext/>
      <w:keepLines/>
      <w:spacing w:before="480" w:after="120"/>
    </w:pPr>
    <w:rPr>
      <w:b/>
      <w:sz w:val="72"/>
      <w:szCs w:val="72"/>
    </w:rPr>
  </w:style>
  <w:style w:type="paragraph" w:styleId="Podnadpis">
    <w:name w:val="Subtitle"/>
    <w:basedOn w:val="Normln1"/>
    <w:next w:val="Normln1"/>
    <w:rsid w:val="005308A8"/>
    <w:pPr>
      <w:keepNext/>
      <w:keepLines/>
      <w:jc w:val="center"/>
    </w:pPr>
    <w:rPr>
      <w:i/>
      <w:sz w:val="38"/>
      <w:szCs w:val="38"/>
    </w:rPr>
  </w:style>
  <w:style w:type="paragraph" w:styleId="Zhlav">
    <w:name w:val="header"/>
    <w:basedOn w:val="Normln"/>
    <w:link w:val="ZhlavChar"/>
    <w:uiPriority w:val="99"/>
    <w:unhideWhenUsed/>
    <w:rsid w:val="000867C2"/>
    <w:pPr>
      <w:tabs>
        <w:tab w:val="center" w:pos="4536"/>
        <w:tab w:val="right" w:pos="9072"/>
      </w:tabs>
    </w:pPr>
  </w:style>
  <w:style w:type="character" w:customStyle="1" w:styleId="ZhlavChar">
    <w:name w:val="Záhlaví Char"/>
    <w:basedOn w:val="Standardnpsmoodstavce"/>
    <w:link w:val="Zhlav"/>
    <w:uiPriority w:val="99"/>
    <w:rsid w:val="000867C2"/>
  </w:style>
  <w:style w:type="paragraph" w:styleId="Odstavecseseznamem">
    <w:name w:val="List Paragraph"/>
    <w:basedOn w:val="Normln"/>
    <w:uiPriority w:val="34"/>
    <w:qFormat/>
    <w:rsid w:val="008A3708"/>
    <w:pPr>
      <w:ind w:left="720"/>
      <w:contextualSpacing/>
    </w:pPr>
  </w:style>
  <w:style w:type="paragraph" w:styleId="Revize">
    <w:name w:val="Revision"/>
    <w:hidden/>
    <w:uiPriority w:val="99"/>
    <w:semiHidden/>
    <w:rsid w:val="0063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3983</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Mestys Skvorec</cp:lastModifiedBy>
  <cp:revision>2</cp:revision>
  <cp:lastPrinted>2026-05-26T06:37:00Z</cp:lastPrinted>
  <dcterms:created xsi:type="dcterms:W3CDTF">2026-06-01T11:25:00Z</dcterms:created>
  <dcterms:modified xsi:type="dcterms:W3CDTF">2026-06-01T11:25:00Z</dcterms:modified>
</cp:coreProperties>
</file>