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95" w:rsidRPr="00377166" w:rsidRDefault="002D5495" w:rsidP="002D5495">
      <w:pPr>
        <w:pStyle w:val="Nadpis2"/>
        <w:spacing w:line="280" w:lineRule="atLeast"/>
        <w:jc w:val="center"/>
      </w:pPr>
    </w:p>
    <w:p w:rsidR="002D5495" w:rsidRPr="00377166" w:rsidRDefault="00403285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</w:t>
      </w:r>
      <w:r w:rsidR="00AE6A20">
        <w:rPr>
          <w:rFonts w:ascii="Arial" w:hAnsi="Arial" w:cs="Arial"/>
          <w:b/>
        </w:rPr>
        <w:t xml:space="preserve"> </w:t>
      </w:r>
      <w:r w:rsidR="001444BE">
        <w:rPr>
          <w:rFonts w:ascii="Arial" w:hAnsi="Arial" w:cs="Arial"/>
          <w:b/>
        </w:rPr>
        <w:t>Stará Říše</w:t>
      </w:r>
    </w:p>
    <w:p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03285">
        <w:rPr>
          <w:rFonts w:ascii="Arial" w:hAnsi="Arial" w:cs="Arial"/>
          <w:b/>
        </w:rPr>
        <w:t>městyse</w:t>
      </w:r>
      <w:r w:rsidR="00AE6A20">
        <w:rPr>
          <w:rFonts w:ascii="Arial" w:hAnsi="Arial" w:cs="Arial"/>
          <w:b/>
        </w:rPr>
        <w:t xml:space="preserve"> </w:t>
      </w:r>
      <w:r w:rsidR="001444BE">
        <w:rPr>
          <w:rFonts w:ascii="Arial" w:hAnsi="Arial" w:cs="Arial"/>
          <w:b/>
        </w:rPr>
        <w:t>Stará Říše</w:t>
      </w:r>
    </w:p>
    <w:p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03285">
        <w:rPr>
          <w:rFonts w:ascii="Arial" w:hAnsi="Arial" w:cs="Arial"/>
          <w:b/>
        </w:rPr>
        <w:t>městyse</w:t>
      </w:r>
      <w:r w:rsidR="00AE6A20">
        <w:rPr>
          <w:rFonts w:ascii="Arial" w:hAnsi="Arial" w:cs="Arial"/>
          <w:b/>
        </w:rPr>
        <w:t xml:space="preserve"> </w:t>
      </w:r>
      <w:r w:rsidR="001444BE">
        <w:rPr>
          <w:rFonts w:ascii="Arial" w:hAnsi="Arial" w:cs="Arial"/>
          <w:b/>
        </w:rPr>
        <w:t>Stará Říše</w:t>
      </w:r>
      <w:r>
        <w:rPr>
          <w:rFonts w:ascii="Arial" w:hAnsi="Arial" w:cs="Arial"/>
          <w:b/>
        </w:rPr>
        <w:t>,</w:t>
      </w:r>
    </w:p>
    <w:p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1444BE">
        <w:rPr>
          <w:rFonts w:ascii="Arial-BoldMT" w:hAnsi="Arial-BoldMT" w:cs="Arial-BoldMT"/>
          <w:b/>
          <w:bCs/>
        </w:rPr>
        <w:t>3/</w:t>
      </w:r>
      <w:r w:rsidR="00C26420">
        <w:rPr>
          <w:rFonts w:ascii="Arial-BoldMT" w:hAnsi="Arial-BoldMT" w:cs="Arial-BoldMT"/>
          <w:b/>
          <w:bCs/>
        </w:rPr>
        <w:t>20</w:t>
      </w:r>
      <w:r w:rsidR="001444BE">
        <w:rPr>
          <w:rFonts w:ascii="Arial-BoldMT" w:hAnsi="Arial-BoldMT" w:cs="Arial-BoldMT"/>
          <w:b/>
          <w:bCs/>
        </w:rPr>
        <w:t>15</w:t>
      </w:r>
      <w:r>
        <w:rPr>
          <w:rFonts w:ascii="Arial" w:hAnsi="Arial" w:cs="Arial"/>
          <w:b/>
        </w:rPr>
        <w:t xml:space="preserve">, </w:t>
      </w:r>
    </w:p>
    <w:p w:rsidR="005F441F" w:rsidRPr="006E23B7" w:rsidRDefault="00C26420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 xml:space="preserve">kterou se vydává požární řád </w:t>
      </w:r>
      <w:r w:rsidR="00403285">
        <w:rPr>
          <w:rFonts w:ascii="Arial" w:hAnsi="Arial" w:cs="Arial"/>
          <w:b/>
        </w:rPr>
        <w:t>městyse</w:t>
      </w:r>
    </w:p>
    <w:p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:rsidR="0038299A" w:rsidRPr="0038299A" w:rsidRDefault="00AC0E72" w:rsidP="00CF4EF7">
      <w:pPr>
        <w:pStyle w:val="Normlnweb"/>
        <w:spacing w:before="0" w:beforeAutospacing="0" w:after="0" w:afterAutospacing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38299A">
        <w:rPr>
          <w:rFonts w:ascii="Arial" w:hAnsi="Arial" w:cs="Arial"/>
          <w:sz w:val="22"/>
          <w:szCs w:val="22"/>
        </w:rPr>
        <w:t xml:space="preserve">Zastupitelstvo </w:t>
      </w:r>
      <w:r w:rsidR="00403285" w:rsidRPr="00403285">
        <w:rPr>
          <w:rFonts w:ascii="Arial" w:hAnsi="Arial" w:cs="Arial"/>
          <w:sz w:val="22"/>
          <w:szCs w:val="22"/>
        </w:rPr>
        <w:t>městyse</w:t>
      </w:r>
      <w:r w:rsidR="00AE6A20">
        <w:rPr>
          <w:rFonts w:ascii="Arial" w:hAnsi="Arial" w:cs="Arial"/>
          <w:sz w:val="22"/>
          <w:szCs w:val="22"/>
        </w:rPr>
        <w:t xml:space="preserve"> </w:t>
      </w:r>
      <w:r w:rsidR="001444BE">
        <w:rPr>
          <w:rFonts w:ascii="Arial" w:hAnsi="Arial" w:cs="Arial"/>
          <w:sz w:val="22"/>
          <w:szCs w:val="22"/>
        </w:rPr>
        <w:t>Stará Říše</w:t>
      </w:r>
      <w:r w:rsidRPr="0038299A">
        <w:rPr>
          <w:rFonts w:ascii="Arial" w:hAnsi="Arial" w:cs="Arial"/>
          <w:sz w:val="22"/>
          <w:szCs w:val="22"/>
        </w:rPr>
        <w:t xml:space="preserve"> se na svém zasedání dne </w:t>
      </w:r>
      <w:r w:rsidR="00CF4EF7">
        <w:rPr>
          <w:rFonts w:ascii="Arial" w:hAnsi="Arial" w:cs="Arial"/>
          <w:sz w:val="22"/>
          <w:szCs w:val="22"/>
        </w:rPr>
        <w:t xml:space="preserve">29.5.2025 usnesením č. UZ 224 – 7/20/2025 </w:t>
      </w:r>
      <w:r w:rsidRPr="0038299A">
        <w:rPr>
          <w:rFonts w:ascii="Arial" w:hAnsi="Arial" w:cs="Arial"/>
          <w:sz w:val="22"/>
          <w:szCs w:val="22"/>
        </w:rPr>
        <w:t xml:space="preserve">usneslo vydat </w:t>
      </w:r>
      <w:r w:rsidR="0038299A" w:rsidRPr="0038299A">
        <w:rPr>
          <w:rFonts w:ascii="Arial" w:hAnsi="Arial" w:cs="Arial"/>
          <w:sz w:val="22"/>
          <w:szCs w:val="22"/>
        </w:rPr>
        <w:t>na základě § 29 odst. 1 písm. o) bod 1 zákona č. 133/1985 Sb., o požární ochraně, ve znění pozdějších předpisů (dále jen „zákon o požární ochraně“), a v souladu s</w:t>
      </w:r>
      <w:r w:rsidR="0038299A">
        <w:rPr>
          <w:rFonts w:ascii="Arial" w:hAnsi="Arial" w:cs="Arial"/>
          <w:sz w:val="22"/>
          <w:szCs w:val="22"/>
        </w:rPr>
        <w:t> </w:t>
      </w:r>
      <w:r w:rsidR="0038299A" w:rsidRPr="0038299A">
        <w:rPr>
          <w:rFonts w:ascii="Arial" w:hAnsi="Arial" w:cs="Arial"/>
          <w:sz w:val="22"/>
          <w:szCs w:val="22"/>
        </w:rPr>
        <w:t>§</w:t>
      </w:r>
      <w:r w:rsidR="0038299A">
        <w:rPr>
          <w:rFonts w:ascii="Arial" w:hAnsi="Arial" w:cs="Arial"/>
          <w:sz w:val="22"/>
          <w:szCs w:val="22"/>
        </w:rPr>
        <w:t> </w:t>
      </w:r>
      <w:r w:rsidR="0038299A" w:rsidRPr="0038299A">
        <w:rPr>
          <w:rFonts w:ascii="Arial" w:hAnsi="Arial" w:cs="Arial"/>
          <w:sz w:val="22"/>
          <w:szCs w:val="22"/>
        </w:rPr>
        <w:t>10 písm. d) a § 84 odst. 2 písm. h) zákona č. 128/2000 Sb., o obcích (obecní zřízení), ve znění pozdějších předpisů, tuto obecně závaznou vyhlášku (dále jen „vyhláška“):</w:t>
      </w:r>
    </w:p>
    <w:p w:rsidR="006A5957" w:rsidRPr="00496883" w:rsidRDefault="006A5957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6E63BA" w:rsidRDefault="006E63BA" w:rsidP="006A5957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</w:p>
    <w:p w:rsidR="005F441F" w:rsidRDefault="00CF4EF7" w:rsidP="006A5957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</w:t>
      </w:r>
      <w:r w:rsidR="005F441F" w:rsidRPr="006A5957">
        <w:rPr>
          <w:rFonts w:ascii="Arial" w:hAnsi="Arial" w:cs="Arial"/>
          <w:b/>
          <w:bCs/>
          <w:sz w:val="22"/>
          <w:szCs w:val="22"/>
        </w:rPr>
        <w:t>l. 1</w:t>
      </w:r>
    </w:p>
    <w:p w:rsidR="00403285" w:rsidRDefault="00403285" w:rsidP="006A5957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Změna</w:t>
      </w:r>
    </w:p>
    <w:p w:rsidR="00403285" w:rsidRDefault="00403285" w:rsidP="006A5957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</w:p>
    <w:p w:rsidR="00403285" w:rsidRPr="006A5957" w:rsidRDefault="00403285" w:rsidP="006A5957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</w:p>
    <w:p w:rsidR="005F441F" w:rsidRPr="00C26420" w:rsidRDefault="005F441F" w:rsidP="00CF4EF7">
      <w:pPr>
        <w:spacing w:line="276" w:lineRule="auto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03285" w:rsidRPr="00403285">
        <w:rPr>
          <w:rFonts w:ascii="Arial" w:hAnsi="Arial" w:cs="Arial"/>
          <w:sz w:val="22"/>
          <w:szCs w:val="22"/>
        </w:rPr>
        <w:t>městyse</w:t>
      </w:r>
      <w:r w:rsidR="00AE6A20">
        <w:rPr>
          <w:rFonts w:ascii="Arial" w:hAnsi="Arial" w:cs="Arial"/>
          <w:sz w:val="22"/>
          <w:szCs w:val="22"/>
        </w:rPr>
        <w:t xml:space="preserve"> </w:t>
      </w:r>
      <w:r w:rsidR="001444BE">
        <w:rPr>
          <w:rFonts w:ascii="Arial" w:hAnsi="Arial" w:cs="Arial"/>
          <w:sz w:val="22"/>
          <w:szCs w:val="22"/>
        </w:rPr>
        <w:t>Stará Říše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403285">
        <w:rPr>
          <w:rFonts w:ascii="Arial" w:hAnsi="Arial" w:cs="Arial"/>
          <w:sz w:val="22"/>
          <w:szCs w:val="22"/>
        </w:rPr>
        <w:t>3</w:t>
      </w:r>
      <w:r w:rsidR="00C26420">
        <w:rPr>
          <w:rFonts w:ascii="Arial" w:hAnsi="Arial" w:cs="Arial"/>
          <w:sz w:val="22"/>
          <w:szCs w:val="22"/>
        </w:rPr>
        <w:t>/20</w:t>
      </w:r>
      <w:r w:rsidR="00403285">
        <w:rPr>
          <w:rFonts w:ascii="Arial" w:hAnsi="Arial" w:cs="Arial"/>
          <w:sz w:val="22"/>
          <w:szCs w:val="22"/>
        </w:rPr>
        <w:t>15</w:t>
      </w:r>
      <w:r w:rsidR="00635D0D" w:rsidRPr="00496883">
        <w:rPr>
          <w:rFonts w:ascii="Arial" w:hAnsi="Arial" w:cs="Arial"/>
          <w:sz w:val="22"/>
          <w:szCs w:val="22"/>
        </w:rPr>
        <w:t xml:space="preserve">, </w:t>
      </w:r>
      <w:r w:rsidR="00F47D9B">
        <w:rPr>
          <w:rFonts w:ascii="Arial" w:hAnsi="Arial" w:cs="Arial"/>
          <w:sz w:val="22"/>
          <w:szCs w:val="22"/>
        </w:rPr>
        <w:t xml:space="preserve">ze dne 25. 3. 2015, </w:t>
      </w:r>
      <w:r w:rsidR="00C26420">
        <w:rPr>
          <w:rFonts w:ascii="Arial" w:hAnsi="Arial" w:cs="Arial"/>
          <w:sz w:val="22"/>
          <w:szCs w:val="22"/>
        </w:rPr>
        <w:t xml:space="preserve">kterou se vydává požární řád </w:t>
      </w:r>
      <w:r w:rsidR="00403285" w:rsidRPr="00403285">
        <w:rPr>
          <w:rFonts w:ascii="Arial" w:hAnsi="Arial" w:cs="Arial"/>
          <w:sz w:val="22"/>
          <w:szCs w:val="22"/>
        </w:rPr>
        <w:t>městyse</w:t>
      </w:r>
      <w:r w:rsidR="00CF4EF7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 xml:space="preserve">se </w:t>
      </w:r>
      <w:r w:rsidR="00403285">
        <w:rPr>
          <w:rFonts w:ascii="Arial" w:hAnsi="Arial" w:cs="Arial"/>
          <w:b/>
          <w:bCs/>
          <w:sz w:val="22"/>
          <w:szCs w:val="22"/>
        </w:rPr>
        <w:t xml:space="preserve">mění </w:t>
      </w:r>
      <w:r w:rsidR="00403285" w:rsidRPr="00403285">
        <w:rPr>
          <w:rFonts w:ascii="Arial" w:hAnsi="Arial" w:cs="Arial"/>
          <w:sz w:val="22"/>
          <w:szCs w:val="22"/>
        </w:rPr>
        <w:t>takto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:rsidR="001B101E" w:rsidRDefault="001B101E" w:rsidP="001B101E">
      <w:pPr>
        <w:pStyle w:val="Normlnweb"/>
        <w:spacing w:before="120" w:beforeAutospacing="0" w:after="12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403285" w:rsidRPr="00F47D9B" w:rsidRDefault="00403285" w:rsidP="00F47D9B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F47D9B">
        <w:rPr>
          <w:rFonts w:ascii="Arial" w:hAnsi="Arial" w:cs="Arial"/>
          <w:sz w:val="22"/>
          <w:szCs w:val="22"/>
        </w:rPr>
        <w:t>Čl. 3 odst. 1 písm. d)</w:t>
      </w:r>
      <w:r w:rsidR="00CF4EF7">
        <w:rPr>
          <w:rFonts w:ascii="Arial" w:hAnsi="Arial" w:cs="Arial"/>
          <w:sz w:val="22"/>
          <w:szCs w:val="22"/>
        </w:rPr>
        <w:t xml:space="preserve"> </w:t>
      </w:r>
      <w:r w:rsidRPr="00F47D9B">
        <w:rPr>
          <w:rFonts w:ascii="Arial" w:hAnsi="Arial" w:cs="Arial"/>
          <w:b/>
          <w:iCs/>
          <w:sz w:val="22"/>
          <w:szCs w:val="22"/>
        </w:rPr>
        <w:t>se zrušuje</w:t>
      </w:r>
      <w:r w:rsidRPr="00F47D9B">
        <w:rPr>
          <w:rFonts w:ascii="Arial" w:hAnsi="Arial" w:cs="Arial"/>
          <w:iCs/>
          <w:sz w:val="22"/>
          <w:szCs w:val="22"/>
        </w:rPr>
        <w:t xml:space="preserve"> v celém znění.</w:t>
      </w:r>
    </w:p>
    <w:p w:rsidR="00403285" w:rsidRDefault="00403285" w:rsidP="001B101E">
      <w:pPr>
        <w:pStyle w:val="Normlnweb"/>
        <w:spacing w:before="120" w:beforeAutospacing="0" w:after="12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1B101E" w:rsidRPr="00C26420" w:rsidRDefault="001B101E" w:rsidP="001B101E">
      <w:pPr>
        <w:pStyle w:val="Normlnweb"/>
        <w:spacing w:before="120" w:beforeAutospacing="0" w:after="12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Ostatní </w:t>
      </w:r>
      <w:r w:rsidR="00D82FB1">
        <w:rPr>
          <w:rFonts w:ascii="Arial" w:hAnsi="Arial" w:cs="Arial"/>
          <w:color w:val="auto"/>
          <w:sz w:val="22"/>
          <w:szCs w:val="22"/>
        </w:rPr>
        <w:t>ustanovení</w:t>
      </w:r>
      <w:r>
        <w:rPr>
          <w:rFonts w:ascii="Arial" w:hAnsi="Arial" w:cs="Arial"/>
          <w:color w:val="auto"/>
          <w:sz w:val="22"/>
          <w:szCs w:val="22"/>
        </w:rPr>
        <w:t xml:space="preserve"> zůstáv</w:t>
      </w:r>
      <w:r w:rsidR="00D82FB1">
        <w:rPr>
          <w:rFonts w:ascii="Arial" w:hAnsi="Arial" w:cs="Arial"/>
          <w:color w:val="auto"/>
          <w:sz w:val="22"/>
          <w:szCs w:val="22"/>
        </w:rPr>
        <w:t>ají</w:t>
      </w:r>
      <w:r>
        <w:rPr>
          <w:rFonts w:ascii="Arial" w:hAnsi="Arial" w:cs="Arial"/>
          <w:color w:val="auto"/>
          <w:sz w:val="22"/>
          <w:szCs w:val="22"/>
        </w:rPr>
        <w:t xml:space="preserve"> beze změn.</w:t>
      </w:r>
    </w:p>
    <w:p w:rsidR="005F441F" w:rsidRPr="009C5BA6" w:rsidRDefault="005F441F" w:rsidP="006A5957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Čl. </w:t>
      </w:r>
      <w:r w:rsidR="00C26420">
        <w:rPr>
          <w:rFonts w:ascii="Arial" w:hAnsi="Arial" w:cs="Arial"/>
          <w:sz w:val="22"/>
          <w:szCs w:val="22"/>
        </w:rPr>
        <w:t>2</w:t>
      </w:r>
    </w:p>
    <w:p w:rsidR="005F441F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:rsidR="006E63BA" w:rsidRPr="009C5BA6" w:rsidRDefault="006E63BA" w:rsidP="005F441F">
      <w:pPr>
        <w:pStyle w:val="Nzvylnk"/>
        <w:rPr>
          <w:rFonts w:ascii="Arial" w:hAnsi="Arial" w:cs="Arial"/>
          <w:sz w:val="22"/>
          <w:szCs w:val="22"/>
        </w:rPr>
      </w:pPr>
    </w:p>
    <w:p w:rsidR="004726F1" w:rsidRDefault="00E5355F" w:rsidP="00CF4EF7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:rsidR="004726F1" w:rsidRDefault="004726F1" w:rsidP="004726F1">
      <w:pPr>
        <w:rPr>
          <w:sz w:val="28"/>
          <w:szCs w:val="28"/>
        </w:rPr>
      </w:pPr>
    </w:p>
    <w:p w:rsidR="00893D51" w:rsidRDefault="00893D51" w:rsidP="004726F1">
      <w:pPr>
        <w:rPr>
          <w:sz w:val="28"/>
          <w:szCs w:val="28"/>
        </w:rPr>
      </w:pPr>
    </w:p>
    <w:p w:rsidR="00CF4EF7" w:rsidRDefault="00CF4EF7" w:rsidP="004726F1">
      <w:pPr>
        <w:rPr>
          <w:sz w:val="28"/>
          <w:szCs w:val="28"/>
        </w:rPr>
      </w:pPr>
    </w:p>
    <w:p w:rsidR="00CF4EF7" w:rsidRDefault="00CF4EF7" w:rsidP="004726F1">
      <w:pPr>
        <w:rPr>
          <w:sz w:val="28"/>
          <w:szCs w:val="28"/>
        </w:rPr>
      </w:pPr>
    </w:p>
    <w:p w:rsidR="004726F1" w:rsidRDefault="004726F1" w:rsidP="004726F1">
      <w:pPr>
        <w:rPr>
          <w:sz w:val="28"/>
          <w:szCs w:val="28"/>
        </w:rPr>
      </w:pPr>
    </w:p>
    <w:p w:rsidR="004726F1" w:rsidRDefault="004726F1" w:rsidP="004726F1">
      <w:pPr>
        <w:rPr>
          <w:sz w:val="28"/>
          <w:szCs w:val="28"/>
        </w:rPr>
      </w:pPr>
    </w:p>
    <w:p w:rsidR="004C7008" w:rsidRPr="00617951" w:rsidRDefault="00CF4EF7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……………………..</w:t>
      </w:r>
    </w:p>
    <w:p w:rsidR="004C7008" w:rsidRDefault="00CF4EF7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E63BA" w:rsidRPr="006E63BA">
        <w:rPr>
          <w:rFonts w:ascii="Arial" w:hAnsi="Arial" w:cs="Arial"/>
          <w:sz w:val="22"/>
          <w:szCs w:val="22"/>
        </w:rPr>
        <w:t>Dušan Pokorný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6E63BA" w:rsidRPr="006E63BA">
        <w:rPr>
          <w:rFonts w:ascii="Arial" w:hAnsi="Arial" w:cs="Arial"/>
          <w:sz w:val="22"/>
          <w:szCs w:val="22"/>
        </w:rPr>
        <w:t>Zdeněk Svoboda</w:t>
      </w:r>
    </w:p>
    <w:p w:rsidR="004C7008" w:rsidRPr="00617951" w:rsidRDefault="00CF4EF7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C7008" w:rsidRPr="006E63BA">
        <w:rPr>
          <w:rFonts w:ascii="Arial" w:hAnsi="Arial" w:cs="Arial"/>
          <w:sz w:val="22"/>
          <w:szCs w:val="22"/>
        </w:rPr>
        <w:t>místostarosta                                                                            starosta</w:t>
      </w:r>
    </w:p>
    <w:p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AFD" w:rsidRDefault="00CB3AFD">
      <w:r>
        <w:separator/>
      </w:r>
    </w:p>
  </w:endnote>
  <w:endnote w:type="continuationSeparator" w:id="1">
    <w:p w:rsidR="00CB3AFD" w:rsidRDefault="00C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C0" w:rsidRDefault="00167EC0" w:rsidP="006E63BA">
    <w:pPr>
      <w:pStyle w:val="Zpat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AFD" w:rsidRDefault="00CB3AFD">
      <w:r>
        <w:separator/>
      </w:r>
    </w:p>
  </w:footnote>
  <w:footnote w:type="continuationSeparator" w:id="1">
    <w:p w:rsidR="00CB3AFD" w:rsidRDefault="00CB3A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2AE"/>
    <w:multiLevelType w:val="hybridMultilevel"/>
    <w:tmpl w:val="57EA1E1E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37"/>
  </w:num>
  <w:num w:numId="3">
    <w:abstractNumId w:val="10"/>
  </w:num>
  <w:num w:numId="4">
    <w:abstractNumId w:val="24"/>
  </w:num>
  <w:num w:numId="5">
    <w:abstractNumId w:val="23"/>
  </w:num>
  <w:num w:numId="6">
    <w:abstractNumId w:val="28"/>
  </w:num>
  <w:num w:numId="7">
    <w:abstractNumId w:val="16"/>
  </w:num>
  <w:num w:numId="8">
    <w:abstractNumId w:val="4"/>
  </w:num>
  <w:num w:numId="9">
    <w:abstractNumId w:val="27"/>
  </w:num>
  <w:num w:numId="10">
    <w:abstractNumId w:val="15"/>
  </w:num>
  <w:num w:numId="11">
    <w:abstractNumId w:val="29"/>
  </w:num>
  <w:num w:numId="12">
    <w:abstractNumId w:val="19"/>
  </w:num>
  <w:num w:numId="13">
    <w:abstractNumId w:val="13"/>
  </w:num>
  <w:num w:numId="14">
    <w:abstractNumId w:val="5"/>
  </w:num>
  <w:num w:numId="15">
    <w:abstractNumId w:val="2"/>
  </w:num>
  <w:num w:numId="16">
    <w:abstractNumId w:val="33"/>
  </w:num>
  <w:num w:numId="17">
    <w:abstractNumId w:val="21"/>
  </w:num>
  <w:num w:numId="18">
    <w:abstractNumId w:val="1"/>
  </w:num>
  <w:num w:numId="19">
    <w:abstractNumId w:val="35"/>
  </w:num>
  <w:num w:numId="20">
    <w:abstractNumId w:val="25"/>
  </w:num>
  <w:num w:numId="21">
    <w:abstractNumId w:val="22"/>
  </w:num>
  <w:num w:numId="2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6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8"/>
  </w:num>
  <w:num w:numId="28">
    <w:abstractNumId w:val="17"/>
  </w:num>
  <w:num w:numId="29">
    <w:abstractNumId w:val="34"/>
  </w:num>
  <w:num w:numId="30">
    <w:abstractNumId w:val="7"/>
  </w:num>
  <w:num w:numId="31">
    <w:abstractNumId w:val="32"/>
  </w:num>
  <w:num w:numId="32">
    <w:abstractNumId w:val="26"/>
  </w:num>
  <w:num w:numId="33">
    <w:abstractNumId w:val="36"/>
  </w:num>
  <w:num w:numId="34">
    <w:abstractNumId w:val="30"/>
  </w:num>
  <w:num w:numId="35">
    <w:abstractNumId w:val="11"/>
  </w:num>
  <w:num w:numId="36">
    <w:abstractNumId w:val="31"/>
  </w:num>
  <w:num w:numId="37">
    <w:abstractNumId w:val="12"/>
  </w:num>
  <w:num w:numId="38">
    <w:abstractNumId w:val="9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756A0"/>
    <w:rsid w:val="000815E1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44BE"/>
    <w:rsid w:val="001461A7"/>
    <w:rsid w:val="00146325"/>
    <w:rsid w:val="00156CD5"/>
    <w:rsid w:val="001572EB"/>
    <w:rsid w:val="00157B53"/>
    <w:rsid w:val="00167EC0"/>
    <w:rsid w:val="001859A3"/>
    <w:rsid w:val="00195E94"/>
    <w:rsid w:val="001B101E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299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3285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3E6C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53A8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0C36"/>
    <w:rsid w:val="006A4968"/>
    <w:rsid w:val="006A5567"/>
    <w:rsid w:val="006A5957"/>
    <w:rsid w:val="006A6A85"/>
    <w:rsid w:val="006B025A"/>
    <w:rsid w:val="006B68A9"/>
    <w:rsid w:val="006C2E3F"/>
    <w:rsid w:val="006C6BAC"/>
    <w:rsid w:val="006D5CD3"/>
    <w:rsid w:val="006D7726"/>
    <w:rsid w:val="006E23B7"/>
    <w:rsid w:val="006E63BA"/>
    <w:rsid w:val="006E69FB"/>
    <w:rsid w:val="006F314D"/>
    <w:rsid w:val="0071251C"/>
    <w:rsid w:val="00712CFB"/>
    <w:rsid w:val="007420A1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95525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93D51"/>
    <w:rsid w:val="008A1B6C"/>
    <w:rsid w:val="008B1837"/>
    <w:rsid w:val="008B4D75"/>
    <w:rsid w:val="008C374C"/>
    <w:rsid w:val="008C6F3D"/>
    <w:rsid w:val="008D44AD"/>
    <w:rsid w:val="008E16BF"/>
    <w:rsid w:val="008E5FC0"/>
    <w:rsid w:val="008E63E3"/>
    <w:rsid w:val="008E7074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A20"/>
    <w:rsid w:val="00AE6BEB"/>
    <w:rsid w:val="00AF0727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BD7795"/>
    <w:rsid w:val="00C048A1"/>
    <w:rsid w:val="00C11D1C"/>
    <w:rsid w:val="00C1486C"/>
    <w:rsid w:val="00C1532D"/>
    <w:rsid w:val="00C26420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B3AFD"/>
    <w:rsid w:val="00CC0C6C"/>
    <w:rsid w:val="00CC3C70"/>
    <w:rsid w:val="00CD292B"/>
    <w:rsid w:val="00CE1E08"/>
    <w:rsid w:val="00CE3A2F"/>
    <w:rsid w:val="00CE73FD"/>
    <w:rsid w:val="00CE76EE"/>
    <w:rsid w:val="00CF4EF7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82FB1"/>
    <w:rsid w:val="00D9349D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21776"/>
    <w:rsid w:val="00E27931"/>
    <w:rsid w:val="00E5206C"/>
    <w:rsid w:val="00E53492"/>
    <w:rsid w:val="00E5355F"/>
    <w:rsid w:val="00E53FF5"/>
    <w:rsid w:val="00E64DF2"/>
    <w:rsid w:val="00E67D93"/>
    <w:rsid w:val="00E808AE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47D9B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6A595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26420"/>
    <w:pPr>
      <w:spacing w:before="100" w:beforeAutospacing="1" w:after="100" w:afterAutospacing="1"/>
      <w:ind w:firstLine="500"/>
      <w:jc w:val="both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2EA6-989A-48C5-A886-7B73FBFD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Městys Stará Říše</cp:lastModifiedBy>
  <cp:revision>4</cp:revision>
  <cp:lastPrinted>2024-01-03T10:52:00Z</cp:lastPrinted>
  <dcterms:created xsi:type="dcterms:W3CDTF">2025-05-02T05:19:00Z</dcterms:created>
  <dcterms:modified xsi:type="dcterms:W3CDTF">2025-06-11T11:29:00Z</dcterms:modified>
</cp:coreProperties>
</file>