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SVS/2022/054100-T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DF316A" w:rsidRPr="00C15F8F" w:rsidRDefault="00DF316A" w:rsidP="00DF316A">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DF316A" w:rsidRPr="00C15F8F" w:rsidRDefault="008A7D6D" w:rsidP="00DF316A">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6C842D4E59644552A7E2534BE5FFEE02"/>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DF316A">
            <w:rPr>
              <w:rFonts w:ascii="Arial" w:eastAsia="Calibri" w:hAnsi="Arial" w:cs="Times New Roman"/>
            </w:rPr>
            <w:t>Krajská veterinární správa Státní veterinární správy pro Moravskoslezský kraj</w:t>
          </w:r>
        </w:sdtContent>
      </w:sdt>
      <w:r w:rsidR="00DF316A"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DF316A" w:rsidRPr="00C15F8F">
        <w:rPr>
          <w:rFonts w:ascii="Arial" w:eastAsia="Calibri" w:hAnsi="Arial" w:cs="Times New Roman"/>
        </w:rPr>
        <w:t>75a</w:t>
      </w:r>
      <w:proofErr w:type="gramEnd"/>
      <w:r w:rsidR="00DF316A" w:rsidRPr="00C15F8F">
        <w:rPr>
          <w:rFonts w:ascii="Arial" w:eastAsia="Calibri" w:hAnsi="Arial" w:cs="Times New Roman"/>
        </w:rPr>
        <w:t xml:space="preserve"> odst. 1 a 2 veterinárního zákona nařizuje tato</w:t>
      </w:r>
    </w:p>
    <w:p w:rsidR="00DF316A" w:rsidRPr="00C15F8F" w:rsidRDefault="00DF316A" w:rsidP="00DF316A">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DF316A" w:rsidRPr="004F0182" w:rsidRDefault="00DF316A" w:rsidP="00DF316A">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DF316A" w:rsidRPr="004F0182" w:rsidRDefault="00DF316A" w:rsidP="00DF316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k zamezení šíření nebezpeč</w:t>
      </w:r>
      <w:bookmarkStart w:id="0" w:name="_GoBack"/>
      <w:bookmarkEnd w:id="0"/>
      <w:r w:rsidRPr="004F0182">
        <w:rPr>
          <w:rFonts w:ascii="Arial" w:eastAsia="Times New Roman" w:hAnsi="Arial" w:cs="Times New Roman"/>
          <w:lang w:eastAsia="cs-CZ"/>
        </w:rPr>
        <w:t xml:space="preserve">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DF316A" w:rsidRPr="004F0182" w:rsidRDefault="00DF316A" w:rsidP="00DF316A">
      <w:pPr>
        <w:spacing w:before="120" w:after="0" w:line="240" w:lineRule="auto"/>
        <w:ind w:left="57" w:firstLine="652"/>
        <w:jc w:val="both"/>
        <w:rPr>
          <w:rFonts w:ascii="Arial" w:eastAsia="Times New Roman" w:hAnsi="Arial" w:cs="Times New Roman"/>
          <w:lang w:eastAsia="cs-CZ"/>
        </w:rPr>
      </w:pPr>
    </w:p>
    <w:p w:rsidR="00DF316A" w:rsidRPr="004F0182" w:rsidRDefault="00DF316A" w:rsidP="00DF316A">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DF316A" w:rsidRPr="004F0182" w:rsidRDefault="00DF316A" w:rsidP="00DF316A">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DF316A" w:rsidRPr="004F0182" w:rsidRDefault="00DF316A" w:rsidP="00DF316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DF316A" w:rsidRDefault="007121F3" w:rsidP="005A5D46">
      <w:pPr>
        <w:tabs>
          <w:tab w:val="left" w:pos="4488"/>
          <w:tab w:val="center" w:pos="4890"/>
        </w:tabs>
        <w:spacing w:before="120" w:after="0" w:line="240" w:lineRule="auto"/>
        <w:ind w:left="57"/>
        <w:jc w:val="both"/>
        <w:rPr>
          <w:rFonts w:ascii="Arial" w:eastAsia="Times New Roman" w:hAnsi="Arial" w:cs="Times New Roman"/>
          <w:lang w:eastAsia="cs-CZ"/>
        </w:rPr>
      </w:pPr>
      <w:r w:rsidRPr="007121F3">
        <w:rPr>
          <w:rFonts w:ascii="Arial" w:eastAsia="Times New Roman" w:hAnsi="Arial" w:cs="Times New Roman"/>
          <w:lang w:eastAsia="cs-CZ"/>
        </w:rPr>
        <w:t xml:space="preserve">Kozlovice (671771), </w:t>
      </w:r>
      <w:proofErr w:type="spellStart"/>
      <w:r w:rsidRPr="007121F3">
        <w:rPr>
          <w:rFonts w:ascii="Arial" w:eastAsia="Times New Roman" w:hAnsi="Arial" w:cs="Times New Roman"/>
          <w:lang w:eastAsia="cs-CZ"/>
        </w:rPr>
        <w:t>Měrkovice</w:t>
      </w:r>
      <w:proofErr w:type="spellEnd"/>
      <w:r w:rsidRPr="007121F3">
        <w:rPr>
          <w:rFonts w:ascii="Arial" w:eastAsia="Times New Roman" w:hAnsi="Arial" w:cs="Times New Roman"/>
          <w:lang w:eastAsia="cs-CZ"/>
        </w:rPr>
        <w:t xml:space="preserve"> (671789), Lhotka u Frýdku-Místku (681407), Myslík (700606), Tichá na Moravě (766992) - sever</w:t>
      </w:r>
      <w:r w:rsidR="00A86589">
        <w:rPr>
          <w:rFonts w:ascii="Arial" w:eastAsia="Times New Roman" w:hAnsi="Arial" w:cs="Times New Roman"/>
          <w:lang w:eastAsia="cs-CZ"/>
        </w:rPr>
        <w:t>ovýchodní</w:t>
      </w:r>
      <w:r w:rsidRPr="007121F3">
        <w:rPr>
          <w:rFonts w:ascii="Arial" w:eastAsia="Times New Roman" w:hAnsi="Arial" w:cs="Times New Roman"/>
          <w:lang w:eastAsia="cs-CZ"/>
        </w:rPr>
        <w:t xml:space="preserve"> část katastrálního území</w:t>
      </w:r>
      <w:r w:rsidR="00A86589">
        <w:rPr>
          <w:rFonts w:ascii="Arial" w:eastAsia="Times New Roman" w:hAnsi="Arial" w:cs="Times New Roman"/>
          <w:lang w:eastAsia="cs-CZ"/>
        </w:rPr>
        <w:t>, kdy hranici tvoří</w:t>
      </w:r>
      <w:r w:rsidRPr="007121F3">
        <w:rPr>
          <w:rFonts w:ascii="Arial" w:eastAsia="Times New Roman" w:hAnsi="Arial" w:cs="Times New Roman"/>
          <w:lang w:eastAsia="cs-CZ"/>
        </w:rPr>
        <w:t xml:space="preserve"> </w:t>
      </w:r>
      <w:r w:rsidR="00A86589">
        <w:rPr>
          <w:rFonts w:ascii="Arial" w:eastAsia="Times New Roman" w:hAnsi="Arial" w:cs="Times New Roman"/>
          <w:lang w:eastAsia="cs-CZ"/>
        </w:rPr>
        <w:t>vodní tok</w:t>
      </w:r>
      <w:r w:rsidRPr="007121F3">
        <w:rPr>
          <w:rFonts w:ascii="Arial" w:eastAsia="Times New Roman" w:hAnsi="Arial" w:cs="Times New Roman"/>
          <w:lang w:eastAsia="cs-CZ"/>
        </w:rPr>
        <w:t xml:space="preserve"> Tichávk</w:t>
      </w:r>
      <w:r w:rsidR="00A86589">
        <w:rPr>
          <w:rFonts w:ascii="Arial" w:eastAsia="Times New Roman" w:hAnsi="Arial" w:cs="Times New Roman"/>
          <w:lang w:eastAsia="cs-CZ"/>
        </w:rPr>
        <w:t>a</w:t>
      </w:r>
      <w:r w:rsidRPr="007121F3">
        <w:rPr>
          <w:rFonts w:ascii="Arial" w:eastAsia="Times New Roman" w:hAnsi="Arial" w:cs="Times New Roman"/>
          <w:lang w:eastAsia="cs-CZ"/>
        </w:rPr>
        <w:t>, Kunčice pod Ondřejníkem (677094) – sever</w:t>
      </w:r>
      <w:r w:rsidR="00B817BF">
        <w:rPr>
          <w:rFonts w:ascii="Arial" w:eastAsia="Times New Roman" w:hAnsi="Arial" w:cs="Times New Roman"/>
          <w:lang w:eastAsia="cs-CZ"/>
        </w:rPr>
        <w:t>ovýchodní</w:t>
      </w:r>
      <w:r w:rsidRPr="007121F3">
        <w:rPr>
          <w:rFonts w:ascii="Arial" w:eastAsia="Times New Roman" w:hAnsi="Arial" w:cs="Times New Roman"/>
          <w:lang w:eastAsia="cs-CZ"/>
        </w:rPr>
        <w:t xml:space="preserve"> část katastrálního území, kdy hranici tvoří silnice č. 483</w:t>
      </w:r>
      <w:r w:rsidR="00B817BF">
        <w:rPr>
          <w:rFonts w:ascii="Arial" w:eastAsia="Times New Roman" w:hAnsi="Arial" w:cs="Times New Roman"/>
          <w:lang w:eastAsia="cs-CZ"/>
        </w:rPr>
        <w:t>10</w:t>
      </w:r>
      <w:r w:rsidRPr="007121F3">
        <w:rPr>
          <w:rFonts w:ascii="Arial" w:eastAsia="Times New Roman" w:hAnsi="Arial" w:cs="Times New Roman"/>
          <w:lang w:eastAsia="cs-CZ"/>
        </w:rPr>
        <w:t xml:space="preserve"> a silnice č. 483</w:t>
      </w:r>
      <w:r>
        <w:rPr>
          <w:rFonts w:ascii="Arial" w:eastAsia="Times New Roman" w:hAnsi="Arial" w:cs="Times New Roman"/>
          <w:lang w:eastAsia="cs-CZ"/>
        </w:rPr>
        <w:t xml:space="preserve">, </w:t>
      </w:r>
      <w:proofErr w:type="spellStart"/>
      <w:r>
        <w:rPr>
          <w:rFonts w:ascii="Arial" w:eastAsia="Times New Roman" w:hAnsi="Arial" w:cs="Times New Roman"/>
          <w:lang w:eastAsia="cs-CZ"/>
        </w:rPr>
        <w:t>Sklenov</w:t>
      </w:r>
      <w:proofErr w:type="spellEnd"/>
      <w:r>
        <w:rPr>
          <w:rFonts w:ascii="Arial" w:eastAsia="Times New Roman" w:hAnsi="Arial" w:cs="Times New Roman"/>
          <w:lang w:eastAsia="cs-CZ"/>
        </w:rPr>
        <w:t xml:space="preserve"> (</w:t>
      </w:r>
      <w:r w:rsidR="005A5D46">
        <w:rPr>
          <w:rFonts w:ascii="Arial" w:eastAsia="Times New Roman" w:hAnsi="Arial" w:cs="Times New Roman"/>
          <w:lang w:eastAsia="cs-CZ"/>
        </w:rPr>
        <w:t>748293</w:t>
      </w:r>
      <w:r>
        <w:rPr>
          <w:rFonts w:ascii="Arial" w:eastAsia="Times New Roman" w:hAnsi="Arial" w:cs="Times New Roman"/>
          <w:lang w:eastAsia="cs-CZ"/>
        </w:rPr>
        <w:t>)</w:t>
      </w:r>
      <w:r w:rsidR="005A5D46">
        <w:rPr>
          <w:rFonts w:ascii="Arial" w:eastAsia="Times New Roman" w:hAnsi="Arial" w:cs="Times New Roman"/>
          <w:lang w:eastAsia="cs-CZ"/>
        </w:rPr>
        <w:t xml:space="preserve"> - </w:t>
      </w:r>
      <w:r w:rsidR="005A5D46" w:rsidRPr="005A5D46">
        <w:rPr>
          <w:rFonts w:ascii="Arial" w:eastAsia="Times New Roman" w:hAnsi="Arial" w:cs="Times New Roman"/>
          <w:lang w:eastAsia="cs-CZ"/>
        </w:rPr>
        <w:t>jižní část katastrálního území, kdy hranici tvoří silnice č. 486 a silnice č. 4861</w:t>
      </w:r>
    </w:p>
    <w:p w:rsidR="004B17BC" w:rsidRPr="004F0182" w:rsidRDefault="004B17BC" w:rsidP="005A5D46">
      <w:pPr>
        <w:tabs>
          <w:tab w:val="left" w:pos="4488"/>
          <w:tab w:val="center" w:pos="4890"/>
        </w:tabs>
        <w:spacing w:before="120" w:after="0" w:line="240" w:lineRule="auto"/>
        <w:ind w:left="57"/>
        <w:jc w:val="both"/>
        <w:rPr>
          <w:rFonts w:ascii="Arial" w:eastAsia="Times New Roman" w:hAnsi="Arial" w:cs="Times New Roman"/>
          <w:lang w:eastAsia="cs-CZ"/>
        </w:rPr>
      </w:pPr>
    </w:p>
    <w:p w:rsidR="00DF316A" w:rsidRPr="004F0182" w:rsidRDefault="00DF316A" w:rsidP="00DF316A">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DF316A" w:rsidRPr="004F0182" w:rsidRDefault="00DF316A" w:rsidP="00DF316A">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DF316A" w:rsidRPr="004F0182" w:rsidRDefault="00DF316A" w:rsidP="00DF316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DF316A" w:rsidRPr="004F0182" w:rsidRDefault="00DF316A" w:rsidP="00DF316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DF316A" w:rsidRPr="004F0182" w:rsidRDefault="00DF316A" w:rsidP="00DF316A">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DF316A" w:rsidRPr="00E26467" w:rsidRDefault="00DF316A" w:rsidP="00DF316A">
      <w:pPr>
        <w:pStyle w:val="Odstavecbezslovn"/>
        <w:rPr>
          <w:sz w:val="22"/>
          <w:szCs w:val="22"/>
        </w:rPr>
      </w:pPr>
      <w:r w:rsidRPr="004F0182">
        <w:lastRenderedPageBreak/>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v termínu do 30.05</w:t>
      </w:r>
      <w:r w:rsidRPr="00E26467">
        <w:rPr>
          <w:b/>
          <w:sz w:val="22"/>
          <w:szCs w:val="22"/>
        </w:rPr>
        <w:t>.202</w:t>
      </w:r>
      <w:r>
        <w:rPr>
          <w:b/>
          <w:sz w:val="22"/>
          <w:szCs w:val="22"/>
        </w:rPr>
        <w:t>2</w:t>
      </w:r>
      <w:r w:rsidRPr="00E26467">
        <w:rPr>
          <w:sz w:val="22"/>
          <w:szCs w:val="22"/>
        </w:rPr>
        <w:t xml:space="preserve">.  </w:t>
      </w:r>
    </w:p>
    <w:p w:rsidR="00DF316A" w:rsidRPr="00E26467" w:rsidRDefault="00DF316A" w:rsidP="00DF316A">
      <w:pPr>
        <w:pStyle w:val="Odstavecbezslovn"/>
        <w:rPr>
          <w:sz w:val="22"/>
          <w:szCs w:val="22"/>
        </w:rPr>
      </w:pPr>
      <w:r w:rsidRPr="00E26467">
        <w:rPr>
          <w:sz w:val="22"/>
          <w:szCs w:val="22"/>
        </w:rPr>
        <w:t>Odběr vzorků se provádí následujícím způsobem:</w:t>
      </w:r>
    </w:p>
    <w:p w:rsidR="00DF316A" w:rsidRPr="00E26467" w:rsidRDefault="00DF316A" w:rsidP="00DF316A">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DF316A" w:rsidRPr="00E26467" w:rsidRDefault="00DF316A" w:rsidP="00DF316A">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DF316A" w:rsidRPr="00E26467" w:rsidRDefault="00DF316A" w:rsidP="00DF316A">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DF316A" w:rsidRDefault="00DF316A" w:rsidP="00DF316A">
      <w:pPr>
        <w:spacing w:before="120" w:after="0" w:line="240" w:lineRule="auto"/>
        <w:ind w:left="57" w:firstLine="652"/>
        <w:jc w:val="both"/>
        <w:rPr>
          <w:rFonts w:ascii="Arial" w:eastAsia="Times New Roman" w:hAnsi="Arial" w:cs="Times New Roman"/>
          <w:lang w:eastAsia="cs-CZ"/>
        </w:rPr>
      </w:pPr>
    </w:p>
    <w:p w:rsidR="00DF316A" w:rsidRPr="004F0182" w:rsidRDefault="00DF316A" w:rsidP="00DF316A">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DF316A" w:rsidRPr="00C15F8F" w:rsidRDefault="00DF316A" w:rsidP="00DF316A">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DF316A" w:rsidRPr="00C15F8F" w:rsidRDefault="00DF316A" w:rsidP="00DF316A">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DF316A" w:rsidRPr="00C15F8F" w:rsidRDefault="00DF316A" w:rsidP="00DF316A">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DF316A" w:rsidRDefault="00DF316A" w:rsidP="00DF316A">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DF316A" w:rsidRPr="00C15F8F" w:rsidRDefault="00DF316A" w:rsidP="00DF316A">
      <w:pPr>
        <w:tabs>
          <w:tab w:val="left" w:pos="709"/>
          <w:tab w:val="left" w:pos="5387"/>
        </w:tabs>
        <w:spacing w:before="120" w:after="0" w:line="240" w:lineRule="auto"/>
        <w:jc w:val="both"/>
        <w:rPr>
          <w:rFonts w:ascii="Arial" w:eastAsia="Calibri" w:hAnsi="Arial" w:cs="Arial"/>
        </w:rPr>
      </w:pPr>
    </w:p>
    <w:p w:rsidR="00DF316A" w:rsidRPr="004F0182" w:rsidRDefault="00DF316A" w:rsidP="00DF316A">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DF316A" w:rsidRPr="00C15F8F" w:rsidRDefault="00DF316A" w:rsidP="00DF316A">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DF316A" w:rsidRPr="00C15F8F" w:rsidRDefault="00DF316A" w:rsidP="00DF316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342/2012 Sb., o zdraví zvířat a jeho ochraně, o přemísťování a přepravě </w:t>
      </w:r>
      <w:r w:rsidRPr="00C15F8F">
        <w:rPr>
          <w:rFonts w:ascii="Arial" w:eastAsia="Calibri" w:hAnsi="Arial" w:cs="Times New Roman"/>
        </w:rPr>
        <w:lastRenderedPageBreak/>
        <w:t>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DF316A" w:rsidRPr="00A36EA4" w:rsidRDefault="00DF316A" w:rsidP="00DF316A">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t>Čl. 5</w:t>
      </w:r>
    </w:p>
    <w:p w:rsidR="00DF316A" w:rsidRPr="00C15F8F" w:rsidRDefault="00DF316A" w:rsidP="00DF316A">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DF316A" w:rsidRPr="004E324F" w:rsidRDefault="00DF316A" w:rsidP="00DF316A">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DF316A" w:rsidRPr="004E324F" w:rsidRDefault="00DF316A" w:rsidP="00DF316A">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D2C0C83C0CBC4AB5B832AD7F63AB1E7F"/>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DF316A" w:rsidRPr="00C15F8F" w:rsidRDefault="00DF316A" w:rsidP="00DF316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DF316A" w:rsidRPr="00C15F8F" w:rsidRDefault="00DF316A" w:rsidP="00DF316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DF316A" w:rsidRDefault="00DF316A" w:rsidP="00DF316A">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C12697DA1D87479EBB753BE2A130722F"/>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76BFA96149AB4A2FA1991ED6BE53507F"/>
          </w:placeholder>
        </w:sdtPr>
        <w:sdtEndPr/>
        <w:sdtContent>
          <w:r w:rsidR="004B17BC">
            <w:rPr>
              <w:rFonts w:ascii="Arial" w:eastAsia="Calibri" w:hAnsi="Arial" w:cs="Times New Roman"/>
              <w:color w:val="000000" w:themeColor="text1"/>
            </w:rPr>
            <w:t>21</w:t>
          </w:r>
          <w:r>
            <w:rPr>
              <w:rFonts w:ascii="Arial" w:eastAsia="Calibri" w:hAnsi="Arial" w:cs="Times New Roman"/>
              <w:color w:val="000000" w:themeColor="text1"/>
            </w:rPr>
            <w:t>.04.2022</w:t>
          </w:r>
        </w:sdtContent>
      </w:sdt>
    </w:p>
    <w:p w:rsidR="00DF316A" w:rsidRDefault="00DF316A" w:rsidP="00DF316A">
      <w:pPr>
        <w:widowControl w:val="0"/>
        <w:autoSpaceDE w:val="0"/>
        <w:autoSpaceDN w:val="0"/>
        <w:adjustRightInd w:val="0"/>
        <w:spacing w:after="0" w:line="240" w:lineRule="auto"/>
        <w:ind w:left="4254"/>
        <w:jc w:val="center"/>
        <w:rPr>
          <w:rFonts w:ascii="Arial" w:eastAsia="Calibri" w:hAnsi="Arial" w:cs="Times New Roman"/>
          <w:sz w:val="20"/>
          <w:szCs w:val="20"/>
        </w:rPr>
      </w:pPr>
    </w:p>
    <w:p w:rsidR="00DF316A" w:rsidRDefault="00DF316A" w:rsidP="00DF316A">
      <w:pPr>
        <w:widowControl w:val="0"/>
        <w:autoSpaceDE w:val="0"/>
        <w:autoSpaceDN w:val="0"/>
        <w:adjustRightInd w:val="0"/>
        <w:spacing w:after="0" w:line="240" w:lineRule="auto"/>
        <w:ind w:left="4254"/>
        <w:jc w:val="center"/>
        <w:rPr>
          <w:rFonts w:ascii="Arial" w:eastAsia="Calibri" w:hAnsi="Arial" w:cs="Times New Roman"/>
          <w:sz w:val="20"/>
          <w:szCs w:val="20"/>
        </w:rPr>
      </w:pPr>
    </w:p>
    <w:p w:rsidR="00DF316A" w:rsidRDefault="00DF316A" w:rsidP="00DF316A">
      <w:pPr>
        <w:widowControl w:val="0"/>
        <w:autoSpaceDE w:val="0"/>
        <w:autoSpaceDN w:val="0"/>
        <w:adjustRightInd w:val="0"/>
        <w:spacing w:after="0" w:line="240" w:lineRule="auto"/>
        <w:ind w:left="4254"/>
        <w:jc w:val="center"/>
        <w:rPr>
          <w:rFonts w:ascii="Arial" w:eastAsia="Calibri" w:hAnsi="Arial" w:cs="Times New Roman"/>
          <w:sz w:val="20"/>
          <w:szCs w:val="20"/>
        </w:rPr>
      </w:pPr>
    </w:p>
    <w:p w:rsidR="00DF316A" w:rsidRDefault="00DF316A" w:rsidP="00DF316A">
      <w:pPr>
        <w:widowControl w:val="0"/>
        <w:autoSpaceDE w:val="0"/>
        <w:autoSpaceDN w:val="0"/>
        <w:adjustRightInd w:val="0"/>
        <w:spacing w:after="0" w:line="240" w:lineRule="auto"/>
        <w:ind w:left="4254"/>
        <w:jc w:val="center"/>
        <w:rPr>
          <w:rFonts w:ascii="Arial" w:eastAsia="Calibri" w:hAnsi="Arial" w:cs="Times New Roman"/>
          <w:sz w:val="20"/>
          <w:szCs w:val="20"/>
        </w:rPr>
      </w:pPr>
    </w:p>
    <w:p w:rsidR="00DF316A" w:rsidRPr="00887A60" w:rsidRDefault="00DF316A" w:rsidP="00DF316A">
      <w:pPr>
        <w:pStyle w:val="Podpisovdoloka"/>
        <w:ind w:left="4248"/>
        <w:rPr>
          <w:szCs w:val="22"/>
        </w:rPr>
      </w:pPr>
      <w:r>
        <w:rPr>
          <w:szCs w:val="22"/>
        </w:rPr>
        <w:t xml:space="preserve">      </w:t>
      </w:r>
      <w:r w:rsidRPr="00887A60">
        <w:rPr>
          <w:szCs w:val="22"/>
        </w:rPr>
        <w:t>MVDr. Severin Kaděrka</w:t>
      </w:r>
    </w:p>
    <w:p w:rsidR="00DF316A" w:rsidRDefault="00DF316A" w:rsidP="00DF316A">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CF8FB1D7D6D94DF9A99BE796CE44A18F"/>
          </w:placeholder>
        </w:sdtPr>
        <w:sdtEndPr/>
        <w:sdtContent>
          <w:sdt>
            <w:sdtPr>
              <w:rPr>
                <w:rFonts w:ascii="Arial" w:hAnsi="Arial" w:cs="Arial"/>
                <w:color w:val="000000"/>
                <w:sz w:val="20"/>
                <w:szCs w:val="20"/>
              </w:rPr>
              <w:id w:val="-472513243"/>
              <w:placeholder>
                <w:docPart w:val="4F333B6C18A0442495B756C95B924623"/>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DF316A" w:rsidRPr="00FB3CB7" w:rsidRDefault="00DF316A" w:rsidP="00DF316A">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DF316A" w:rsidRPr="00312826" w:rsidRDefault="00DF316A" w:rsidP="00DF316A">
      <w:pPr>
        <w:widowControl w:val="0"/>
        <w:autoSpaceDE w:val="0"/>
        <w:autoSpaceDN w:val="0"/>
        <w:adjustRightInd w:val="0"/>
        <w:spacing w:after="0" w:line="240" w:lineRule="auto"/>
        <w:ind w:left="6237"/>
        <w:jc w:val="center"/>
        <w:rPr>
          <w:rFonts w:ascii="Arial" w:eastAsia="Calibri" w:hAnsi="Arial" w:cs="Arial"/>
          <w:bCs/>
          <w:sz w:val="20"/>
          <w:szCs w:val="20"/>
        </w:rPr>
      </w:pPr>
    </w:p>
    <w:p w:rsidR="00DF316A" w:rsidRPr="00C15F8F" w:rsidRDefault="00DF316A" w:rsidP="00DF316A">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2ECCE445C2814E8998FAE36A15EE7F07"/>
        </w:placeholder>
        <w:showingPlcHdr/>
      </w:sdtPr>
      <w:sdtEndPr/>
      <w:sdtContent>
        <w:p w:rsidR="00DF316A" w:rsidRPr="00C01D55" w:rsidRDefault="008A7D6D" w:rsidP="00DF316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2ECCE445C2814E8998FAE36A15EE7F07"/>
        </w:placeholder>
      </w:sdtPr>
      <w:sdtEndPr/>
      <w:sdtContent>
        <w:p w:rsidR="00DF316A" w:rsidRPr="006C060E" w:rsidRDefault="00DF316A" w:rsidP="00DF316A">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DF316A" w:rsidRPr="00C15F8F" w:rsidRDefault="00DF316A" w:rsidP="00DF316A">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DF316A" w:rsidRDefault="00DF316A" w:rsidP="00DF316A"/>
    <w:p w:rsidR="00DF316A" w:rsidRDefault="00DF316A" w:rsidP="00DF316A"/>
    <w:p w:rsidR="00DF316A" w:rsidRDefault="00DF316A" w:rsidP="00DF316A">
      <w:pPr>
        <w:keepNext/>
        <w:keepLines/>
        <w:tabs>
          <w:tab w:val="left" w:pos="709"/>
          <w:tab w:val="left" w:pos="5387"/>
        </w:tabs>
        <w:spacing w:before="480" w:after="0" w:line="240" w:lineRule="auto"/>
        <w:jc w:val="center"/>
        <w:outlineLvl w:val="0"/>
      </w:pPr>
    </w:p>
    <w:p w:rsidR="00DF316A" w:rsidRDefault="00DF316A" w:rsidP="00DF316A">
      <w:pPr>
        <w:keepNext/>
        <w:keepLines/>
        <w:tabs>
          <w:tab w:val="left" w:pos="709"/>
          <w:tab w:val="left" w:pos="5387"/>
        </w:tabs>
        <w:spacing w:before="480" w:after="0" w:line="240" w:lineRule="auto"/>
        <w:jc w:val="center"/>
        <w:outlineLvl w:val="0"/>
      </w:pPr>
    </w:p>
    <w:p w:rsidR="00661489" w:rsidRDefault="00661489" w:rsidP="00DF316A">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939DC"/>
    <w:rsid w:val="004B17BC"/>
    <w:rsid w:val="004D3AAF"/>
    <w:rsid w:val="00515167"/>
    <w:rsid w:val="005A5D46"/>
    <w:rsid w:val="00616664"/>
    <w:rsid w:val="00661489"/>
    <w:rsid w:val="007121F3"/>
    <w:rsid w:val="00740498"/>
    <w:rsid w:val="008A7D6D"/>
    <w:rsid w:val="009066E7"/>
    <w:rsid w:val="00954278"/>
    <w:rsid w:val="00A86589"/>
    <w:rsid w:val="00B817BF"/>
    <w:rsid w:val="00CE09F0"/>
    <w:rsid w:val="00DC4873"/>
    <w:rsid w:val="00DF316A"/>
    <w:rsid w:val="00F7295E"/>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F1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DF316A"/>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DF316A"/>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6C842D4E59644552A7E2534BE5FFEE02"/>
        <w:category>
          <w:name w:val="Obecné"/>
          <w:gallery w:val="placeholder"/>
        </w:category>
        <w:types>
          <w:type w:val="bbPlcHdr"/>
        </w:types>
        <w:behaviors>
          <w:behavior w:val="content"/>
        </w:behaviors>
        <w:guid w:val="{0C64D1F0-BBAB-4A16-B7E4-6B68041708AB}"/>
      </w:docPartPr>
      <w:docPartBody>
        <w:p w:rsidR="00B82D4B" w:rsidRDefault="0031382C" w:rsidP="0031382C">
          <w:pPr>
            <w:pStyle w:val="6C842D4E59644552A7E2534BE5FFEE02"/>
          </w:pPr>
          <w:r w:rsidRPr="00C8446A">
            <w:rPr>
              <w:rStyle w:val="Zstupntext"/>
            </w:rPr>
            <w:t>Zvolte položku.</w:t>
          </w:r>
        </w:p>
      </w:docPartBody>
    </w:docPart>
    <w:docPart>
      <w:docPartPr>
        <w:name w:val="D2C0C83C0CBC4AB5B832AD7F63AB1E7F"/>
        <w:category>
          <w:name w:val="Obecné"/>
          <w:gallery w:val="placeholder"/>
        </w:category>
        <w:types>
          <w:type w:val="bbPlcHdr"/>
        </w:types>
        <w:behaviors>
          <w:behavior w:val="content"/>
        </w:behaviors>
        <w:guid w:val="{4F6ADDF5-4EBB-4AAF-91FC-51E95F514EC3}"/>
      </w:docPartPr>
      <w:docPartBody>
        <w:p w:rsidR="00B82D4B" w:rsidRDefault="0031382C" w:rsidP="0031382C">
          <w:pPr>
            <w:pStyle w:val="D2C0C83C0CBC4AB5B832AD7F63AB1E7F"/>
          </w:pPr>
          <w:r w:rsidRPr="00462F9E">
            <w:rPr>
              <w:rStyle w:val="Zstupntext"/>
            </w:rPr>
            <w:t>Zvolte položku.</w:t>
          </w:r>
        </w:p>
      </w:docPartBody>
    </w:docPart>
    <w:docPart>
      <w:docPartPr>
        <w:name w:val="C12697DA1D87479EBB753BE2A130722F"/>
        <w:category>
          <w:name w:val="Obecné"/>
          <w:gallery w:val="placeholder"/>
        </w:category>
        <w:types>
          <w:type w:val="bbPlcHdr"/>
        </w:types>
        <w:behaviors>
          <w:behavior w:val="content"/>
        </w:behaviors>
        <w:guid w:val="{036CF4C2-CE02-4755-B808-F22C2C106593}"/>
      </w:docPartPr>
      <w:docPartBody>
        <w:p w:rsidR="00B82D4B" w:rsidRDefault="0031382C" w:rsidP="0031382C">
          <w:pPr>
            <w:pStyle w:val="C12697DA1D87479EBB753BE2A130722F"/>
          </w:pPr>
          <w:r w:rsidRPr="000745FA">
            <w:rPr>
              <w:rStyle w:val="Zstupntext"/>
            </w:rPr>
            <w:t>Zvolte položku.</w:t>
          </w:r>
        </w:p>
      </w:docPartBody>
    </w:docPart>
    <w:docPart>
      <w:docPartPr>
        <w:name w:val="76BFA96149AB4A2FA1991ED6BE53507F"/>
        <w:category>
          <w:name w:val="Obecné"/>
          <w:gallery w:val="placeholder"/>
        </w:category>
        <w:types>
          <w:type w:val="bbPlcHdr"/>
        </w:types>
        <w:behaviors>
          <w:behavior w:val="content"/>
        </w:behaviors>
        <w:guid w:val="{41629870-9F06-4A0F-AE19-2F97FFE88B15}"/>
      </w:docPartPr>
      <w:docPartBody>
        <w:p w:rsidR="00B82D4B" w:rsidRDefault="0031382C" w:rsidP="0031382C">
          <w:pPr>
            <w:pStyle w:val="76BFA96149AB4A2FA1991ED6BE53507F"/>
          </w:pPr>
          <w:r w:rsidRPr="00515C54">
            <w:rPr>
              <w:rStyle w:val="Zstupntext"/>
              <w:i/>
              <w:highlight w:val="cyan"/>
            </w:rPr>
            <w:t>Klikněte sem a zadejte text.</w:t>
          </w:r>
        </w:p>
      </w:docPartBody>
    </w:docPart>
    <w:docPart>
      <w:docPartPr>
        <w:name w:val="CF8FB1D7D6D94DF9A99BE796CE44A18F"/>
        <w:category>
          <w:name w:val="Obecné"/>
          <w:gallery w:val="placeholder"/>
        </w:category>
        <w:types>
          <w:type w:val="bbPlcHdr"/>
        </w:types>
        <w:behaviors>
          <w:behavior w:val="content"/>
        </w:behaviors>
        <w:guid w:val="{B679849A-4817-4910-8D2C-68ABDA4CA16B}"/>
      </w:docPartPr>
      <w:docPartBody>
        <w:p w:rsidR="00B82D4B" w:rsidRDefault="0031382C" w:rsidP="0031382C">
          <w:pPr>
            <w:pStyle w:val="CF8FB1D7D6D94DF9A99BE796CE44A18F"/>
          </w:pPr>
          <w:r w:rsidRPr="004950E2">
            <w:rPr>
              <w:rStyle w:val="Zstupntext"/>
            </w:rPr>
            <w:t>Klikněte nebo klepněte sem a zadejte text.</w:t>
          </w:r>
        </w:p>
      </w:docPartBody>
    </w:docPart>
    <w:docPart>
      <w:docPartPr>
        <w:name w:val="4F333B6C18A0442495B756C95B924623"/>
        <w:category>
          <w:name w:val="Obecné"/>
          <w:gallery w:val="placeholder"/>
        </w:category>
        <w:types>
          <w:type w:val="bbPlcHdr"/>
        </w:types>
        <w:behaviors>
          <w:behavior w:val="content"/>
        </w:behaviors>
        <w:guid w:val="{E765C0BE-912F-4529-A97F-EC11D079500F}"/>
      </w:docPartPr>
      <w:docPartBody>
        <w:p w:rsidR="00B82D4B" w:rsidRDefault="0031382C" w:rsidP="0031382C">
          <w:pPr>
            <w:pStyle w:val="4F333B6C18A0442495B756C95B924623"/>
          </w:pPr>
          <w:r w:rsidRPr="004950E2">
            <w:rPr>
              <w:rStyle w:val="Zstupntext"/>
            </w:rPr>
            <w:t>Zvolte položku.</w:t>
          </w:r>
        </w:p>
      </w:docPartBody>
    </w:docPart>
    <w:docPart>
      <w:docPartPr>
        <w:name w:val="2ECCE445C2814E8998FAE36A15EE7F07"/>
        <w:category>
          <w:name w:val="Obecné"/>
          <w:gallery w:val="placeholder"/>
        </w:category>
        <w:types>
          <w:type w:val="bbPlcHdr"/>
        </w:types>
        <w:behaviors>
          <w:behavior w:val="content"/>
        </w:behaviors>
        <w:guid w:val="{433DCE1F-B00A-4356-B9F7-BB7E4868A0D6}"/>
      </w:docPartPr>
      <w:docPartBody>
        <w:p w:rsidR="00B82D4B" w:rsidRDefault="0031382C" w:rsidP="0031382C">
          <w:pPr>
            <w:pStyle w:val="2ECCE445C2814E8998FAE36A15EE7F0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1382C"/>
    <w:rsid w:val="003A5764"/>
    <w:rsid w:val="005E611E"/>
    <w:rsid w:val="00702975"/>
    <w:rsid w:val="00B82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1382C"/>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6C842D4E59644552A7E2534BE5FFEE02">
    <w:name w:val="6C842D4E59644552A7E2534BE5FFEE02"/>
    <w:rsid w:val="0031382C"/>
  </w:style>
  <w:style w:type="paragraph" w:customStyle="1" w:styleId="D2C0C83C0CBC4AB5B832AD7F63AB1E7F">
    <w:name w:val="D2C0C83C0CBC4AB5B832AD7F63AB1E7F"/>
    <w:rsid w:val="0031382C"/>
  </w:style>
  <w:style w:type="paragraph" w:customStyle="1" w:styleId="C12697DA1D87479EBB753BE2A130722F">
    <w:name w:val="C12697DA1D87479EBB753BE2A130722F"/>
    <w:rsid w:val="0031382C"/>
  </w:style>
  <w:style w:type="paragraph" w:customStyle="1" w:styleId="76BFA96149AB4A2FA1991ED6BE53507F">
    <w:name w:val="76BFA96149AB4A2FA1991ED6BE53507F"/>
    <w:rsid w:val="0031382C"/>
  </w:style>
  <w:style w:type="paragraph" w:customStyle="1" w:styleId="CF8FB1D7D6D94DF9A99BE796CE44A18F">
    <w:name w:val="CF8FB1D7D6D94DF9A99BE796CE44A18F"/>
    <w:rsid w:val="0031382C"/>
  </w:style>
  <w:style w:type="paragraph" w:customStyle="1" w:styleId="4F333B6C18A0442495B756C95B924623">
    <w:name w:val="4F333B6C18A0442495B756C95B924623"/>
    <w:rsid w:val="0031382C"/>
  </w:style>
  <w:style w:type="paragraph" w:customStyle="1" w:styleId="2ECCE445C2814E8998FAE36A15EE7F07">
    <w:name w:val="2ECCE445C2814E8998FAE36A15EE7F07"/>
    <w:rsid w:val="00313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1037</Words>
  <Characters>6123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14</cp:revision>
  <dcterms:created xsi:type="dcterms:W3CDTF">2022-01-27T08:47:00Z</dcterms:created>
  <dcterms:modified xsi:type="dcterms:W3CDTF">2022-04-21T05:06:00Z</dcterms:modified>
</cp:coreProperties>
</file>