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313FA" w14:textId="77777777" w:rsidR="005D5259" w:rsidRDefault="005D5259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</w:p>
    <w:p w14:paraId="10BC20D8" w14:textId="589114AD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Obecně</w:t>
      </w:r>
      <w:r w:rsidRPr="00967F71">
        <w:rPr>
          <w:rFonts w:ascii="Calibri" w:hAnsi="Calibri" w:cs="Calibri"/>
          <w:b/>
          <w:sz w:val="36"/>
        </w:rPr>
        <w:t xml:space="preserve"> </w:t>
      </w:r>
      <w:r w:rsidRPr="00967F71">
        <w:rPr>
          <w:rFonts w:ascii="Calibri" w:hAnsi="Calibri" w:cs="Calibri"/>
          <w:b/>
          <w:sz w:val="28"/>
        </w:rPr>
        <w:t xml:space="preserve">závazná vyhláška </w:t>
      </w:r>
    </w:p>
    <w:p w14:paraId="1C44AC2D" w14:textId="77777777" w:rsidR="00C10B23" w:rsidRPr="00967F71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967F71">
        <w:rPr>
          <w:rFonts w:ascii="Calibri" w:hAnsi="Calibri" w:cs="Calibri"/>
          <w:b/>
          <w:sz w:val="28"/>
        </w:rPr>
        <w:t>obce Kozomín</w:t>
      </w:r>
    </w:p>
    <w:p w14:paraId="118E0C8C" w14:textId="00095B88" w:rsidR="00C10B23" w:rsidRPr="00603381" w:rsidRDefault="00C10B23" w:rsidP="00C10B23">
      <w:pPr>
        <w:pStyle w:val="ZkladntextIMP"/>
        <w:spacing w:after="60" w:line="240" w:lineRule="auto"/>
        <w:jc w:val="center"/>
        <w:rPr>
          <w:rFonts w:ascii="Calibri" w:hAnsi="Calibri" w:cs="Calibri"/>
          <w:b/>
        </w:rPr>
      </w:pPr>
      <w:r w:rsidRPr="00603381">
        <w:rPr>
          <w:rFonts w:ascii="Calibri" w:hAnsi="Calibri" w:cs="Calibri"/>
          <w:b/>
          <w:sz w:val="28"/>
        </w:rPr>
        <w:t xml:space="preserve">č. </w:t>
      </w:r>
      <w:r w:rsidR="00337B7E">
        <w:rPr>
          <w:rFonts w:ascii="Calibri" w:hAnsi="Calibri" w:cs="Calibri"/>
          <w:b/>
          <w:sz w:val="28"/>
        </w:rPr>
        <w:t>2</w:t>
      </w:r>
      <w:r w:rsidRPr="00603381">
        <w:rPr>
          <w:rFonts w:ascii="Calibri" w:hAnsi="Calibri" w:cs="Calibri"/>
          <w:b/>
          <w:sz w:val="28"/>
        </w:rPr>
        <w:t>/202</w:t>
      </w:r>
      <w:r w:rsidR="005D5259">
        <w:rPr>
          <w:rFonts w:ascii="Calibri" w:hAnsi="Calibri" w:cs="Calibri"/>
          <w:b/>
          <w:sz w:val="28"/>
        </w:rPr>
        <w:t>4</w:t>
      </w:r>
    </w:p>
    <w:p w14:paraId="1184144E" w14:textId="43624A57" w:rsidR="00C10B23" w:rsidRPr="003F1328" w:rsidRDefault="00C10B23" w:rsidP="00C10B23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3F1328">
        <w:rPr>
          <w:rFonts w:ascii="Calibri" w:hAnsi="Calibri" w:cs="Calibri"/>
          <w:b/>
          <w:color w:val="000000"/>
          <w:sz w:val="28"/>
          <w:szCs w:val="28"/>
        </w:rPr>
        <w:t xml:space="preserve">o </w:t>
      </w:r>
      <w:r w:rsidR="00337B7E">
        <w:rPr>
          <w:rFonts w:ascii="Calibri" w:hAnsi="Calibri" w:cs="Calibri"/>
          <w:b/>
          <w:color w:val="000000"/>
          <w:sz w:val="28"/>
          <w:szCs w:val="28"/>
        </w:rPr>
        <w:t>obecním systému odpadového hospodářství</w:t>
      </w:r>
      <w:r w:rsidRPr="003F132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3F1328">
        <w:rPr>
          <w:rFonts w:ascii="Calibri" w:hAnsi="Calibri" w:cs="Calibri"/>
          <w:b/>
          <w:sz w:val="28"/>
          <w:szCs w:val="28"/>
        </w:rPr>
        <w:t>na území obce Kozomín</w:t>
      </w:r>
    </w:p>
    <w:p w14:paraId="130BA5B7" w14:textId="77777777" w:rsidR="00C10B23" w:rsidRPr="005D5259" w:rsidRDefault="00C10B23" w:rsidP="005D5259">
      <w:pPr>
        <w:pStyle w:val="ZkladntextIMP"/>
        <w:spacing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5C4A40" w14:textId="65D78CF8" w:rsidR="00C10B23" w:rsidRPr="00547BFA" w:rsidRDefault="00C10B23" w:rsidP="00051BC1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967F71">
        <w:rPr>
          <w:rFonts w:ascii="Calibri" w:hAnsi="Calibri" w:cs="Calibri"/>
          <w:sz w:val="22"/>
          <w:szCs w:val="22"/>
        </w:rPr>
        <w:t>Zastupitelstvo obce Kozomín schvaluje a vydává dne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825BE">
        <w:rPr>
          <w:rFonts w:ascii="Calibri" w:hAnsi="Calibri" w:cs="Calibri"/>
          <w:sz w:val="22"/>
          <w:szCs w:val="22"/>
        </w:rPr>
        <w:t>18.11.2024</w:t>
      </w:r>
      <w:proofErr w:type="gramEnd"/>
      <w:r w:rsidRPr="00547BF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us</w:t>
      </w:r>
      <w:r w:rsidR="005825BE">
        <w:rPr>
          <w:rFonts w:ascii="Calibri" w:hAnsi="Calibri" w:cs="Calibri"/>
          <w:sz w:val="22"/>
          <w:szCs w:val="22"/>
        </w:rPr>
        <w:t>nesením č. 50/5/2024</w:t>
      </w:r>
      <w:bookmarkStart w:id="0" w:name="_GoBack"/>
      <w:bookmarkEnd w:id="0"/>
      <w:r w:rsidRPr="003F1328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3F1328">
        <w:rPr>
          <w:rFonts w:ascii="Calibri" w:hAnsi="Calibri" w:cs="Calibri"/>
          <w:sz w:val="22"/>
          <w:szCs w:val="22"/>
        </w:rPr>
        <w:t>ust</w:t>
      </w:r>
      <w:proofErr w:type="spellEnd"/>
      <w:r w:rsidRPr="003F1328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3F1328">
          <w:rPr>
            <w:rFonts w:ascii="Calibri" w:hAnsi="Calibri" w:cs="Calibri"/>
            <w:sz w:val="22"/>
            <w:szCs w:val="22"/>
          </w:rPr>
          <w:t>35 a</w:t>
        </w:r>
      </w:smartTag>
      <w:r w:rsidRPr="003F1328">
        <w:rPr>
          <w:rFonts w:ascii="Calibri" w:hAnsi="Calibri" w:cs="Calibri"/>
          <w:sz w:val="22"/>
          <w:szCs w:val="22"/>
        </w:rPr>
        <w:t xml:space="preserve"> § 84 odst. 2 písm. h) zákona č. 128/2000 Sb., o obcích</w:t>
      </w:r>
      <w:r w:rsidR="00460B45">
        <w:rPr>
          <w:rFonts w:ascii="Calibri" w:hAnsi="Calibri" w:cs="Calibri"/>
          <w:sz w:val="22"/>
          <w:szCs w:val="22"/>
        </w:rPr>
        <w:t xml:space="preserve"> (obecní zřízení)</w:t>
      </w:r>
      <w:r w:rsidRPr="003F1328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337B7E" w:rsidRPr="004013A3">
        <w:rPr>
          <w:rFonts w:ascii="Calibri" w:hAnsi="Calibri" w:cs="Calibri"/>
          <w:sz w:val="22"/>
          <w:szCs w:val="22"/>
        </w:rPr>
        <w:t xml:space="preserve">a s </w:t>
      </w:r>
      <w:proofErr w:type="spellStart"/>
      <w:r w:rsidR="00337B7E"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="00337B7E" w:rsidRPr="004013A3">
        <w:rPr>
          <w:rFonts w:ascii="Calibri" w:hAnsi="Calibri" w:cs="Calibri"/>
          <w:sz w:val="22"/>
          <w:szCs w:val="22"/>
        </w:rPr>
        <w:t xml:space="preserve">. § 59 odst. 4) zákona č. 541/2020 Sb., o odpadech, </w:t>
      </w:r>
      <w:r w:rsidR="005D5259" w:rsidRPr="003F1328">
        <w:rPr>
          <w:rFonts w:ascii="Calibri" w:hAnsi="Calibri" w:cs="Calibri"/>
          <w:sz w:val="22"/>
          <w:szCs w:val="22"/>
        </w:rPr>
        <w:t xml:space="preserve">ve znění pozdějších předpisů, </w:t>
      </w:r>
      <w:r w:rsidR="00337B7E" w:rsidRPr="004013A3">
        <w:rPr>
          <w:rFonts w:ascii="Calibri" w:hAnsi="Calibri" w:cs="Calibri"/>
          <w:sz w:val="22"/>
          <w:szCs w:val="22"/>
        </w:rPr>
        <w:t>tuto obecně závaznou vyhlášku o obecním systému odpadového</w:t>
      </w:r>
      <w:r w:rsidR="00337B7E">
        <w:rPr>
          <w:rFonts w:ascii="Calibri" w:hAnsi="Calibri" w:cs="Calibri"/>
          <w:sz w:val="22"/>
          <w:szCs w:val="22"/>
        </w:rPr>
        <w:t xml:space="preserve"> hospodářství </w:t>
      </w:r>
      <w:r w:rsidRPr="003F1328">
        <w:rPr>
          <w:rFonts w:ascii="Calibri" w:hAnsi="Calibri" w:cs="Calibri"/>
          <w:sz w:val="22"/>
          <w:szCs w:val="22"/>
        </w:rPr>
        <w:t>na území obce Kozomín:</w:t>
      </w:r>
    </w:p>
    <w:p w14:paraId="05C5712F" w14:textId="77777777" w:rsidR="00C10B23" w:rsidRPr="00547BFA" w:rsidRDefault="00C10B23" w:rsidP="00C10B2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0293BF31" w14:textId="77777777" w:rsidR="00C10B23" w:rsidRPr="003F1328" w:rsidRDefault="00C10B23" w:rsidP="00C10B2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3F1328">
        <w:rPr>
          <w:rFonts w:ascii="Calibri" w:hAnsi="Calibri" w:cs="Calibri"/>
          <w:b/>
          <w:sz w:val="22"/>
          <w:szCs w:val="22"/>
        </w:rPr>
        <w:t>Čl. 1</w:t>
      </w:r>
    </w:p>
    <w:p w14:paraId="145539DA" w14:textId="77777777" w:rsidR="00337B7E" w:rsidRPr="004013A3" w:rsidRDefault="00337B7E" w:rsidP="00337B7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24991DDD" w14:textId="6A72A90A" w:rsidR="00337B7E" w:rsidRPr="004013A3" w:rsidRDefault="00337B7E" w:rsidP="005B1601">
      <w:pPr>
        <w:pStyle w:val="Seznamoslovan"/>
        <w:numPr>
          <w:ilvl w:val="0"/>
          <w:numId w:val="2"/>
        </w:numPr>
        <w:spacing w:after="6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>
        <w:rPr>
          <w:rFonts w:ascii="Calibri" w:hAnsi="Calibri" w:cs="Calibri"/>
          <w:sz w:val="22"/>
          <w:szCs w:val="22"/>
        </w:rPr>
        <w:t>Kozomín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211B6D92" w14:textId="77777777" w:rsidR="00337B7E" w:rsidRPr="004013A3" w:rsidRDefault="00337B7E" w:rsidP="005B1601">
      <w:pPr>
        <w:pStyle w:val="Seznamoslovan"/>
        <w:numPr>
          <w:ilvl w:val="0"/>
          <w:numId w:val="2"/>
        </w:numPr>
        <w:spacing w:after="6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34473C0D" w14:textId="77777777" w:rsidR="00337B7E" w:rsidRPr="004013A3" w:rsidRDefault="00337B7E" w:rsidP="00337B7E">
      <w:pPr>
        <w:pStyle w:val="Seznamoslovan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2BD7998A" w14:textId="77777777" w:rsidR="00337B7E" w:rsidRPr="004013A3" w:rsidRDefault="00337B7E" w:rsidP="00337B7E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>. Čl. 2 této obecně závazné vyhlášky,</w:t>
      </w:r>
    </w:p>
    <w:p w14:paraId="0929FC4F" w14:textId="77777777" w:rsidR="00337B7E" w:rsidRPr="004013A3" w:rsidRDefault="00337B7E" w:rsidP="00337B7E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2AC10684" w14:textId="671A9A93" w:rsidR="00337B7E" w:rsidRPr="004013A3" w:rsidRDefault="00337B7E" w:rsidP="00337B7E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pověřenou osobou - osoba oprávněná podle zákona č. 541/2020 Sb., o odpadech, </w:t>
      </w:r>
      <w:r w:rsidR="005D5259" w:rsidRPr="003F1328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4013A3">
        <w:rPr>
          <w:rFonts w:ascii="Calibri" w:hAnsi="Calibri" w:cs="Calibri"/>
          <w:sz w:val="22"/>
          <w:szCs w:val="22"/>
        </w:rPr>
        <w:t>k nakládání s odpady, s níž obec uzavřela smlouvu na sběr, přepravu, využití a odstraňování komunálních odpadů vznikajících na území obce,</w:t>
      </w:r>
    </w:p>
    <w:p w14:paraId="4A23C90C" w14:textId="77777777" w:rsidR="00337B7E" w:rsidRDefault="00337B7E" w:rsidP="00337B7E">
      <w:pPr>
        <w:pStyle w:val="Seznamoslovan"/>
        <w:numPr>
          <w:ilvl w:val="0"/>
          <w:numId w:val="9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59E4BC0E" w14:textId="1F13D507" w:rsidR="00337B7E" w:rsidRDefault="00337B7E" w:rsidP="00337B7E">
      <w:pPr>
        <w:pStyle w:val="Seznamoslovan"/>
        <w:numPr>
          <w:ilvl w:val="0"/>
          <w:numId w:val="0"/>
        </w:numPr>
        <w:spacing w:line="240" w:lineRule="auto"/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370F581A" w14:textId="1CB2BE23" w:rsidR="00337B7E" w:rsidRPr="005E4B2F" w:rsidRDefault="00337B7E" w:rsidP="00337B7E">
      <w:pPr>
        <w:pStyle w:val="Seznamoslovan"/>
        <w:numPr>
          <w:ilvl w:val="0"/>
          <w:numId w:val="0"/>
        </w:num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E4B2F">
        <w:rPr>
          <w:rFonts w:ascii="Calibri" w:hAnsi="Calibri" w:cs="Calibri"/>
          <w:b/>
          <w:sz w:val="22"/>
          <w:szCs w:val="22"/>
        </w:rPr>
        <w:t>Čl. 2</w:t>
      </w:r>
    </w:p>
    <w:p w14:paraId="62B3B050" w14:textId="77777777" w:rsidR="00337B7E" w:rsidRPr="004013A3" w:rsidRDefault="00337B7E" w:rsidP="00337B7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227FE939" w14:textId="77777777" w:rsidR="00337B7E" w:rsidRPr="004013A3" w:rsidRDefault="00337B7E" w:rsidP="00337B7E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447546E0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papír</w:t>
      </w:r>
    </w:p>
    <w:p w14:paraId="622CD877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plasty</w:t>
      </w:r>
    </w:p>
    <w:p w14:paraId="6D7925F1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sklo</w:t>
      </w:r>
    </w:p>
    <w:p w14:paraId="5BB19126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tetrapak (nápojové kartony)</w:t>
      </w:r>
    </w:p>
    <w:p w14:paraId="461A4FB9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kovy</w:t>
      </w:r>
    </w:p>
    <w:p w14:paraId="7A713BC7" w14:textId="77777777" w:rsidR="00337B7E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lastRenderedPageBreak/>
        <w:t>jedlé oleje a tuky</w:t>
      </w:r>
    </w:p>
    <w:p w14:paraId="66702BA9" w14:textId="0D8F4D8C" w:rsidR="005D5259" w:rsidRPr="00547BFA" w:rsidRDefault="005D5259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</w:p>
    <w:p w14:paraId="650F3DBF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14C0BD5A" w14:textId="77777777" w:rsidR="00337B7E" w:rsidRPr="00547BFA" w:rsidRDefault="00337B7E" w:rsidP="00337B7E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objemný odpad</w:t>
      </w:r>
    </w:p>
    <w:p w14:paraId="52362707" w14:textId="1C8E8C9D" w:rsidR="00337B7E" w:rsidRPr="00337B7E" w:rsidRDefault="00337B7E" w:rsidP="00337B7E">
      <w:pPr>
        <w:pStyle w:val="Seznamoslovan"/>
        <w:numPr>
          <w:ilvl w:val="0"/>
          <w:numId w:val="22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 xml:space="preserve">nebezpečný </w:t>
      </w:r>
      <w:proofErr w:type="gramStart"/>
      <w:r w:rsidRPr="00547BFA">
        <w:rPr>
          <w:rFonts w:ascii="Calibri" w:hAnsi="Calibri" w:cs="Calibri"/>
          <w:sz w:val="22"/>
          <w:szCs w:val="22"/>
        </w:rPr>
        <w:t>odpad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Pr="00337B7E">
        <w:rPr>
          <w:rFonts w:ascii="Calibri" w:hAnsi="Calibri" w:cs="Calibri"/>
          <w:sz w:val="22"/>
          <w:szCs w:val="22"/>
        </w:rPr>
        <w:t>.</w:t>
      </w:r>
      <w:proofErr w:type="gramEnd"/>
    </w:p>
    <w:p w14:paraId="02841283" w14:textId="77777777" w:rsidR="00337B7E" w:rsidRPr="004013A3" w:rsidRDefault="00337B7E" w:rsidP="00337B7E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2"/>
          <w:szCs w:val="22"/>
        </w:rPr>
      </w:pPr>
    </w:p>
    <w:p w14:paraId="1FC6CC56" w14:textId="77777777" w:rsidR="00337B7E" w:rsidRPr="004013A3" w:rsidRDefault="00337B7E" w:rsidP="00337B7E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2899C12F" w14:textId="77777777" w:rsidR="00337B7E" w:rsidRPr="004013A3" w:rsidRDefault="00337B7E" w:rsidP="00337B7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2D94EC8F" w14:textId="77777777" w:rsidR="00337B7E" w:rsidRPr="004013A3" w:rsidRDefault="00337B7E" w:rsidP="00337B7E">
      <w:pPr>
        <w:pStyle w:val="Seznamoslovan"/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5D9FE08" w14:textId="77777777" w:rsidR="00337B7E" w:rsidRPr="00547BFA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papír – sběrné nádoby modré barvy</w:t>
      </w:r>
    </w:p>
    <w:p w14:paraId="46F36B19" w14:textId="77777777" w:rsidR="00337B7E" w:rsidRPr="00547BFA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plasty – sběrné nádoby žluté barvy</w:t>
      </w:r>
    </w:p>
    <w:p w14:paraId="03607108" w14:textId="77777777" w:rsidR="00337B7E" w:rsidRPr="00547BFA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sklo – sběrné nádoby bílé a zelené barvy</w:t>
      </w:r>
    </w:p>
    <w:p w14:paraId="25DCF64E" w14:textId="77777777" w:rsidR="00337B7E" w:rsidRPr="00547BFA" w:rsidRDefault="00337B7E" w:rsidP="00337B7E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 xml:space="preserve">tetrapak (nápojové kartony) – sběrné nádoby </w:t>
      </w:r>
      <w:r w:rsidRPr="00603381">
        <w:rPr>
          <w:rFonts w:ascii="Calibri" w:hAnsi="Calibri" w:cs="Calibri"/>
          <w:sz w:val="22"/>
          <w:szCs w:val="22"/>
        </w:rPr>
        <w:t>označen</w:t>
      </w:r>
      <w:r>
        <w:rPr>
          <w:rFonts w:ascii="Calibri" w:hAnsi="Calibri" w:cs="Calibri"/>
          <w:sz w:val="22"/>
          <w:szCs w:val="22"/>
        </w:rPr>
        <w:t>é</w:t>
      </w:r>
      <w:r w:rsidRPr="00603381">
        <w:rPr>
          <w:rFonts w:ascii="Calibri" w:hAnsi="Calibri" w:cs="Calibri"/>
          <w:sz w:val="22"/>
          <w:szCs w:val="22"/>
        </w:rPr>
        <w:t xml:space="preserve"> nápisem „tetrapak </w:t>
      </w:r>
      <w:r>
        <w:rPr>
          <w:rFonts w:ascii="Calibri" w:hAnsi="Calibri" w:cs="Calibri"/>
          <w:sz w:val="22"/>
          <w:szCs w:val="22"/>
        </w:rPr>
        <w:t xml:space="preserve">/ </w:t>
      </w:r>
      <w:r w:rsidRPr="00603381">
        <w:rPr>
          <w:rFonts w:ascii="Calibri" w:hAnsi="Calibri" w:cs="Calibri"/>
          <w:sz w:val="22"/>
          <w:szCs w:val="22"/>
        </w:rPr>
        <w:t>nápojové kartony“ (nebo nápisem obdobného významu)</w:t>
      </w:r>
    </w:p>
    <w:p w14:paraId="28E1E33B" w14:textId="77777777" w:rsidR="00337B7E" w:rsidRPr="00E33014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kovy – sběrná nádoba (kontejner</w:t>
      </w:r>
      <w:r w:rsidRPr="00E33014">
        <w:rPr>
          <w:rFonts w:ascii="Calibri" w:hAnsi="Calibri" w:cs="Calibri"/>
          <w:sz w:val="22"/>
          <w:szCs w:val="22"/>
        </w:rPr>
        <w:t>) označená nápisem „kovy“ (nebo nápisem obdobného významu) a shromažďovací místa určená obcí v termínech stanovených obcí oznámením obecního úřadu</w:t>
      </w:r>
    </w:p>
    <w:p w14:paraId="7CD7208D" w14:textId="77777777" w:rsidR="00337B7E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603381">
        <w:rPr>
          <w:rFonts w:ascii="Calibri" w:hAnsi="Calibri" w:cs="Calibri"/>
          <w:sz w:val="22"/>
          <w:szCs w:val="22"/>
        </w:rPr>
        <w:t xml:space="preserve">jedlé oleje a </w:t>
      </w:r>
      <w:r w:rsidRPr="00547BFA">
        <w:rPr>
          <w:rFonts w:ascii="Calibri" w:hAnsi="Calibri" w:cs="Calibri"/>
          <w:sz w:val="22"/>
          <w:szCs w:val="22"/>
        </w:rPr>
        <w:t>tuky – sběrná nádoba označená nápisem „jedlé oleje a tuky“ (nebo nápisem obdobného významu)</w:t>
      </w:r>
    </w:p>
    <w:p w14:paraId="5AD9BC2A" w14:textId="52796BDD" w:rsidR="005D5259" w:rsidRPr="00547BFA" w:rsidRDefault="005D5259" w:rsidP="00337B7E">
      <w:pPr>
        <w:pStyle w:val="ZkladntextIMP"/>
        <w:numPr>
          <w:ilvl w:val="0"/>
          <w:numId w:val="23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  <w:r w:rsidRPr="00547BFA">
        <w:rPr>
          <w:rFonts w:ascii="Calibri" w:hAnsi="Calibri" w:cs="Calibri"/>
          <w:sz w:val="22"/>
          <w:szCs w:val="22"/>
        </w:rPr>
        <w:t xml:space="preserve"> – sběrná nádoba označená nápisem „</w:t>
      </w:r>
      <w:r>
        <w:rPr>
          <w:rFonts w:ascii="Calibri" w:hAnsi="Calibri" w:cs="Calibri"/>
          <w:sz w:val="22"/>
          <w:szCs w:val="22"/>
        </w:rPr>
        <w:t>textil</w:t>
      </w:r>
      <w:r w:rsidRPr="00547BFA">
        <w:rPr>
          <w:rFonts w:ascii="Calibri" w:hAnsi="Calibri" w:cs="Calibri"/>
          <w:sz w:val="22"/>
          <w:szCs w:val="22"/>
        </w:rPr>
        <w:t>“ (nebo nápisem obdobného významu)</w:t>
      </w:r>
    </w:p>
    <w:p w14:paraId="6408C46C" w14:textId="500B6D21" w:rsidR="00337B7E" w:rsidRPr="00547BFA" w:rsidRDefault="00337B7E" w:rsidP="00337B7E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 xml:space="preserve">biologicky rozložitelný odpad </w:t>
      </w:r>
      <w:r w:rsidRPr="00603381">
        <w:rPr>
          <w:rFonts w:ascii="Calibri" w:hAnsi="Calibri" w:cs="Calibri"/>
          <w:sz w:val="22"/>
          <w:szCs w:val="22"/>
        </w:rPr>
        <w:t xml:space="preserve">rostlinného původu </w:t>
      </w:r>
      <w:r w:rsidRPr="00547BFA">
        <w:rPr>
          <w:rFonts w:ascii="Calibri" w:hAnsi="Calibri" w:cs="Calibri"/>
          <w:sz w:val="22"/>
          <w:szCs w:val="22"/>
        </w:rPr>
        <w:t xml:space="preserve">– sběrná nádoba (kontejner) a shromažďovací místa určená obcí v termínech stanovených obcí oznámením obecního úřadu </w:t>
      </w:r>
      <w:r w:rsidRPr="004013A3">
        <w:rPr>
          <w:rFonts w:ascii="Calibri" w:hAnsi="Calibri" w:cs="Calibri"/>
          <w:sz w:val="22"/>
          <w:szCs w:val="22"/>
        </w:rPr>
        <w:t>(informace zveřejněna též na webových stránkách obce)</w:t>
      </w:r>
      <w:r>
        <w:rPr>
          <w:rFonts w:ascii="Calibri" w:hAnsi="Calibri" w:cs="Calibri"/>
          <w:sz w:val="22"/>
          <w:szCs w:val="22"/>
        </w:rPr>
        <w:t xml:space="preserve">; </w:t>
      </w:r>
      <w:r w:rsidRPr="00547BFA">
        <w:rPr>
          <w:rFonts w:ascii="Calibri" w:hAnsi="Calibri" w:cs="Calibri"/>
          <w:sz w:val="22"/>
          <w:szCs w:val="22"/>
        </w:rPr>
        <w:t>tuto složku komunálního odpadu lze kompostovat na vlastním nebo užívaném pozemku</w:t>
      </w:r>
    </w:p>
    <w:p w14:paraId="3F643F2C" w14:textId="4105A9CC" w:rsidR="00337B7E" w:rsidRPr="00547BFA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 oznámením obecního úřadu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(informace zveřejněna též na webových stránkách obce)</w:t>
      </w:r>
    </w:p>
    <w:p w14:paraId="03D84FF5" w14:textId="3CC9E37C" w:rsidR="00337B7E" w:rsidRPr="00547BFA" w:rsidRDefault="00337B7E" w:rsidP="00337B7E">
      <w:pPr>
        <w:pStyle w:val="ZkladntextIMP"/>
        <w:numPr>
          <w:ilvl w:val="0"/>
          <w:numId w:val="2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47BFA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 oznámením obecního úřadu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(informace zveřejněna též na webových stránkách obce)</w:t>
      </w:r>
    </w:p>
    <w:p w14:paraId="1C801CBC" w14:textId="61A9C02A" w:rsidR="00337B7E" w:rsidRPr="00547BFA" w:rsidRDefault="00337B7E" w:rsidP="00337B7E">
      <w:pPr>
        <w:pStyle w:val="ZkladntextIMP"/>
        <w:numPr>
          <w:ilvl w:val="0"/>
          <w:numId w:val="23"/>
        </w:numPr>
        <w:spacing w:after="120"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směsný </w:t>
      </w:r>
      <w:r w:rsidRPr="00547BFA">
        <w:rPr>
          <w:rFonts w:ascii="Calibri" w:hAnsi="Calibri" w:cs="Calibri"/>
          <w:sz w:val="22"/>
          <w:szCs w:val="22"/>
        </w:rPr>
        <w:t xml:space="preserve">odpad – typizované sběrné nádoby o objemu 120 l popř. 240 l, nebo typizované plastové pytle označené logem pověřené osoby. </w:t>
      </w:r>
    </w:p>
    <w:p w14:paraId="445DDACE" w14:textId="767ED1B1" w:rsidR="00337B7E" w:rsidRPr="005B1601" w:rsidRDefault="00337B7E" w:rsidP="00337B7E">
      <w:pPr>
        <w:suppressAutoHyphens/>
        <w:ind w:left="357"/>
        <w:jc w:val="both"/>
        <w:rPr>
          <w:rFonts w:ascii="Calibri" w:hAnsi="Calibri" w:cs="Calibri"/>
          <w:color w:val="FF0000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 xml:space="preserve">Informace o umístění sběrných nádob na vytříděné složky komunálního odpadu je </w:t>
      </w:r>
      <w:r w:rsidR="0083321F" w:rsidRPr="005B1601">
        <w:rPr>
          <w:rFonts w:ascii="Calibri" w:hAnsi="Calibri" w:cs="Calibri"/>
          <w:sz w:val="22"/>
          <w:szCs w:val="22"/>
        </w:rPr>
        <w:t>zveřejněna na webových stránkách obce)</w:t>
      </w:r>
      <w:r w:rsidRPr="005B1601">
        <w:rPr>
          <w:rFonts w:ascii="Calibri" w:hAnsi="Calibri" w:cs="Calibri"/>
          <w:sz w:val="22"/>
          <w:szCs w:val="22"/>
        </w:rPr>
        <w:t xml:space="preserve">. </w:t>
      </w:r>
    </w:p>
    <w:p w14:paraId="5F9FE487" w14:textId="77777777" w:rsidR="00337B7E" w:rsidRPr="005B1601" w:rsidRDefault="00337B7E" w:rsidP="005B1601">
      <w:pPr>
        <w:suppressAutoHyphens/>
        <w:spacing w:after="60"/>
        <w:ind w:left="357"/>
        <w:jc w:val="both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Obecní úřad informuje o organizačně technických opatřeních souvisejících s odkládáním a svozem komunálního odpadu způsobem v obci obvyklým.</w:t>
      </w:r>
    </w:p>
    <w:p w14:paraId="140F0B21" w14:textId="77777777" w:rsidR="00337B7E" w:rsidRPr="005B1601" w:rsidRDefault="00337B7E" w:rsidP="005B1601">
      <w:pPr>
        <w:numPr>
          <w:ilvl w:val="0"/>
          <w:numId w:val="7"/>
        </w:numPr>
        <w:overflowPunct/>
        <w:autoSpaceDE/>
        <w:autoSpaceDN/>
        <w:adjustRightInd/>
        <w:spacing w:after="6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Na území obce jsou rozmístěny na veřejných prostranstvích odpadkové koše, které jsou určeny pro odkládání drobného směsného odpadu.</w:t>
      </w:r>
    </w:p>
    <w:p w14:paraId="202A9CAC" w14:textId="06A6C6C9" w:rsidR="00337B7E" w:rsidRPr="005B1601" w:rsidRDefault="00337B7E" w:rsidP="005B1601">
      <w:pPr>
        <w:numPr>
          <w:ilvl w:val="0"/>
          <w:numId w:val="7"/>
        </w:numPr>
        <w:overflowPunct/>
        <w:autoSpaceDE/>
        <w:autoSpaceDN/>
        <w:adjustRightInd/>
        <w:spacing w:after="6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5D5259">
        <w:rPr>
          <w:rFonts w:ascii="Calibri" w:hAnsi="Calibri" w:cs="Calibri"/>
          <w:sz w:val="22"/>
          <w:szCs w:val="22"/>
        </w:rPr>
        <w:t>k</w:t>
      </w:r>
      <w:r w:rsidRPr="005B1601">
        <w:rPr>
          <w:rFonts w:ascii="Calibri" w:hAnsi="Calibri" w:cs="Calibri"/>
          <w:sz w:val="22"/>
          <w:szCs w:val="22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1DC9485B" w14:textId="4ED566F1" w:rsidR="00337B7E" w:rsidRPr="005B1601" w:rsidRDefault="00337B7E" w:rsidP="005B1601">
      <w:pPr>
        <w:numPr>
          <w:ilvl w:val="0"/>
          <w:numId w:val="7"/>
        </w:numPr>
        <w:overflowPunct/>
        <w:autoSpaceDE/>
        <w:autoSpaceDN/>
        <w:adjustRightInd/>
        <w:spacing w:after="6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lastRenderedPageBreak/>
        <w:t>Osoby předávající komunální odpad do obecního systému odpadového hospodářství zajistí, aby v den sběru (svozu) směsného odpadu nejpozději do 05:00 hod. byly sběrné nádoby, popř. typizované plastové pytle, na tento odpad zpřístupněny pro obsluhu provádějící sběr (svoz) komunálního odpadu.</w:t>
      </w:r>
    </w:p>
    <w:p w14:paraId="4DE984AE" w14:textId="77777777" w:rsidR="00337B7E" w:rsidRPr="005B1601" w:rsidRDefault="00337B7E" w:rsidP="00337B7E">
      <w:pPr>
        <w:numPr>
          <w:ilvl w:val="0"/>
          <w:numId w:val="7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Sběrné nádoby a místa určená k odkládání komunálního odpadu se užívají těmito způsoby:</w:t>
      </w:r>
    </w:p>
    <w:p w14:paraId="1293D4D7" w14:textId="77777777" w:rsidR="00337B7E" w:rsidRPr="005B1601" w:rsidRDefault="00337B7E" w:rsidP="00337B7E">
      <w:pPr>
        <w:numPr>
          <w:ilvl w:val="0"/>
          <w:numId w:val="25"/>
        </w:numPr>
        <w:suppressAutoHyphens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14:paraId="4C58F679" w14:textId="77777777" w:rsidR="00337B7E" w:rsidRPr="005B1601" w:rsidRDefault="00337B7E" w:rsidP="00337B7E">
      <w:pPr>
        <w:numPr>
          <w:ilvl w:val="0"/>
          <w:numId w:val="25"/>
        </w:numPr>
        <w:suppressAutoHyphens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do sběrných nádob je zakázáno ukládat:</w:t>
      </w:r>
    </w:p>
    <w:p w14:paraId="0BF46CE8" w14:textId="77777777" w:rsidR="00337B7E" w:rsidRPr="005B1601" w:rsidRDefault="00337B7E" w:rsidP="00337B7E">
      <w:pPr>
        <w:numPr>
          <w:ilvl w:val="1"/>
          <w:numId w:val="26"/>
        </w:numPr>
        <w:suppressAutoHyphens/>
        <w:ind w:left="1417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 xml:space="preserve">stavební odpad a jiný podobný odpad, </w:t>
      </w:r>
    </w:p>
    <w:p w14:paraId="3B02B7CE" w14:textId="77777777" w:rsidR="00337B7E" w:rsidRPr="005B1601" w:rsidRDefault="00337B7E" w:rsidP="00337B7E">
      <w:pPr>
        <w:numPr>
          <w:ilvl w:val="1"/>
          <w:numId w:val="26"/>
        </w:numPr>
        <w:suppressAutoHyphens/>
        <w:ind w:left="141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horký popel a takový materiál, který by mohl způsobit vznícení nebo samovznícení odpadu,</w:t>
      </w:r>
    </w:p>
    <w:p w14:paraId="72522429" w14:textId="77777777" w:rsidR="00337B7E" w:rsidRPr="005B1601" w:rsidRDefault="00337B7E" w:rsidP="00337B7E">
      <w:pPr>
        <w:numPr>
          <w:ilvl w:val="1"/>
          <w:numId w:val="26"/>
        </w:numPr>
        <w:suppressAutoHyphens/>
        <w:ind w:left="141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 xml:space="preserve">tekutiny a </w:t>
      </w:r>
      <w:proofErr w:type="spellStart"/>
      <w:r w:rsidRPr="005B1601">
        <w:rPr>
          <w:rFonts w:ascii="Calibri" w:hAnsi="Calibri" w:cs="Calibri"/>
          <w:sz w:val="22"/>
          <w:szCs w:val="22"/>
        </w:rPr>
        <w:t>ztekucené</w:t>
      </w:r>
      <w:proofErr w:type="spellEnd"/>
      <w:r w:rsidRPr="005B1601">
        <w:rPr>
          <w:rFonts w:ascii="Calibri" w:hAnsi="Calibri" w:cs="Calibri"/>
          <w:sz w:val="22"/>
          <w:szCs w:val="22"/>
        </w:rPr>
        <w:t xml:space="preserve"> odpady (s výjimkou jedlých olejů a tuků ukládaných do sběrných nádob k tomu určených).</w:t>
      </w:r>
    </w:p>
    <w:p w14:paraId="5442404A" w14:textId="5728BE09" w:rsidR="00337B7E" w:rsidRPr="005B1601" w:rsidRDefault="00337B7E" w:rsidP="00337B7E">
      <w:pPr>
        <w:numPr>
          <w:ilvl w:val="0"/>
          <w:numId w:val="25"/>
        </w:numPr>
        <w:suppressAutoHyphens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Do sběrných nádob a na shromažďovací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5B1601">
        <w:rPr>
          <w:rFonts w:ascii="Calibri" w:hAnsi="Calibri" w:cs="Calibri"/>
          <w:sz w:val="22"/>
          <w:szCs w:val="22"/>
        </w:rPr>
        <w:t>zjm</w:t>
      </w:r>
      <w:proofErr w:type="spellEnd"/>
      <w:r w:rsidRPr="005B1601">
        <w:rPr>
          <w:rFonts w:ascii="Calibri" w:hAnsi="Calibri" w:cs="Calibri"/>
          <w:sz w:val="22"/>
          <w:szCs w:val="22"/>
        </w:rPr>
        <w:t>. větve musí být nalámány, rozstříhány nebo nadrceny),</w:t>
      </w:r>
    </w:p>
    <w:p w14:paraId="0CA9396B" w14:textId="77777777" w:rsidR="00337B7E" w:rsidRPr="005B1601" w:rsidRDefault="00337B7E" w:rsidP="00337B7E">
      <w:pPr>
        <w:numPr>
          <w:ilvl w:val="0"/>
          <w:numId w:val="25"/>
        </w:numPr>
        <w:suppressAutoHyphens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530C6BE0" w14:textId="77777777" w:rsidR="00337B7E" w:rsidRPr="005B1601" w:rsidRDefault="00337B7E" w:rsidP="00337B7E">
      <w:pPr>
        <w:numPr>
          <w:ilvl w:val="1"/>
          <w:numId w:val="25"/>
        </w:numPr>
        <w:suppressAutoHyphens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nebezpečný odpad,</w:t>
      </w:r>
    </w:p>
    <w:p w14:paraId="1E935E72" w14:textId="77777777" w:rsidR="00337B7E" w:rsidRPr="005B1601" w:rsidRDefault="00337B7E" w:rsidP="00337B7E">
      <w:pPr>
        <w:numPr>
          <w:ilvl w:val="1"/>
          <w:numId w:val="25"/>
        </w:numPr>
        <w:suppressAutoHyphens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objemný odpad, pružiny nebo jiný odpad měnící svůj tvar (zejména větve),</w:t>
      </w:r>
    </w:p>
    <w:p w14:paraId="169B0EBD" w14:textId="77777777" w:rsidR="00337B7E" w:rsidRPr="005B1601" w:rsidRDefault="00337B7E" w:rsidP="00337B7E">
      <w:pPr>
        <w:numPr>
          <w:ilvl w:val="0"/>
          <w:numId w:val="25"/>
        </w:numPr>
        <w:suppressAutoHyphens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odpad se ukládá do sběrných nádob tak, aby je bylo možno řádně uzavřít a odpad z nich při manipulaci s nimi nevypadával,</w:t>
      </w:r>
    </w:p>
    <w:p w14:paraId="55911B89" w14:textId="77777777" w:rsidR="00337B7E" w:rsidRPr="005B1601" w:rsidRDefault="00337B7E" w:rsidP="005B1601">
      <w:pPr>
        <w:numPr>
          <w:ilvl w:val="0"/>
          <w:numId w:val="25"/>
        </w:numPr>
        <w:suppressAutoHyphens/>
        <w:spacing w:after="60"/>
        <w:ind w:left="754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odpad ve sběrných nádobách je zakázáno udupávat, zhutňovat či jiným způsobem redukovat jeho objem.</w:t>
      </w:r>
    </w:p>
    <w:p w14:paraId="3ADA3D6C" w14:textId="77777777" w:rsidR="00337B7E" w:rsidRPr="005B1601" w:rsidRDefault="00337B7E" w:rsidP="00337B7E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1601">
        <w:rPr>
          <w:rFonts w:ascii="Calibri" w:hAnsi="Calibri" w:cs="Calibri"/>
          <w:sz w:val="22"/>
          <w:szCs w:val="22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61732C3A" w14:textId="77777777" w:rsidR="00337B7E" w:rsidRPr="004013A3" w:rsidRDefault="00337B7E" w:rsidP="00337B7E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1A749EAA" w14:textId="77777777" w:rsidR="00337B7E" w:rsidRPr="004013A3" w:rsidRDefault="00337B7E" w:rsidP="00337B7E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06F7A153" w14:textId="77777777" w:rsidR="00337B7E" w:rsidRPr="004013A3" w:rsidRDefault="00337B7E" w:rsidP="00337B7E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64F49E27" w14:textId="77777777" w:rsidR="00337B7E" w:rsidRPr="004013A3" w:rsidRDefault="00337B7E" w:rsidP="005B1601">
      <w:pPr>
        <w:pStyle w:val="Seznamoslovan"/>
        <w:numPr>
          <w:ilvl w:val="0"/>
          <w:numId w:val="24"/>
        </w:numPr>
        <w:spacing w:after="6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7A88E1E4" w14:textId="77777777" w:rsidR="00337B7E" w:rsidRPr="004013A3" w:rsidRDefault="00337B7E" w:rsidP="00337B7E">
      <w:pPr>
        <w:pStyle w:val="Seznamoslovan"/>
        <w:numPr>
          <w:ilvl w:val="0"/>
          <w:numId w:val="24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704ED00D" w14:textId="77777777" w:rsidR="00337B7E" w:rsidRPr="004013A3" w:rsidRDefault="00337B7E" w:rsidP="00337B7E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A90760A" w14:textId="77777777" w:rsidR="00337B7E" w:rsidRPr="004013A3" w:rsidRDefault="00337B7E" w:rsidP="00337B7E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330D2617" w14:textId="77777777" w:rsidR="00337B7E" w:rsidRPr="001B1D48" w:rsidRDefault="00337B7E" w:rsidP="00337B7E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1A7B0CA3" w14:textId="573CB2FD" w:rsidR="00337B7E" w:rsidRDefault="00337B7E" w:rsidP="006558EB">
      <w:pPr>
        <w:pStyle w:val="Seznamoslovan"/>
        <w:numPr>
          <w:ilvl w:val="0"/>
          <w:numId w:val="21"/>
        </w:numPr>
        <w:tabs>
          <w:tab w:val="num" w:pos="360"/>
        </w:tabs>
        <w:spacing w:after="6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5A7E61">
        <w:rPr>
          <w:rFonts w:ascii="Calibri" w:hAnsi="Calibri" w:cs="Calibri"/>
          <w:sz w:val="22"/>
          <w:szCs w:val="22"/>
        </w:rPr>
        <w:t xml:space="preserve">Zrušuje se obecně závazná vyhláška obce </w:t>
      </w:r>
      <w:r>
        <w:rPr>
          <w:rFonts w:ascii="Calibri" w:hAnsi="Calibri" w:cs="Calibri"/>
          <w:sz w:val="22"/>
          <w:szCs w:val="22"/>
        </w:rPr>
        <w:t>Kozomín</w:t>
      </w:r>
      <w:r w:rsidRPr="005A7E61">
        <w:rPr>
          <w:rFonts w:ascii="Calibri" w:hAnsi="Calibri" w:cs="Calibri"/>
          <w:sz w:val="22"/>
          <w:szCs w:val="22"/>
        </w:rPr>
        <w:t xml:space="preserve"> č. </w:t>
      </w:r>
      <w:r w:rsidR="005D5259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/202</w:t>
      </w:r>
      <w:r w:rsidR="005D5259">
        <w:rPr>
          <w:rFonts w:ascii="Calibri" w:hAnsi="Calibri" w:cs="Calibri"/>
          <w:sz w:val="22"/>
          <w:szCs w:val="22"/>
        </w:rPr>
        <w:t>1</w:t>
      </w:r>
      <w:r w:rsidRPr="005A7E61">
        <w:rPr>
          <w:rFonts w:ascii="Calibri" w:hAnsi="Calibri" w:cs="Calibri"/>
          <w:sz w:val="22"/>
          <w:szCs w:val="22"/>
        </w:rPr>
        <w:t xml:space="preserve"> o </w:t>
      </w:r>
      <w:r w:rsidR="005D5259">
        <w:rPr>
          <w:rFonts w:ascii="Calibri" w:hAnsi="Calibri" w:cs="Calibri"/>
          <w:sz w:val="22"/>
          <w:szCs w:val="22"/>
        </w:rPr>
        <w:t xml:space="preserve">obecním </w:t>
      </w:r>
      <w:r w:rsidRPr="005A7E61">
        <w:rPr>
          <w:rFonts w:ascii="Calibri" w:hAnsi="Calibri" w:cs="Calibri"/>
          <w:sz w:val="22"/>
          <w:szCs w:val="22"/>
        </w:rPr>
        <w:t>systému odpad</w:t>
      </w:r>
      <w:r w:rsidR="005D5259">
        <w:rPr>
          <w:rFonts w:ascii="Calibri" w:hAnsi="Calibri" w:cs="Calibri"/>
          <w:sz w:val="22"/>
          <w:szCs w:val="22"/>
        </w:rPr>
        <w:t>ového hospodářství n</w:t>
      </w:r>
      <w:r w:rsidRPr="005A7E61">
        <w:rPr>
          <w:rFonts w:ascii="Calibri" w:hAnsi="Calibri" w:cs="Calibri"/>
          <w:sz w:val="22"/>
          <w:szCs w:val="22"/>
        </w:rPr>
        <w:t xml:space="preserve">a území obce </w:t>
      </w:r>
      <w:r>
        <w:rPr>
          <w:rFonts w:ascii="Calibri" w:hAnsi="Calibri" w:cs="Calibri"/>
          <w:sz w:val="22"/>
          <w:szCs w:val="22"/>
        </w:rPr>
        <w:t>Kozomín</w:t>
      </w:r>
      <w:r w:rsidRPr="005A7E61">
        <w:rPr>
          <w:rFonts w:ascii="Calibri" w:hAnsi="Calibri" w:cs="Calibri"/>
          <w:sz w:val="22"/>
          <w:szCs w:val="22"/>
        </w:rPr>
        <w:t xml:space="preserve">, ze dne </w:t>
      </w:r>
      <w:proofErr w:type="gramStart"/>
      <w:r w:rsidR="005D5259">
        <w:rPr>
          <w:rFonts w:ascii="Calibri" w:hAnsi="Calibri" w:cs="Calibri"/>
          <w:sz w:val="22"/>
          <w:szCs w:val="22"/>
        </w:rPr>
        <w:t>15.11.2021</w:t>
      </w:r>
      <w:proofErr w:type="gramEnd"/>
      <w:r w:rsidR="005D5259">
        <w:rPr>
          <w:rFonts w:ascii="Calibri" w:hAnsi="Calibri" w:cs="Calibri"/>
          <w:sz w:val="22"/>
          <w:szCs w:val="22"/>
        </w:rPr>
        <w:t>.</w:t>
      </w:r>
    </w:p>
    <w:p w14:paraId="105829ED" w14:textId="68165883" w:rsidR="00337B7E" w:rsidRPr="00337B7E" w:rsidRDefault="00337B7E" w:rsidP="00337B7E">
      <w:pPr>
        <w:pStyle w:val="Seznamoslovan"/>
        <w:numPr>
          <w:ilvl w:val="0"/>
          <w:numId w:val="21"/>
        </w:numPr>
        <w:tabs>
          <w:tab w:val="num" w:pos="360"/>
        </w:tabs>
        <w:spacing w:after="113" w:line="240" w:lineRule="auto"/>
        <w:ind w:left="360" w:hanging="360"/>
        <w:rPr>
          <w:rFonts w:ascii="Calibri" w:hAnsi="Calibri" w:cs="Calibri"/>
          <w:sz w:val="22"/>
          <w:szCs w:val="22"/>
        </w:rPr>
      </w:pPr>
      <w:r w:rsidRPr="005A7E61">
        <w:rPr>
          <w:rFonts w:ascii="Calibri" w:hAnsi="Calibri" w:cs="Calibri"/>
          <w:sz w:val="22"/>
          <w:szCs w:val="22"/>
        </w:rPr>
        <w:t>Tato obecně závazná</w:t>
      </w:r>
      <w:r w:rsidRPr="00337B7E">
        <w:rPr>
          <w:rFonts w:ascii="Calibri" w:hAnsi="Calibri" w:cs="Calibri"/>
          <w:sz w:val="22"/>
          <w:szCs w:val="22"/>
        </w:rPr>
        <w:t xml:space="preserve"> vyhláška nabývá účinnosti </w:t>
      </w:r>
      <w:proofErr w:type="gramStart"/>
      <w:r w:rsidRPr="00337B7E">
        <w:rPr>
          <w:rFonts w:ascii="Calibri" w:hAnsi="Calibri" w:cs="Calibri"/>
          <w:sz w:val="22"/>
          <w:szCs w:val="22"/>
        </w:rPr>
        <w:t>1.1.202</w:t>
      </w:r>
      <w:r w:rsidR="005D5259">
        <w:rPr>
          <w:rFonts w:ascii="Calibri" w:hAnsi="Calibri" w:cs="Calibri"/>
          <w:sz w:val="22"/>
          <w:szCs w:val="22"/>
        </w:rPr>
        <w:t>5</w:t>
      </w:r>
      <w:proofErr w:type="gramEnd"/>
      <w:r w:rsidRPr="00337B7E">
        <w:rPr>
          <w:rFonts w:ascii="Calibri" w:hAnsi="Calibri" w:cs="Calibri"/>
          <w:sz w:val="22"/>
          <w:szCs w:val="22"/>
        </w:rPr>
        <w:t>.</w:t>
      </w:r>
    </w:p>
    <w:p w14:paraId="214D19E1" w14:textId="77777777" w:rsidR="00337B7E" w:rsidRPr="00337B7E" w:rsidRDefault="00337B7E" w:rsidP="00337B7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14191240" w14:textId="77777777" w:rsidR="00337B7E" w:rsidRDefault="00337B7E" w:rsidP="00337B7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3D41553" w14:textId="77777777" w:rsidR="00891631" w:rsidRPr="00547BFA" w:rsidRDefault="00891631" w:rsidP="00337B7E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7C22139D" w14:textId="77777777" w:rsidR="00337B7E" w:rsidRPr="00547BFA" w:rsidRDefault="00337B7E" w:rsidP="00337B7E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_______________________</w:t>
      </w:r>
    </w:p>
    <w:p w14:paraId="4257707C" w14:textId="77777777" w:rsidR="00337B7E" w:rsidRPr="00547BFA" w:rsidRDefault="00337B7E" w:rsidP="00337B7E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ab/>
        <w:t>Pavel Pichl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 xml:space="preserve">Petr </w:t>
      </w:r>
      <w:proofErr w:type="spellStart"/>
      <w:r w:rsidRPr="00547BFA">
        <w:rPr>
          <w:rFonts w:ascii="Calibri" w:hAnsi="Calibri" w:cs="Calibri"/>
          <w:color w:val="000000"/>
          <w:sz w:val="22"/>
          <w:szCs w:val="22"/>
        </w:rPr>
        <w:t>Koukolíček</w:t>
      </w:r>
      <w:proofErr w:type="spellEnd"/>
    </w:p>
    <w:p w14:paraId="2F832807" w14:textId="77777777" w:rsidR="00337B7E" w:rsidRPr="00547BFA" w:rsidRDefault="00337B7E" w:rsidP="00337B7E">
      <w:pPr>
        <w:pStyle w:val="NormlnIMP"/>
        <w:spacing w:line="240" w:lineRule="auto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547BFA">
        <w:rPr>
          <w:rFonts w:ascii="Calibri" w:hAnsi="Calibri" w:cs="Calibri"/>
          <w:color w:val="000000"/>
          <w:sz w:val="22"/>
          <w:szCs w:val="22"/>
        </w:rPr>
        <w:t xml:space="preserve">místostarosta </w:t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</w:r>
      <w:r w:rsidRPr="00547BFA">
        <w:rPr>
          <w:rFonts w:ascii="Calibri" w:hAnsi="Calibri" w:cs="Calibri"/>
          <w:color w:val="000000"/>
          <w:sz w:val="22"/>
          <w:szCs w:val="22"/>
        </w:rPr>
        <w:tab/>
        <w:t>starosta obce</w:t>
      </w:r>
    </w:p>
    <w:p w14:paraId="55A36C5C" w14:textId="77777777" w:rsidR="00337B7E" w:rsidRPr="00967F71" w:rsidRDefault="00337B7E" w:rsidP="00337B7E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sectPr w:rsidR="00337B7E" w:rsidRPr="00967F71" w:rsidSect="005D5259"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6881" w14:textId="77777777" w:rsidR="003F7330" w:rsidRDefault="003F7330">
      <w:r>
        <w:separator/>
      </w:r>
    </w:p>
  </w:endnote>
  <w:endnote w:type="continuationSeparator" w:id="0">
    <w:p w14:paraId="07C90D22" w14:textId="77777777" w:rsidR="003F7330" w:rsidRDefault="003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ablancaAntiqu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63785" w14:textId="77777777" w:rsidR="003F7330" w:rsidRDefault="003F7330">
      <w:r>
        <w:separator/>
      </w:r>
    </w:p>
  </w:footnote>
  <w:footnote w:type="continuationSeparator" w:id="0">
    <w:p w14:paraId="30893D73" w14:textId="77777777" w:rsidR="003F7330" w:rsidRDefault="003F7330">
      <w:r>
        <w:continuationSeparator/>
      </w:r>
    </w:p>
  </w:footnote>
  <w:footnote w:id="1">
    <w:p w14:paraId="58DA10DD" w14:textId="19CA116E" w:rsidR="00337B7E" w:rsidRPr="004013A3" w:rsidRDefault="00337B7E" w:rsidP="00337B7E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5D5259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E6938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Cs/>
        <w:sz w:val="24"/>
        <w:szCs w:val="24"/>
      </w:rPr>
    </w:pPr>
    <w:r w:rsidRPr="005D5259">
      <w:rPr>
        <w:rFonts w:ascii="Calibri" w:hAnsi="Calibri" w:cs="Calibri"/>
        <w:bCs/>
        <w:sz w:val="24"/>
        <w:szCs w:val="24"/>
      </w:rPr>
      <w:t>Obec Kozomín</w:t>
    </w:r>
    <w:r w:rsidRPr="005D5259">
      <w:rPr>
        <w:rFonts w:ascii="Calibri" w:hAnsi="Calibri" w:cs="Calibri"/>
        <w:bCs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1F674606" wp14:editId="57F61870">
          <wp:simplePos x="0" y="0"/>
          <wp:positionH relativeFrom="column">
            <wp:posOffset>26670</wp:posOffset>
          </wp:positionH>
          <wp:positionV relativeFrom="paragraph">
            <wp:posOffset>-635</wp:posOffset>
          </wp:positionV>
          <wp:extent cx="628015" cy="700405"/>
          <wp:effectExtent l="0" t="0" r="635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2272E48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Kozomín 28, 277 45</w:t>
    </w:r>
  </w:p>
  <w:p w14:paraId="64276F0D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 xml:space="preserve">IČO: </w:t>
    </w:r>
    <w:proofErr w:type="gramStart"/>
    <w:r w:rsidRPr="005D5259">
      <w:rPr>
        <w:rFonts w:ascii="Calibri" w:hAnsi="Calibri" w:cs="Calibri"/>
        <w:b/>
        <w:bCs/>
        <w:sz w:val="24"/>
        <w:szCs w:val="24"/>
      </w:rPr>
      <w:t>00662283,  tel.</w:t>
    </w:r>
    <w:proofErr w:type="gramEnd"/>
    <w:r w:rsidRPr="005D5259">
      <w:rPr>
        <w:rFonts w:ascii="Calibri" w:hAnsi="Calibri" w:cs="Calibri"/>
        <w:b/>
        <w:bCs/>
        <w:sz w:val="24"/>
        <w:szCs w:val="24"/>
      </w:rPr>
      <w:t xml:space="preserve"> 725 955 335</w:t>
    </w:r>
  </w:p>
  <w:p w14:paraId="57DC300B" w14:textId="77777777" w:rsidR="005D5259" w:rsidRPr="005D5259" w:rsidRDefault="005D5259" w:rsidP="005D5259">
    <w:pPr>
      <w:pStyle w:val="Zhlav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www.kozomin.cz</w:t>
    </w:r>
  </w:p>
  <w:p w14:paraId="352C0C89" w14:textId="77777777" w:rsidR="005D5259" w:rsidRPr="005D5259" w:rsidRDefault="005D5259" w:rsidP="005D5259">
    <w:pPr>
      <w:pStyle w:val="Vodorovnra"/>
      <w:spacing w:after="0"/>
      <w:rPr>
        <w:rFonts w:asciiTheme="minorHAnsi" w:hAnsiTheme="minorHAnsi" w:cstheme="minorHAnsi"/>
        <w:b/>
        <w:bCs/>
        <w:sz w:val="24"/>
        <w:szCs w:val="24"/>
      </w:rPr>
    </w:pPr>
  </w:p>
  <w:p w14:paraId="75E9A4E1" w14:textId="18DDFD8E" w:rsidR="005D5259" w:rsidRPr="000524C6" w:rsidRDefault="005D5259" w:rsidP="005D5259">
    <w:pPr>
      <w:pStyle w:val="Zhlav"/>
      <w:rPr>
        <w:rFonts w:asciiTheme="minorHAnsi" w:hAnsiTheme="minorHAnsi" w:cstheme="minorHAnsi"/>
        <w:sz w:val="22"/>
        <w:szCs w:val="22"/>
      </w:rPr>
    </w:pPr>
  </w:p>
  <w:p w14:paraId="02FCF3B6" w14:textId="77777777" w:rsidR="00C10B23" w:rsidRDefault="00C10B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35F74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Cs/>
        <w:sz w:val="24"/>
        <w:szCs w:val="24"/>
      </w:rPr>
    </w:pPr>
    <w:r w:rsidRPr="005D5259">
      <w:rPr>
        <w:rFonts w:ascii="Calibri" w:hAnsi="Calibri" w:cs="Calibri"/>
        <w:bCs/>
        <w:sz w:val="24"/>
        <w:szCs w:val="24"/>
      </w:rPr>
      <w:t>Obec Kozomín</w:t>
    </w:r>
    <w:r w:rsidRPr="005D5259">
      <w:rPr>
        <w:rFonts w:ascii="Calibri" w:hAnsi="Calibri" w:cs="Calibri"/>
        <w:bCs/>
        <w:noProof/>
        <w:sz w:val="24"/>
        <w:szCs w:val="24"/>
      </w:rPr>
      <w:drawing>
        <wp:anchor distT="0" distB="0" distL="0" distR="0" simplePos="0" relativeHeight="251661312" behindDoc="0" locked="0" layoutInCell="1" allowOverlap="1" wp14:anchorId="3E0FD9BE" wp14:editId="012128D7">
          <wp:simplePos x="0" y="0"/>
          <wp:positionH relativeFrom="column">
            <wp:posOffset>26670</wp:posOffset>
          </wp:positionH>
          <wp:positionV relativeFrom="paragraph">
            <wp:posOffset>-635</wp:posOffset>
          </wp:positionV>
          <wp:extent cx="628015" cy="700405"/>
          <wp:effectExtent l="0" t="0" r="635" b="4445"/>
          <wp:wrapNone/>
          <wp:docPr id="4565068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B919CF6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Kozomín 28, 277 45</w:t>
    </w:r>
  </w:p>
  <w:p w14:paraId="7C3F6F91" w14:textId="77777777" w:rsidR="005D5259" w:rsidRPr="005D5259" w:rsidRDefault="005D5259" w:rsidP="005D5259">
    <w:pPr>
      <w:spacing w:line="100" w:lineRule="atLeast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 xml:space="preserve">IČO: </w:t>
    </w:r>
    <w:proofErr w:type="gramStart"/>
    <w:r w:rsidRPr="005D5259">
      <w:rPr>
        <w:rFonts w:ascii="Calibri" w:hAnsi="Calibri" w:cs="Calibri"/>
        <w:b/>
        <w:bCs/>
        <w:sz w:val="24"/>
        <w:szCs w:val="24"/>
      </w:rPr>
      <w:t>00662283,  tel.</w:t>
    </w:r>
    <w:proofErr w:type="gramEnd"/>
    <w:r w:rsidRPr="005D5259">
      <w:rPr>
        <w:rFonts w:ascii="Calibri" w:hAnsi="Calibri" w:cs="Calibri"/>
        <w:b/>
        <w:bCs/>
        <w:sz w:val="24"/>
        <w:szCs w:val="24"/>
      </w:rPr>
      <w:t xml:space="preserve"> 725 955 335</w:t>
    </w:r>
  </w:p>
  <w:p w14:paraId="28A80497" w14:textId="77777777" w:rsidR="005D5259" w:rsidRPr="005D5259" w:rsidRDefault="005D5259" w:rsidP="005D5259">
    <w:pPr>
      <w:pStyle w:val="Zhlav"/>
      <w:jc w:val="center"/>
      <w:rPr>
        <w:rFonts w:ascii="Calibri" w:hAnsi="Calibri" w:cs="Calibri"/>
        <w:b/>
        <w:bCs/>
        <w:sz w:val="24"/>
        <w:szCs w:val="24"/>
      </w:rPr>
    </w:pPr>
    <w:r w:rsidRPr="005D5259">
      <w:rPr>
        <w:rFonts w:ascii="Calibri" w:hAnsi="Calibri" w:cs="Calibri"/>
        <w:b/>
        <w:bCs/>
        <w:sz w:val="24"/>
        <w:szCs w:val="24"/>
      </w:rPr>
      <w:t>www.kozomin.cz</w:t>
    </w:r>
  </w:p>
  <w:p w14:paraId="50C4D285" w14:textId="77777777" w:rsidR="005D5259" w:rsidRPr="005D5259" w:rsidRDefault="005D5259" w:rsidP="005D5259">
    <w:pPr>
      <w:pStyle w:val="Vodorovnra"/>
      <w:rPr>
        <w:rFonts w:asciiTheme="minorHAnsi" w:hAnsiTheme="minorHAnsi" w:cstheme="minorHAnsi"/>
        <w:b/>
        <w:bCs/>
        <w:sz w:val="24"/>
        <w:szCs w:val="24"/>
      </w:rPr>
    </w:pPr>
  </w:p>
  <w:p w14:paraId="29CD24F7" w14:textId="77777777" w:rsidR="005D5259" w:rsidRPr="000524C6" w:rsidRDefault="005D5259" w:rsidP="005D5259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524C6">
      <w:rPr>
        <w:rFonts w:asciiTheme="minorHAnsi" w:hAnsiTheme="minorHAnsi" w:cstheme="minorHAnsi"/>
        <w:sz w:val="22"/>
        <w:szCs w:val="22"/>
      </w:rPr>
      <w:t>ZASTUPITELSTVO OBCE</w:t>
    </w:r>
  </w:p>
  <w:p w14:paraId="2A0B003F" w14:textId="77777777" w:rsidR="005D5259" w:rsidRDefault="005D52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D2470A"/>
    <w:multiLevelType w:val="hybridMultilevel"/>
    <w:tmpl w:val="0DAA72C2"/>
    <w:lvl w:ilvl="0" w:tplc="68BE9C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67332C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C2486"/>
    <w:multiLevelType w:val="singleLevel"/>
    <w:tmpl w:val="427C09A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</w:abstractNum>
  <w:abstractNum w:abstractNumId="9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2256E"/>
    <w:multiLevelType w:val="hybridMultilevel"/>
    <w:tmpl w:val="6BFE8608"/>
    <w:lvl w:ilvl="0" w:tplc="8258E5C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02D78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95475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3736B0"/>
    <w:multiLevelType w:val="hybridMultilevel"/>
    <w:tmpl w:val="5B9A9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1626F"/>
    <w:multiLevelType w:val="hybridMultilevel"/>
    <w:tmpl w:val="BF3E6224"/>
    <w:lvl w:ilvl="0" w:tplc="DB40AE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2281A"/>
    <w:multiLevelType w:val="hybridMultilevel"/>
    <w:tmpl w:val="9EBC1B38"/>
    <w:lvl w:ilvl="0" w:tplc="68BE9CB6">
      <w:start w:val="1"/>
      <w:numFmt w:val="decimal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12D5C"/>
    <w:multiLevelType w:val="hybridMultilevel"/>
    <w:tmpl w:val="6CF2E086"/>
    <w:lvl w:ilvl="0" w:tplc="6088B72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1">
    <w:nsid w:val="66773D3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3B30D7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E905AEB"/>
    <w:multiLevelType w:val="hybridMultilevel"/>
    <w:tmpl w:val="207A401E"/>
    <w:lvl w:ilvl="0" w:tplc="8594FDAC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6D78BB"/>
    <w:multiLevelType w:val="singleLevel"/>
    <w:tmpl w:val="DB40AE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</w:abstractNum>
  <w:abstractNum w:abstractNumId="25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3"/>
    <w:lvlOverride w:ilvl="0">
      <w:startOverride w:val="1"/>
    </w:lvlOverride>
  </w:num>
  <w:num w:numId="2">
    <w:abstractNumId w:val="24"/>
  </w:num>
  <w:num w:numId="3">
    <w:abstractNumId w:val="8"/>
  </w:num>
  <w:num w:numId="4">
    <w:abstractNumId w:val="25"/>
  </w:num>
  <w:num w:numId="5">
    <w:abstractNumId w:val="26"/>
  </w:num>
  <w:num w:numId="6">
    <w:abstractNumId w:val="9"/>
  </w:num>
  <w:num w:numId="7">
    <w:abstractNumId w:val="18"/>
  </w:num>
  <w:num w:numId="8">
    <w:abstractNumId w:val="19"/>
  </w:num>
  <w:num w:numId="9">
    <w:abstractNumId w:val="20"/>
  </w:num>
  <w:num w:numId="10">
    <w:abstractNumId w:val="10"/>
  </w:num>
  <w:num w:numId="11">
    <w:abstractNumId w:val="1"/>
  </w:num>
  <w:num w:numId="12">
    <w:abstractNumId w:val="22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7"/>
  </w:num>
  <w:num w:numId="18">
    <w:abstractNumId w:val="12"/>
  </w:num>
  <w:num w:numId="19">
    <w:abstractNumId w:val="3"/>
  </w:num>
  <w:num w:numId="20">
    <w:abstractNumId w:val="13"/>
  </w:num>
  <w:num w:numId="21">
    <w:abstractNumId w:val="15"/>
  </w:num>
  <w:num w:numId="22">
    <w:abstractNumId w:val="1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</w:num>
  <w:num w:numId="28">
    <w:abstractNumId w:val="4"/>
  </w:num>
  <w:num w:numId="29">
    <w:abstractNumId w:val="6"/>
  </w:num>
  <w:num w:numId="3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80"/>
    <w:rsid w:val="00004E16"/>
    <w:rsid w:val="00051BC1"/>
    <w:rsid w:val="00051DAE"/>
    <w:rsid w:val="0005785A"/>
    <w:rsid w:val="00066E86"/>
    <w:rsid w:val="00074526"/>
    <w:rsid w:val="000909A8"/>
    <w:rsid w:val="000971AD"/>
    <w:rsid w:val="000A08A2"/>
    <w:rsid w:val="000A0C9A"/>
    <w:rsid w:val="000A6D31"/>
    <w:rsid w:val="000B6EF5"/>
    <w:rsid w:val="000B779D"/>
    <w:rsid w:val="000E6E4E"/>
    <w:rsid w:val="00106F12"/>
    <w:rsid w:val="0013486B"/>
    <w:rsid w:val="00136BD6"/>
    <w:rsid w:val="00152DED"/>
    <w:rsid w:val="00162261"/>
    <w:rsid w:val="00164C26"/>
    <w:rsid w:val="00170ACF"/>
    <w:rsid w:val="001907B5"/>
    <w:rsid w:val="001A683E"/>
    <w:rsid w:val="001C356A"/>
    <w:rsid w:val="001D3FFC"/>
    <w:rsid w:val="001E6329"/>
    <w:rsid w:val="001F07D4"/>
    <w:rsid w:val="001F39F3"/>
    <w:rsid w:val="002104D8"/>
    <w:rsid w:val="00213D3F"/>
    <w:rsid w:val="00225598"/>
    <w:rsid w:val="00245E19"/>
    <w:rsid w:val="00280339"/>
    <w:rsid w:val="00292604"/>
    <w:rsid w:val="002A4D4E"/>
    <w:rsid w:val="002C6D8B"/>
    <w:rsid w:val="00301BC7"/>
    <w:rsid w:val="00311949"/>
    <w:rsid w:val="00315C2D"/>
    <w:rsid w:val="00317BEA"/>
    <w:rsid w:val="00326E0A"/>
    <w:rsid w:val="003317E0"/>
    <w:rsid w:val="00337B7E"/>
    <w:rsid w:val="00340902"/>
    <w:rsid w:val="0034214C"/>
    <w:rsid w:val="00357FAD"/>
    <w:rsid w:val="003979B3"/>
    <w:rsid w:val="003A0DD4"/>
    <w:rsid w:val="003A339C"/>
    <w:rsid w:val="003F1328"/>
    <w:rsid w:val="003F3FC8"/>
    <w:rsid w:val="003F49A7"/>
    <w:rsid w:val="003F7330"/>
    <w:rsid w:val="00422BC8"/>
    <w:rsid w:val="004301D7"/>
    <w:rsid w:val="00430C6B"/>
    <w:rsid w:val="004310A7"/>
    <w:rsid w:val="00437661"/>
    <w:rsid w:val="0045682F"/>
    <w:rsid w:val="00460B45"/>
    <w:rsid w:val="00466910"/>
    <w:rsid w:val="00484699"/>
    <w:rsid w:val="004974C0"/>
    <w:rsid w:val="004976AB"/>
    <w:rsid w:val="00497FC3"/>
    <w:rsid w:val="004A400B"/>
    <w:rsid w:val="004A75C4"/>
    <w:rsid w:val="004B279E"/>
    <w:rsid w:val="004E3E00"/>
    <w:rsid w:val="004F2226"/>
    <w:rsid w:val="005138A6"/>
    <w:rsid w:val="0053696E"/>
    <w:rsid w:val="00554BD5"/>
    <w:rsid w:val="00574A15"/>
    <w:rsid w:val="0058241D"/>
    <w:rsid w:val="005825BE"/>
    <w:rsid w:val="0058689C"/>
    <w:rsid w:val="005950C7"/>
    <w:rsid w:val="005B1601"/>
    <w:rsid w:val="005C07FA"/>
    <w:rsid w:val="005C4FD0"/>
    <w:rsid w:val="005D5259"/>
    <w:rsid w:val="005E15B9"/>
    <w:rsid w:val="005E3DE5"/>
    <w:rsid w:val="005E42C9"/>
    <w:rsid w:val="00603B5F"/>
    <w:rsid w:val="0060701F"/>
    <w:rsid w:val="006116A8"/>
    <w:rsid w:val="006212DC"/>
    <w:rsid w:val="00650C66"/>
    <w:rsid w:val="006558EB"/>
    <w:rsid w:val="00685AD6"/>
    <w:rsid w:val="00693763"/>
    <w:rsid w:val="00695854"/>
    <w:rsid w:val="006A0E94"/>
    <w:rsid w:val="006B4975"/>
    <w:rsid w:val="006D5628"/>
    <w:rsid w:val="006E14FD"/>
    <w:rsid w:val="006F3DAA"/>
    <w:rsid w:val="007448A4"/>
    <w:rsid w:val="007464B4"/>
    <w:rsid w:val="00751DE3"/>
    <w:rsid w:val="0077137D"/>
    <w:rsid w:val="007A42A7"/>
    <w:rsid w:val="007B2614"/>
    <w:rsid w:val="007C5393"/>
    <w:rsid w:val="007C7640"/>
    <w:rsid w:val="007D0B77"/>
    <w:rsid w:val="007D1E31"/>
    <w:rsid w:val="00801746"/>
    <w:rsid w:val="0080477D"/>
    <w:rsid w:val="0083321F"/>
    <w:rsid w:val="00886A74"/>
    <w:rsid w:val="00891631"/>
    <w:rsid w:val="008C1987"/>
    <w:rsid w:val="008C21DD"/>
    <w:rsid w:val="008F42DD"/>
    <w:rsid w:val="008F6734"/>
    <w:rsid w:val="00912A36"/>
    <w:rsid w:val="00914072"/>
    <w:rsid w:val="0092079B"/>
    <w:rsid w:val="00940AF7"/>
    <w:rsid w:val="0094437F"/>
    <w:rsid w:val="00944EBD"/>
    <w:rsid w:val="00954AF0"/>
    <w:rsid w:val="009959CD"/>
    <w:rsid w:val="009B4E4B"/>
    <w:rsid w:val="00A02D64"/>
    <w:rsid w:val="00A10643"/>
    <w:rsid w:val="00A34025"/>
    <w:rsid w:val="00A7098D"/>
    <w:rsid w:val="00A75721"/>
    <w:rsid w:val="00A76BFD"/>
    <w:rsid w:val="00A83FC4"/>
    <w:rsid w:val="00A90037"/>
    <w:rsid w:val="00AA1838"/>
    <w:rsid w:val="00AC77EA"/>
    <w:rsid w:val="00B055C5"/>
    <w:rsid w:val="00B3186F"/>
    <w:rsid w:val="00B42D29"/>
    <w:rsid w:val="00B539BE"/>
    <w:rsid w:val="00B85280"/>
    <w:rsid w:val="00BC5180"/>
    <w:rsid w:val="00BE779F"/>
    <w:rsid w:val="00BF7D24"/>
    <w:rsid w:val="00C10B23"/>
    <w:rsid w:val="00C32DD0"/>
    <w:rsid w:val="00C5317B"/>
    <w:rsid w:val="00C54F1F"/>
    <w:rsid w:val="00C70594"/>
    <w:rsid w:val="00C83BEE"/>
    <w:rsid w:val="00C90A26"/>
    <w:rsid w:val="00CA1C65"/>
    <w:rsid w:val="00CA3557"/>
    <w:rsid w:val="00CB031D"/>
    <w:rsid w:val="00CB1C7E"/>
    <w:rsid w:val="00CB3B5A"/>
    <w:rsid w:val="00CC0184"/>
    <w:rsid w:val="00D104E4"/>
    <w:rsid w:val="00D31795"/>
    <w:rsid w:val="00D33CD5"/>
    <w:rsid w:val="00D36EEA"/>
    <w:rsid w:val="00D43BDB"/>
    <w:rsid w:val="00D5282E"/>
    <w:rsid w:val="00D97741"/>
    <w:rsid w:val="00DA4AF3"/>
    <w:rsid w:val="00DC7610"/>
    <w:rsid w:val="00DF596C"/>
    <w:rsid w:val="00E12164"/>
    <w:rsid w:val="00E12E43"/>
    <w:rsid w:val="00E541C4"/>
    <w:rsid w:val="00E602BB"/>
    <w:rsid w:val="00E6098D"/>
    <w:rsid w:val="00EA0C00"/>
    <w:rsid w:val="00EC2DE3"/>
    <w:rsid w:val="00ED7F1B"/>
    <w:rsid w:val="00EE4A39"/>
    <w:rsid w:val="00EE74D2"/>
    <w:rsid w:val="00EF12AA"/>
    <w:rsid w:val="00EF316A"/>
    <w:rsid w:val="00F251FB"/>
    <w:rsid w:val="00F257EF"/>
    <w:rsid w:val="00F27161"/>
    <w:rsid w:val="00F36D45"/>
    <w:rsid w:val="00F47927"/>
    <w:rsid w:val="00F51685"/>
    <w:rsid w:val="00F52F64"/>
    <w:rsid w:val="00F542A6"/>
    <w:rsid w:val="00F55B46"/>
    <w:rsid w:val="00F63D24"/>
    <w:rsid w:val="00F72E54"/>
    <w:rsid w:val="00F75DAA"/>
    <w:rsid w:val="00F773B8"/>
    <w:rsid w:val="00FA0E80"/>
    <w:rsid w:val="00FA1B0C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743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paragraph" w:styleId="Nzev">
    <w:name w:val="Title"/>
    <w:basedOn w:val="Normln"/>
    <w:link w:val="NzevChar"/>
    <w:qFormat/>
    <w:rsid w:val="00EF12AA"/>
    <w:pPr>
      <w:overflowPunct/>
      <w:autoSpaceDE/>
      <w:autoSpaceDN/>
      <w:adjustRightInd/>
      <w:jc w:val="center"/>
      <w:textAlignment w:val="auto"/>
    </w:pPr>
    <w:rPr>
      <w:rFonts w:ascii="CasablancaAntique" w:hAnsi="CasablancaAntique"/>
      <w:sz w:val="32"/>
      <w:szCs w:val="24"/>
      <w:lang w:val="x-none" w:eastAsia="x-none"/>
    </w:rPr>
  </w:style>
  <w:style w:type="character" w:customStyle="1" w:styleId="NzevChar">
    <w:name w:val="Název Char"/>
    <w:link w:val="Nzev"/>
    <w:rsid w:val="00EF12AA"/>
    <w:rPr>
      <w:rFonts w:ascii="CasablancaAntique" w:hAnsi="CasablancaAntique"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A34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34025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1E6329"/>
  </w:style>
  <w:style w:type="paragraph" w:styleId="Textvysvtlivek">
    <w:name w:val="endnote text"/>
    <w:basedOn w:val="Normln"/>
    <w:link w:val="TextvysvtlivekChar"/>
    <w:rsid w:val="0034214C"/>
  </w:style>
  <w:style w:type="character" w:customStyle="1" w:styleId="TextvysvtlivekChar">
    <w:name w:val="Text vysvětlivek Char"/>
    <w:basedOn w:val="Standardnpsmoodstavce"/>
    <w:link w:val="Textvysvtlivek"/>
    <w:rsid w:val="0034214C"/>
  </w:style>
  <w:style w:type="character" w:styleId="Odkaznavysvtlivky">
    <w:name w:val="endnote reference"/>
    <w:rsid w:val="0034214C"/>
    <w:rPr>
      <w:vertAlign w:val="superscript"/>
    </w:rPr>
  </w:style>
  <w:style w:type="paragraph" w:styleId="Zhlav">
    <w:name w:val="header"/>
    <w:basedOn w:val="Normln"/>
    <w:link w:val="Zhlav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0B23"/>
  </w:style>
  <w:style w:type="paragraph" w:styleId="Zpat">
    <w:name w:val="footer"/>
    <w:basedOn w:val="Normln"/>
    <w:link w:val="ZpatChar"/>
    <w:unhideWhenUsed/>
    <w:rsid w:val="00C10B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0B23"/>
  </w:style>
  <w:style w:type="paragraph" w:customStyle="1" w:styleId="Vodorovnra">
    <w:name w:val="Vodorovná čára"/>
    <w:basedOn w:val="Normln"/>
    <w:next w:val="Zkladntext"/>
    <w:rsid w:val="00C10B23"/>
    <w:pPr>
      <w:suppressLineNumbers/>
      <w:pBdr>
        <w:bottom w:val="double" w:sz="1" w:space="0" w:color="808080"/>
      </w:pBdr>
      <w:suppressAutoHyphens/>
      <w:overflowPunct/>
      <w:autoSpaceDE/>
      <w:autoSpaceDN/>
      <w:adjustRightInd/>
      <w:spacing w:after="283" w:line="276" w:lineRule="auto"/>
      <w:textAlignment w:val="auto"/>
    </w:pPr>
    <w:rPr>
      <w:rFonts w:ascii="Century Gothic" w:eastAsia="Lucida Sans Unicode" w:hAnsi="Century Gothic" w:cs="font319"/>
      <w:kern w:val="1"/>
      <w:sz w:val="12"/>
      <w:szCs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3B69-185A-41DB-BD91-4A0909F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5897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6909</CharactersWithSpaces>
  <SharedDoc>false</SharedDoc>
  <HLinks>
    <vt:vector size="12" baseType="variant">
      <vt:variant>
        <vt:i4>3473483</vt:i4>
      </vt:variant>
      <vt:variant>
        <vt:i4>-1</vt:i4>
      </vt:variant>
      <vt:variant>
        <vt:i4>1029</vt:i4>
      </vt:variant>
      <vt:variant>
        <vt:i4>4</vt:i4>
      </vt:variant>
      <vt:variant>
        <vt:lpwstr>http://www.rekos.psp.cz/data/images/40920/800x500/552_uzice-z.jpg</vt:lpwstr>
      </vt:variant>
      <vt:variant>
        <vt:lpwstr/>
      </vt:variant>
      <vt:variant>
        <vt:i4>3473478</vt:i4>
      </vt:variant>
      <vt:variant>
        <vt:i4>-1</vt:i4>
      </vt:variant>
      <vt:variant>
        <vt:i4>1029</vt:i4>
      </vt:variant>
      <vt:variant>
        <vt:i4>1</vt:i4>
      </vt:variant>
      <vt:variant>
        <vt:lpwstr>http://www.rekos.psp.cz/data/images/40920/200x200/552_uzice-z.jpg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Sekretářka</cp:lastModifiedBy>
  <cp:revision>2</cp:revision>
  <cp:lastPrinted>2024-11-25T14:40:00Z</cp:lastPrinted>
  <dcterms:created xsi:type="dcterms:W3CDTF">2024-11-25T14:41:00Z</dcterms:created>
  <dcterms:modified xsi:type="dcterms:W3CDTF">2024-11-25T14:41:00Z</dcterms:modified>
</cp:coreProperties>
</file>