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3B1D" w14:textId="2506A6E9" w:rsidR="005A7C92" w:rsidRPr="00882DCC" w:rsidRDefault="005A7C92" w:rsidP="005A7C92">
      <w:pPr>
        <w:tabs>
          <w:tab w:val="left" w:pos="3544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82DCC">
        <w:rPr>
          <w:rFonts w:ascii="Arial" w:hAnsi="Arial" w:cs="Arial"/>
          <w:b/>
          <w:bCs/>
          <w:sz w:val="28"/>
          <w:szCs w:val="28"/>
        </w:rPr>
        <w:t>OBEC</w:t>
      </w:r>
      <w:r w:rsidR="005000A2" w:rsidRPr="00882DCC">
        <w:rPr>
          <w:rFonts w:ascii="Arial" w:hAnsi="Arial" w:cs="Arial"/>
          <w:b/>
          <w:bCs/>
          <w:sz w:val="28"/>
          <w:szCs w:val="28"/>
        </w:rPr>
        <w:t xml:space="preserve"> BOŠOVICE</w:t>
      </w:r>
    </w:p>
    <w:p w14:paraId="163F6C2E" w14:textId="1D9E3F14" w:rsidR="005A7C92" w:rsidRPr="00882DCC" w:rsidRDefault="005A7C92" w:rsidP="005A7C9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82DCC">
        <w:rPr>
          <w:rFonts w:ascii="Arial" w:hAnsi="Arial" w:cs="Arial"/>
          <w:b/>
          <w:bCs/>
          <w:sz w:val="28"/>
          <w:szCs w:val="28"/>
        </w:rPr>
        <w:t>Zastupitelstvo obce</w:t>
      </w:r>
      <w:r w:rsidR="005000A2" w:rsidRPr="00882DCC">
        <w:rPr>
          <w:rFonts w:ascii="Arial" w:hAnsi="Arial" w:cs="Arial"/>
          <w:b/>
          <w:bCs/>
          <w:sz w:val="28"/>
          <w:szCs w:val="28"/>
        </w:rPr>
        <w:t xml:space="preserve"> Bošovice</w:t>
      </w:r>
    </w:p>
    <w:p w14:paraId="08DAC90A" w14:textId="77777777" w:rsidR="00882DCC" w:rsidRDefault="00882DCC" w:rsidP="005A7C92">
      <w:pPr>
        <w:spacing w:line="276" w:lineRule="auto"/>
        <w:jc w:val="center"/>
        <w:rPr>
          <w:rFonts w:ascii="Arial" w:hAnsi="Arial" w:cs="Arial"/>
          <w:b/>
        </w:rPr>
      </w:pPr>
    </w:p>
    <w:p w14:paraId="1A25CD5F" w14:textId="5F277C5C" w:rsidR="005A7C92" w:rsidRPr="00882DCC" w:rsidRDefault="005A7C92" w:rsidP="005A7C9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82DCC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5000A2" w:rsidRPr="00882DCC">
        <w:rPr>
          <w:rFonts w:ascii="Arial" w:hAnsi="Arial" w:cs="Arial"/>
          <w:b/>
          <w:sz w:val="28"/>
          <w:szCs w:val="28"/>
        </w:rPr>
        <w:t>Bošovice</w:t>
      </w:r>
    </w:p>
    <w:p w14:paraId="57F7F283" w14:textId="0D0488D5" w:rsidR="00901DF9" w:rsidRPr="00882DCC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DCC">
        <w:rPr>
          <w:rFonts w:ascii="Arial" w:hAnsi="Arial" w:cs="Arial"/>
          <w:b/>
          <w:bCs/>
          <w:sz w:val="28"/>
          <w:szCs w:val="28"/>
        </w:rPr>
        <w:t>o zákazu konzumace alkoholických nápojů na veřejn</w:t>
      </w:r>
      <w:r w:rsidR="004C2FFD" w:rsidRPr="00882DCC">
        <w:rPr>
          <w:rFonts w:ascii="Arial" w:hAnsi="Arial" w:cs="Arial"/>
          <w:b/>
          <w:bCs/>
          <w:sz w:val="28"/>
          <w:szCs w:val="28"/>
        </w:rPr>
        <w:t>ě</w:t>
      </w:r>
      <w:r w:rsidR="00700ACC" w:rsidRPr="00882DCC">
        <w:rPr>
          <w:rFonts w:ascii="Arial" w:hAnsi="Arial" w:cs="Arial"/>
          <w:b/>
          <w:bCs/>
          <w:sz w:val="28"/>
          <w:szCs w:val="28"/>
        </w:rPr>
        <w:t xml:space="preserve"> přístupném místě </w:t>
      </w:r>
    </w:p>
    <w:p w14:paraId="5E1F5E16" w14:textId="77777777" w:rsidR="00901DF9" w:rsidRPr="004052FE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</w:rPr>
      </w:pPr>
    </w:p>
    <w:p w14:paraId="74694B4E" w14:textId="1ED2F984" w:rsidR="00901DF9" w:rsidRPr="004052FE" w:rsidRDefault="00901DF9" w:rsidP="00A85F65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 w:rsidRPr="004052FE">
        <w:rPr>
          <w:rFonts w:ascii="Arial" w:hAnsi="Arial" w:cs="Arial"/>
          <w:szCs w:val="24"/>
        </w:rPr>
        <w:t xml:space="preserve">Zastupitelstvo obce </w:t>
      </w:r>
      <w:r w:rsidR="005000A2" w:rsidRPr="004052FE">
        <w:rPr>
          <w:rFonts w:ascii="Arial" w:hAnsi="Arial" w:cs="Arial"/>
          <w:szCs w:val="24"/>
        </w:rPr>
        <w:t xml:space="preserve">Bošovice </w:t>
      </w:r>
      <w:r w:rsidRPr="004052FE">
        <w:rPr>
          <w:rFonts w:ascii="Arial" w:hAnsi="Arial" w:cs="Arial"/>
          <w:szCs w:val="24"/>
        </w:rPr>
        <w:t xml:space="preserve">se na svém zasedání dne </w:t>
      </w:r>
      <w:r w:rsidR="00A85F65">
        <w:rPr>
          <w:rFonts w:ascii="Arial" w:hAnsi="Arial" w:cs="Arial"/>
          <w:szCs w:val="24"/>
        </w:rPr>
        <w:t>15.4.2024</w:t>
      </w:r>
      <w:r w:rsidRPr="004052FE">
        <w:rPr>
          <w:rFonts w:ascii="Arial" w:hAnsi="Arial" w:cs="Arial"/>
          <w:szCs w:val="24"/>
        </w:rPr>
        <w:t xml:space="preserve"> usnesením č.</w:t>
      </w:r>
      <w:r w:rsidR="00A85F65">
        <w:rPr>
          <w:rFonts w:ascii="Arial" w:hAnsi="Arial" w:cs="Arial"/>
          <w:szCs w:val="24"/>
        </w:rPr>
        <w:t>6/5</w:t>
      </w:r>
      <w:r w:rsidRPr="004052FE">
        <w:rPr>
          <w:rFonts w:ascii="Arial" w:hAnsi="Arial" w:cs="Arial"/>
          <w:szCs w:val="24"/>
        </w:rPr>
        <w:t xml:space="preserve"> usneslo vydat na základě § 17 odst. 2 písm. a) zákona č. 65/2017 Sb., o ochraně zdraví před škodlivými účinky návykových látek</w:t>
      </w:r>
      <w:r w:rsidR="003401C9" w:rsidRPr="004052FE">
        <w:rPr>
          <w:rFonts w:ascii="Arial" w:hAnsi="Arial" w:cs="Arial"/>
          <w:szCs w:val="24"/>
        </w:rPr>
        <w:t>,</w:t>
      </w:r>
      <w:r w:rsidRPr="004052FE">
        <w:rPr>
          <w:rFonts w:ascii="Arial" w:hAnsi="Arial" w:cs="Arial"/>
          <w:szCs w:val="24"/>
        </w:rPr>
        <w:t xml:space="preserve"> </w:t>
      </w:r>
      <w:r w:rsidR="00434F1F" w:rsidRPr="004052FE">
        <w:rPr>
          <w:rFonts w:ascii="Arial" w:hAnsi="Arial" w:cs="Arial"/>
          <w:szCs w:val="24"/>
        </w:rPr>
        <w:t xml:space="preserve">ve znění pozdějších předpisů, </w:t>
      </w:r>
      <w:r w:rsidRPr="004052FE">
        <w:rPr>
          <w:rFonts w:ascii="Arial" w:hAnsi="Arial" w:cs="Arial"/>
          <w:szCs w:val="24"/>
        </w:rPr>
        <w:t>a v souladu s </w:t>
      </w:r>
      <w:r w:rsidR="007028E1" w:rsidRPr="004052FE">
        <w:rPr>
          <w:rFonts w:ascii="Arial" w:hAnsi="Arial" w:cs="Arial"/>
          <w:szCs w:val="24"/>
        </w:rPr>
        <w:t xml:space="preserve">§ </w:t>
      </w:r>
      <w:r w:rsidRPr="004052FE">
        <w:rPr>
          <w:rFonts w:ascii="Arial" w:hAnsi="Arial" w:cs="Arial"/>
          <w:szCs w:val="24"/>
        </w:rPr>
        <w:t>10 písm.</w:t>
      </w:r>
      <w:r w:rsidR="00434F1F" w:rsidRPr="004052FE">
        <w:rPr>
          <w:rFonts w:ascii="Arial" w:hAnsi="Arial" w:cs="Arial"/>
          <w:szCs w:val="24"/>
        </w:rPr>
        <w:t> </w:t>
      </w:r>
      <w:r w:rsidRPr="004052FE">
        <w:rPr>
          <w:rFonts w:ascii="Arial" w:hAnsi="Arial" w:cs="Arial"/>
          <w:szCs w:val="24"/>
        </w:rPr>
        <w:t>d) a § 84 odst. 2 písm</w:t>
      </w:r>
      <w:r w:rsidR="007028E1" w:rsidRPr="004052FE">
        <w:rPr>
          <w:rFonts w:ascii="Arial" w:hAnsi="Arial" w:cs="Arial"/>
          <w:szCs w:val="24"/>
        </w:rPr>
        <w:t>.</w:t>
      </w:r>
      <w:r w:rsidRPr="004052FE">
        <w:rPr>
          <w:rFonts w:ascii="Arial" w:hAnsi="Arial" w:cs="Arial"/>
          <w:szCs w:val="24"/>
        </w:rPr>
        <w:t xml:space="preserve"> h) zákona č. 128/2000 Sb., o obcích (obecní zřízení), ve znění pozdějších předpisů, tuto obecně závaznou vyhlášku:</w:t>
      </w:r>
    </w:p>
    <w:p w14:paraId="067ADCF6" w14:textId="77777777" w:rsidR="00901DF9" w:rsidRPr="004052FE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</w:rPr>
      </w:pPr>
    </w:p>
    <w:p w14:paraId="327B72F4" w14:textId="77777777" w:rsidR="00901DF9" w:rsidRPr="004052FE" w:rsidRDefault="00901DF9" w:rsidP="00901DF9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14:paraId="44F5CD36" w14:textId="77777777" w:rsidR="00901DF9" w:rsidRPr="004052FE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052FE">
        <w:rPr>
          <w:rFonts w:ascii="Arial" w:hAnsi="Arial" w:cs="Arial"/>
          <w:b/>
          <w:szCs w:val="24"/>
        </w:rPr>
        <w:t>Čl. 1</w:t>
      </w:r>
    </w:p>
    <w:p w14:paraId="24CE70E7" w14:textId="77777777" w:rsidR="00901DF9" w:rsidRPr="004052FE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052FE">
        <w:rPr>
          <w:rFonts w:ascii="Arial" w:hAnsi="Arial" w:cs="Arial"/>
          <w:b/>
          <w:szCs w:val="24"/>
        </w:rPr>
        <w:t>Zákaz konzumace alkoholických nápojů</w:t>
      </w:r>
    </w:p>
    <w:p w14:paraId="1ECE110E" w14:textId="77777777" w:rsidR="00901DF9" w:rsidRPr="004052FE" w:rsidRDefault="00901DF9" w:rsidP="00901DF9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14:paraId="62711655" w14:textId="10F17B19" w:rsidR="00901DF9" w:rsidRPr="004052FE" w:rsidRDefault="00901DF9" w:rsidP="00901DF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Cs w:val="24"/>
        </w:rPr>
      </w:pPr>
      <w:r w:rsidRPr="004052FE">
        <w:rPr>
          <w:rFonts w:ascii="Arial" w:hAnsi="Arial" w:cs="Arial"/>
          <w:szCs w:val="24"/>
        </w:rPr>
        <w:t>Zakazuje se konzumace alkoholických nápojů</w:t>
      </w:r>
      <w:r w:rsidRPr="004052FE">
        <w:rPr>
          <w:rStyle w:val="Znakapoznpodarou"/>
          <w:rFonts w:ascii="Arial" w:hAnsi="Arial" w:cs="Arial"/>
          <w:szCs w:val="24"/>
        </w:rPr>
        <w:footnoteReference w:id="1"/>
      </w:r>
      <w:r w:rsidRPr="004052FE">
        <w:rPr>
          <w:rFonts w:ascii="Arial" w:hAnsi="Arial" w:cs="Arial"/>
          <w:szCs w:val="24"/>
        </w:rPr>
        <w:t>) na těchto veřejně přístupných místech</w:t>
      </w:r>
      <w:r w:rsidR="005000A2" w:rsidRPr="004052FE">
        <w:rPr>
          <w:rFonts w:ascii="Arial" w:hAnsi="Arial" w:cs="Arial"/>
          <w:szCs w:val="24"/>
        </w:rPr>
        <w:t>, vyznačených</w:t>
      </w:r>
      <w:r w:rsidR="00D03045" w:rsidRPr="004052FE">
        <w:rPr>
          <w:rFonts w:ascii="Arial" w:hAnsi="Arial" w:cs="Arial"/>
          <w:szCs w:val="24"/>
        </w:rPr>
        <w:t xml:space="preserve"> v příloze č.1 této vyhlášky</w:t>
      </w:r>
      <w:r w:rsidR="005000A2" w:rsidRPr="004052FE">
        <w:rPr>
          <w:rFonts w:ascii="Arial" w:hAnsi="Arial" w:cs="Arial"/>
          <w:szCs w:val="24"/>
        </w:rPr>
        <w:t xml:space="preserve"> na mapě obce Bošovice</w:t>
      </w:r>
      <w:r w:rsidRPr="004052FE">
        <w:rPr>
          <w:rFonts w:ascii="Arial" w:hAnsi="Arial" w:cs="Arial"/>
          <w:szCs w:val="24"/>
        </w:rPr>
        <w:t>:</w:t>
      </w:r>
    </w:p>
    <w:p w14:paraId="76A385FB" w14:textId="77777777" w:rsidR="005000A2" w:rsidRPr="004052FE" w:rsidRDefault="005000A2" w:rsidP="005000A2">
      <w:pPr>
        <w:pStyle w:val="Zkladntext"/>
        <w:spacing w:after="0" w:line="312" w:lineRule="auto"/>
        <w:ind w:left="720"/>
        <w:jc w:val="both"/>
        <w:rPr>
          <w:rFonts w:ascii="Arial" w:hAnsi="Arial" w:cs="Arial"/>
          <w:szCs w:val="24"/>
        </w:rPr>
      </w:pPr>
    </w:p>
    <w:p w14:paraId="74D6A4F3" w14:textId="0D354B26" w:rsidR="00901DF9" w:rsidRPr="004052FE" w:rsidRDefault="005000A2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bookmarkStart w:id="0" w:name="_Hlk161840236"/>
      <w:r w:rsidRPr="004052FE">
        <w:rPr>
          <w:rFonts w:ascii="Arial" w:hAnsi="Arial" w:cs="Arial"/>
          <w:i/>
          <w:szCs w:val="24"/>
        </w:rPr>
        <w:t xml:space="preserve">Dětské hřiště a park </w:t>
      </w:r>
      <w:r w:rsidR="00882DCC" w:rsidRPr="004052FE">
        <w:rPr>
          <w:rFonts w:ascii="Arial" w:hAnsi="Arial" w:cs="Arial"/>
          <w:i/>
          <w:szCs w:val="24"/>
        </w:rPr>
        <w:t>mezi ulicemi</w:t>
      </w:r>
      <w:r w:rsidRPr="004052FE">
        <w:rPr>
          <w:rFonts w:ascii="Arial" w:hAnsi="Arial" w:cs="Arial"/>
          <w:i/>
          <w:szCs w:val="24"/>
        </w:rPr>
        <w:t xml:space="preserve"> Rybníček a Školní</w:t>
      </w:r>
    </w:p>
    <w:bookmarkEnd w:id="0"/>
    <w:p w14:paraId="6982E946" w14:textId="7B4BA3D3" w:rsidR="00901DF9" w:rsidRPr="004052FE" w:rsidRDefault="005000A2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 w:rsidRPr="004052FE">
        <w:rPr>
          <w:rFonts w:ascii="Arial" w:hAnsi="Arial" w:cs="Arial"/>
          <w:i/>
          <w:szCs w:val="24"/>
        </w:rPr>
        <w:t>Dětské hřiště a park na ulici u Parku</w:t>
      </w:r>
    </w:p>
    <w:p w14:paraId="4F610A87" w14:textId="6C214383" w:rsidR="00882DCC" w:rsidRPr="004052FE" w:rsidRDefault="004052FE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 w:rsidRPr="004052FE">
        <w:rPr>
          <w:rFonts w:ascii="Arial" w:hAnsi="Arial" w:cs="Arial"/>
          <w:i/>
          <w:szCs w:val="24"/>
        </w:rPr>
        <w:t>Dětské hřiště</w:t>
      </w:r>
      <w:r>
        <w:rPr>
          <w:rFonts w:ascii="Arial" w:hAnsi="Arial" w:cs="Arial"/>
          <w:i/>
          <w:szCs w:val="24"/>
        </w:rPr>
        <w:t xml:space="preserve"> v areálu „Hájek“</w:t>
      </w:r>
    </w:p>
    <w:p w14:paraId="5E3C0AF4" w14:textId="0CE08403" w:rsidR="00901DF9" w:rsidRPr="004052FE" w:rsidRDefault="005000A2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bookmarkStart w:id="1" w:name="_Hlk161840269"/>
      <w:r w:rsidRPr="004052FE">
        <w:rPr>
          <w:rFonts w:ascii="Arial" w:hAnsi="Arial" w:cs="Arial"/>
          <w:i/>
          <w:szCs w:val="24"/>
        </w:rPr>
        <w:t>V </w:t>
      </w:r>
      <w:r w:rsidR="00845424">
        <w:rPr>
          <w:rFonts w:ascii="Arial" w:hAnsi="Arial" w:cs="Arial"/>
          <w:i/>
          <w:szCs w:val="24"/>
        </w:rPr>
        <w:t>okolí</w:t>
      </w:r>
      <w:r w:rsidRPr="004052FE">
        <w:rPr>
          <w:rFonts w:ascii="Arial" w:hAnsi="Arial" w:cs="Arial"/>
          <w:i/>
          <w:szCs w:val="24"/>
        </w:rPr>
        <w:t xml:space="preserve"> Základní školy</w:t>
      </w:r>
      <w:r w:rsidR="00882DCC" w:rsidRPr="004052FE">
        <w:rPr>
          <w:rFonts w:ascii="Arial" w:hAnsi="Arial" w:cs="Arial"/>
          <w:i/>
          <w:szCs w:val="24"/>
        </w:rPr>
        <w:t xml:space="preserve"> na ulici Školní</w:t>
      </w:r>
    </w:p>
    <w:bookmarkEnd w:id="1"/>
    <w:p w14:paraId="26BB7CC7" w14:textId="04DD7178" w:rsidR="005000A2" w:rsidRPr="004052FE" w:rsidRDefault="005000A2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 w:rsidRPr="004052FE">
        <w:rPr>
          <w:rFonts w:ascii="Arial" w:hAnsi="Arial" w:cs="Arial"/>
          <w:i/>
          <w:szCs w:val="24"/>
        </w:rPr>
        <w:t xml:space="preserve">Park </w:t>
      </w:r>
      <w:r w:rsidR="000E2251">
        <w:rPr>
          <w:rFonts w:ascii="Arial" w:hAnsi="Arial" w:cs="Arial"/>
          <w:i/>
          <w:szCs w:val="24"/>
        </w:rPr>
        <w:t>na rohu mezi</w:t>
      </w:r>
      <w:r w:rsidR="00882DCC" w:rsidRPr="004052FE">
        <w:rPr>
          <w:rFonts w:ascii="Arial" w:hAnsi="Arial" w:cs="Arial"/>
          <w:i/>
          <w:szCs w:val="24"/>
        </w:rPr>
        <w:t xml:space="preserve"> ulicemi</w:t>
      </w:r>
      <w:r w:rsidRPr="004052FE">
        <w:rPr>
          <w:rFonts w:ascii="Arial" w:hAnsi="Arial" w:cs="Arial"/>
          <w:i/>
          <w:szCs w:val="24"/>
        </w:rPr>
        <w:t xml:space="preserve"> Náves</w:t>
      </w:r>
      <w:r w:rsidR="00882DCC" w:rsidRPr="004052FE">
        <w:rPr>
          <w:rFonts w:ascii="Arial" w:hAnsi="Arial" w:cs="Arial"/>
          <w:i/>
          <w:szCs w:val="24"/>
        </w:rPr>
        <w:t xml:space="preserve"> a Vývoz</w:t>
      </w:r>
      <w:r w:rsidR="000E2251">
        <w:rPr>
          <w:rFonts w:ascii="Arial" w:hAnsi="Arial" w:cs="Arial"/>
          <w:i/>
          <w:szCs w:val="24"/>
        </w:rPr>
        <w:t xml:space="preserve"> (před poštou)</w:t>
      </w:r>
    </w:p>
    <w:p w14:paraId="407D1B64" w14:textId="101053A4" w:rsidR="00901DF9" w:rsidRPr="004052FE" w:rsidRDefault="005000A2" w:rsidP="005000A2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 w:rsidRPr="004052FE">
        <w:rPr>
          <w:rFonts w:ascii="Arial" w:hAnsi="Arial" w:cs="Arial"/>
          <w:i/>
          <w:szCs w:val="24"/>
        </w:rPr>
        <w:t>Autobusové zastávky (na ulici Vrchní, ulici U Parku a ulici Školní)</w:t>
      </w:r>
    </w:p>
    <w:p w14:paraId="1A90A29F" w14:textId="77777777" w:rsidR="00901DF9" w:rsidRPr="004052FE" w:rsidRDefault="00901DF9" w:rsidP="00901DF9">
      <w:pPr>
        <w:pStyle w:val="Zkladntext"/>
        <w:spacing w:after="0" w:line="312" w:lineRule="auto"/>
        <w:ind w:left="720"/>
        <w:jc w:val="both"/>
        <w:rPr>
          <w:rFonts w:ascii="Arial" w:hAnsi="Arial" w:cs="Arial"/>
          <w:szCs w:val="24"/>
        </w:rPr>
      </w:pPr>
    </w:p>
    <w:p w14:paraId="4DE8C053" w14:textId="77777777" w:rsidR="00882DCC" w:rsidRPr="004052FE" w:rsidRDefault="00882DCC" w:rsidP="00901DF9">
      <w:pPr>
        <w:pStyle w:val="Zkladntext"/>
        <w:spacing w:after="0" w:line="312" w:lineRule="auto"/>
        <w:ind w:left="720"/>
        <w:jc w:val="both"/>
        <w:rPr>
          <w:rFonts w:ascii="Arial" w:hAnsi="Arial" w:cs="Arial"/>
          <w:szCs w:val="24"/>
        </w:rPr>
      </w:pPr>
    </w:p>
    <w:p w14:paraId="12FB6758" w14:textId="77777777" w:rsidR="00901DF9" w:rsidRPr="004052FE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052FE">
        <w:rPr>
          <w:rFonts w:ascii="Arial" w:hAnsi="Arial" w:cs="Arial"/>
          <w:b/>
          <w:szCs w:val="24"/>
        </w:rPr>
        <w:t>Čl. 2</w:t>
      </w:r>
    </w:p>
    <w:p w14:paraId="51B85A82" w14:textId="07862B4F" w:rsidR="00901DF9" w:rsidRPr="004052FE" w:rsidRDefault="00882DCC" w:rsidP="00901DF9">
      <w:pPr>
        <w:pStyle w:val="Zkladntext"/>
        <w:spacing w:after="0" w:line="312" w:lineRule="auto"/>
        <w:jc w:val="center"/>
        <w:rPr>
          <w:rFonts w:ascii="Arial" w:hAnsi="Arial" w:cs="Arial"/>
          <w:szCs w:val="24"/>
        </w:rPr>
      </w:pPr>
      <w:r w:rsidRPr="004052FE">
        <w:rPr>
          <w:rFonts w:ascii="Arial" w:hAnsi="Arial" w:cs="Arial"/>
          <w:b/>
          <w:szCs w:val="24"/>
        </w:rPr>
        <w:t>Výjimky ze zákazu požívání alkoholických nápojů</w:t>
      </w:r>
    </w:p>
    <w:p w14:paraId="3BAA6E94" w14:textId="77777777" w:rsidR="00882DCC" w:rsidRPr="004052FE" w:rsidRDefault="00882DCC" w:rsidP="00882DCC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41537C41" w14:textId="08A1940F" w:rsidR="00882DCC" w:rsidRPr="004052FE" w:rsidRDefault="00882DCC" w:rsidP="00882DCC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4052FE">
        <w:rPr>
          <w:rFonts w:ascii="Arial" w:hAnsi="Arial" w:cs="Arial"/>
        </w:rPr>
        <w:t>Zákaz konzumace alkoholických nápojů se nevztahuje na veřejná prostranství vymezená dle čl. 1</w:t>
      </w:r>
    </w:p>
    <w:p w14:paraId="3AD2AADF" w14:textId="77777777" w:rsidR="00882DCC" w:rsidRPr="004052FE" w:rsidRDefault="00882DCC" w:rsidP="00882DCC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</w:rPr>
      </w:pPr>
      <w:r w:rsidRPr="004052FE">
        <w:rPr>
          <w:rFonts w:ascii="Arial" w:hAnsi="Arial" w:cs="Arial"/>
        </w:rPr>
        <w:t>a) ve dnech 31. prosince a 1. ledna;</w:t>
      </w:r>
    </w:p>
    <w:p w14:paraId="2CCAE6C8" w14:textId="35023699" w:rsidR="00901DF9" w:rsidRPr="004052FE" w:rsidRDefault="00882DCC" w:rsidP="00882DCC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</w:rPr>
      </w:pPr>
      <w:r w:rsidRPr="004052FE">
        <w:rPr>
          <w:rFonts w:ascii="Arial" w:hAnsi="Arial" w:cs="Arial"/>
        </w:rPr>
        <w:t xml:space="preserve">b) </w:t>
      </w:r>
      <w:r w:rsidR="00617E9E">
        <w:rPr>
          <w:rFonts w:ascii="Arial" w:hAnsi="Arial" w:cs="Arial"/>
        </w:rPr>
        <w:t xml:space="preserve">po </w:t>
      </w:r>
      <w:r w:rsidRPr="004052FE">
        <w:rPr>
          <w:rFonts w:ascii="Arial" w:hAnsi="Arial" w:cs="Arial"/>
        </w:rPr>
        <w:t>dobu konání kulturních, sportovních a jiných společenských akcí</w:t>
      </w:r>
    </w:p>
    <w:p w14:paraId="7F044478" w14:textId="77777777" w:rsidR="00901DF9" w:rsidRPr="004052FE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74A8F319" w14:textId="77777777" w:rsidR="00882DCC" w:rsidRPr="004052FE" w:rsidRDefault="00882DCC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61C3AA2D" w14:textId="3F6523BC" w:rsidR="00901DF9" w:rsidRPr="004052FE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052FE">
        <w:rPr>
          <w:rFonts w:ascii="Arial" w:hAnsi="Arial" w:cs="Arial"/>
          <w:b/>
          <w:szCs w:val="24"/>
        </w:rPr>
        <w:lastRenderedPageBreak/>
        <w:t>Čl. 3</w:t>
      </w:r>
    </w:p>
    <w:p w14:paraId="3B32CF92" w14:textId="50EF4835" w:rsidR="00084BDC" w:rsidRPr="004052FE" w:rsidRDefault="00901DF9" w:rsidP="00882DCC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052FE">
        <w:rPr>
          <w:rFonts w:ascii="Arial" w:hAnsi="Arial" w:cs="Arial"/>
          <w:b/>
          <w:szCs w:val="24"/>
        </w:rPr>
        <w:t>Účinnost</w:t>
      </w:r>
    </w:p>
    <w:p w14:paraId="37EB768E" w14:textId="77777777" w:rsidR="00882DCC" w:rsidRPr="004052FE" w:rsidRDefault="00882DCC" w:rsidP="00882DCC">
      <w:pPr>
        <w:jc w:val="both"/>
        <w:rPr>
          <w:rFonts w:ascii="Arial" w:hAnsi="Arial" w:cs="Arial"/>
        </w:rPr>
      </w:pPr>
    </w:p>
    <w:p w14:paraId="0CACA796" w14:textId="12B4AA06" w:rsidR="00084BDC" w:rsidRPr="004052FE" w:rsidRDefault="00084BDC" w:rsidP="00882DCC">
      <w:pPr>
        <w:jc w:val="both"/>
        <w:rPr>
          <w:rFonts w:ascii="Arial" w:hAnsi="Arial" w:cs="Arial"/>
        </w:rPr>
      </w:pPr>
      <w:r w:rsidRPr="004052FE">
        <w:rPr>
          <w:rFonts w:ascii="Arial" w:hAnsi="Arial" w:cs="Arial"/>
        </w:rPr>
        <w:t xml:space="preserve">Tato </w:t>
      </w:r>
      <w:r w:rsidR="000D0EFB" w:rsidRPr="004052FE">
        <w:rPr>
          <w:rFonts w:ascii="Arial" w:hAnsi="Arial" w:cs="Arial"/>
        </w:rPr>
        <w:t xml:space="preserve">obecně závazná </w:t>
      </w:r>
      <w:r w:rsidRPr="004052FE">
        <w:rPr>
          <w:rFonts w:ascii="Arial" w:hAnsi="Arial" w:cs="Arial"/>
        </w:rPr>
        <w:t>vyhláška nabývá účinnosti počátkem patnáctého dne následujícího po dni jejího vyhlášení.</w:t>
      </w:r>
    </w:p>
    <w:p w14:paraId="56A5E3E8" w14:textId="77777777" w:rsidR="00084BDC" w:rsidRPr="004052FE" w:rsidRDefault="00084BDC" w:rsidP="00084BDC">
      <w:pPr>
        <w:spacing w:before="120" w:line="288" w:lineRule="auto"/>
        <w:jc w:val="both"/>
        <w:rPr>
          <w:rFonts w:ascii="Arial" w:hAnsi="Arial" w:cs="Arial"/>
        </w:rPr>
      </w:pPr>
    </w:p>
    <w:p w14:paraId="352520E3" w14:textId="77777777" w:rsidR="00084BDC" w:rsidRPr="004052FE" w:rsidRDefault="00084BDC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Cs w:val="24"/>
        </w:rPr>
      </w:pPr>
    </w:p>
    <w:p w14:paraId="6C6B63A1" w14:textId="1B13BE73" w:rsidR="00901DF9" w:rsidRPr="004052FE" w:rsidRDefault="00901DF9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Cs w:val="24"/>
        </w:rPr>
      </w:pPr>
      <w:r w:rsidRPr="004052FE">
        <w:rPr>
          <w:rFonts w:ascii="Arial" w:hAnsi="Arial" w:cs="Arial"/>
          <w:i/>
          <w:iCs/>
          <w:szCs w:val="24"/>
        </w:rPr>
        <w:tab/>
      </w:r>
      <w:r w:rsidRPr="004052FE">
        <w:rPr>
          <w:rFonts w:ascii="Arial" w:hAnsi="Arial" w:cs="Arial"/>
          <w:i/>
          <w:iCs/>
          <w:szCs w:val="24"/>
        </w:rPr>
        <w:tab/>
      </w:r>
    </w:p>
    <w:p w14:paraId="6ED9F60C" w14:textId="77777777" w:rsidR="00901DF9" w:rsidRPr="004052FE" w:rsidRDefault="00901DF9" w:rsidP="00901DF9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Cs w:val="24"/>
        </w:rPr>
      </w:pPr>
      <w:r w:rsidRPr="004052FE">
        <w:rPr>
          <w:rFonts w:ascii="Arial" w:hAnsi="Arial" w:cs="Arial"/>
          <w:szCs w:val="24"/>
        </w:rPr>
        <w:t xml:space="preserve">…………………… </w:t>
      </w:r>
      <w:r w:rsidRPr="004052FE">
        <w:rPr>
          <w:rFonts w:ascii="Arial" w:hAnsi="Arial" w:cs="Arial"/>
          <w:szCs w:val="24"/>
        </w:rPr>
        <w:tab/>
        <w:t>…………………………</w:t>
      </w:r>
    </w:p>
    <w:p w14:paraId="3AC10D31" w14:textId="50E36491" w:rsidR="00901DF9" w:rsidRPr="004052FE" w:rsidRDefault="00901DF9" w:rsidP="00901DF9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="Arial" w:hAnsi="Arial" w:cs="Arial"/>
          <w:szCs w:val="24"/>
        </w:rPr>
      </w:pPr>
      <w:r w:rsidRPr="004052FE">
        <w:rPr>
          <w:rFonts w:ascii="Arial" w:hAnsi="Arial" w:cs="Arial"/>
          <w:szCs w:val="24"/>
        </w:rPr>
        <w:tab/>
      </w:r>
      <w:r w:rsidR="00882DCC" w:rsidRPr="004052FE">
        <w:rPr>
          <w:rFonts w:ascii="Arial" w:hAnsi="Arial" w:cs="Arial"/>
          <w:szCs w:val="24"/>
        </w:rPr>
        <w:t>Aleš Matyáš, v.r.</w:t>
      </w:r>
      <w:r w:rsidRPr="004052FE">
        <w:rPr>
          <w:rFonts w:ascii="Arial" w:hAnsi="Arial" w:cs="Arial"/>
          <w:szCs w:val="24"/>
        </w:rPr>
        <w:t xml:space="preserve"> </w:t>
      </w:r>
      <w:r w:rsidR="00882DCC" w:rsidRPr="004052FE">
        <w:rPr>
          <w:rFonts w:ascii="Arial" w:hAnsi="Arial" w:cs="Arial"/>
          <w:szCs w:val="24"/>
        </w:rPr>
        <w:t xml:space="preserve">                                                              Ing. František Novotný, v.r.</w:t>
      </w:r>
    </w:p>
    <w:p w14:paraId="1B23DAC2" w14:textId="77777777" w:rsidR="00901DF9" w:rsidRPr="004052FE" w:rsidRDefault="00901DF9" w:rsidP="00901DF9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Cs w:val="24"/>
        </w:rPr>
      </w:pPr>
      <w:r w:rsidRPr="004052FE">
        <w:rPr>
          <w:rFonts w:ascii="Arial" w:hAnsi="Arial" w:cs="Arial"/>
          <w:szCs w:val="24"/>
        </w:rPr>
        <w:t xml:space="preserve"> </w:t>
      </w:r>
      <w:r w:rsidRPr="004052FE">
        <w:rPr>
          <w:rFonts w:ascii="Arial" w:hAnsi="Arial" w:cs="Arial"/>
          <w:szCs w:val="24"/>
        </w:rPr>
        <w:tab/>
        <w:t>místostarosta</w:t>
      </w:r>
      <w:r w:rsidRPr="004052FE">
        <w:rPr>
          <w:rFonts w:ascii="Arial" w:hAnsi="Arial" w:cs="Arial"/>
          <w:szCs w:val="24"/>
        </w:rPr>
        <w:tab/>
        <w:t>starosta</w:t>
      </w:r>
    </w:p>
    <w:p w14:paraId="498C02AB" w14:textId="03F6DD2B" w:rsidR="00901DF9" w:rsidRPr="004052FE" w:rsidRDefault="004305D2" w:rsidP="00901DF9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14:paraId="538B8598" w14:textId="146BBF0E" w:rsidR="00AF1C6C" w:rsidRDefault="004305D2" w:rsidP="00D037AD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otisk úředního razítka</w:t>
      </w:r>
    </w:p>
    <w:p w14:paraId="4973C464" w14:textId="77777777" w:rsidR="00D037AD" w:rsidRDefault="00D037AD" w:rsidP="00D037AD">
      <w:pPr>
        <w:ind w:left="2124" w:firstLine="708"/>
        <w:rPr>
          <w:rFonts w:ascii="Arial" w:hAnsi="Arial" w:cs="Arial"/>
        </w:rPr>
      </w:pPr>
    </w:p>
    <w:p w14:paraId="76D7766B" w14:textId="77777777" w:rsidR="00D037AD" w:rsidRDefault="00D037AD" w:rsidP="00D037AD">
      <w:pPr>
        <w:ind w:left="2124" w:firstLine="708"/>
        <w:rPr>
          <w:rFonts w:ascii="Arial" w:hAnsi="Arial" w:cs="Arial"/>
        </w:rPr>
      </w:pPr>
    </w:p>
    <w:p w14:paraId="2D24EDB5" w14:textId="77777777" w:rsidR="00D037AD" w:rsidRDefault="00D037AD" w:rsidP="00D037AD">
      <w:pPr>
        <w:ind w:left="2124" w:firstLine="708"/>
        <w:rPr>
          <w:rFonts w:ascii="Arial" w:hAnsi="Arial" w:cs="Arial"/>
        </w:rPr>
      </w:pPr>
    </w:p>
    <w:p w14:paraId="6AB3BB25" w14:textId="77777777" w:rsidR="00D037AD" w:rsidRDefault="00D037AD" w:rsidP="00D037AD">
      <w:pPr>
        <w:ind w:left="2124" w:firstLine="708"/>
        <w:rPr>
          <w:rFonts w:ascii="Arial" w:hAnsi="Arial" w:cs="Arial"/>
        </w:rPr>
      </w:pPr>
    </w:p>
    <w:p w14:paraId="4FBF1AFB" w14:textId="77777777" w:rsidR="00D037AD" w:rsidRDefault="00D037AD" w:rsidP="00D037AD">
      <w:pPr>
        <w:ind w:left="2124" w:firstLine="708"/>
        <w:rPr>
          <w:rFonts w:ascii="Arial" w:hAnsi="Arial" w:cs="Arial"/>
        </w:rPr>
      </w:pPr>
    </w:p>
    <w:p w14:paraId="76C7A81E" w14:textId="77777777" w:rsidR="00D037AD" w:rsidRDefault="00D037AD" w:rsidP="00D037AD">
      <w:pPr>
        <w:ind w:left="2124" w:firstLine="708"/>
        <w:rPr>
          <w:rFonts w:ascii="Arial" w:hAnsi="Arial" w:cs="Arial"/>
        </w:rPr>
      </w:pPr>
    </w:p>
    <w:p w14:paraId="154FC593" w14:textId="77777777" w:rsidR="00D037AD" w:rsidRDefault="00D037AD" w:rsidP="00D037AD">
      <w:pPr>
        <w:jc w:val="both"/>
        <w:rPr>
          <w:rFonts w:ascii="Arial" w:hAnsi="Arial" w:cs="Arial"/>
          <w:i/>
          <w:iCs/>
        </w:rPr>
      </w:pPr>
    </w:p>
    <w:p w14:paraId="3D409CF5" w14:textId="72D238CB" w:rsidR="00D037AD" w:rsidRPr="00D037AD" w:rsidRDefault="00D037AD" w:rsidP="00D037A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0C6245FE" w14:textId="3F5C4C2F" w:rsidR="00AF1C6C" w:rsidRDefault="00AF1C6C" w:rsidP="00AF1C6C">
      <w:pPr>
        <w:rPr>
          <w:b/>
          <w:bCs/>
        </w:rPr>
      </w:pPr>
      <w:r w:rsidRPr="006A4850">
        <w:rPr>
          <w:b/>
          <w:bCs/>
        </w:rPr>
        <w:lastRenderedPageBreak/>
        <w:t>Příloha č. 1 Obecně závazn</w:t>
      </w:r>
      <w:r>
        <w:rPr>
          <w:b/>
          <w:bCs/>
        </w:rPr>
        <w:t>é</w:t>
      </w:r>
      <w:r w:rsidRPr="006A4850">
        <w:rPr>
          <w:b/>
          <w:bCs/>
        </w:rPr>
        <w:t xml:space="preserve"> vyhlášk</w:t>
      </w:r>
      <w:r>
        <w:rPr>
          <w:b/>
          <w:bCs/>
        </w:rPr>
        <w:t>y</w:t>
      </w:r>
      <w:r w:rsidRPr="006A4850">
        <w:rPr>
          <w:b/>
          <w:bCs/>
        </w:rPr>
        <w:t xml:space="preserve"> obce Bošovice</w:t>
      </w:r>
      <w:r>
        <w:rPr>
          <w:b/>
          <w:bCs/>
        </w:rPr>
        <w:t xml:space="preserve"> </w:t>
      </w:r>
      <w:r w:rsidRPr="006A4850">
        <w:rPr>
          <w:b/>
          <w:bCs/>
        </w:rPr>
        <w:t>o zákazu konzumace alkoholických nápojů na veřejně přístupném místě</w:t>
      </w:r>
      <w:r>
        <w:rPr>
          <w:b/>
          <w:bCs/>
        </w:rPr>
        <w:t xml:space="preserve"> </w:t>
      </w:r>
      <w:r w:rsidR="00D037AD">
        <w:rPr>
          <w:b/>
          <w:bCs/>
        </w:rPr>
        <w:t>– Mapové vymezení</w:t>
      </w:r>
    </w:p>
    <w:p w14:paraId="050E5233" w14:textId="55B37CA3" w:rsidR="00AF1C6C" w:rsidRDefault="00AF1C6C" w:rsidP="00AF1C6C">
      <w:pPr>
        <w:rPr>
          <w:b/>
          <w:bCs/>
        </w:rPr>
      </w:pPr>
      <w:r>
        <w:rPr>
          <w:b/>
          <w:bCs/>
        </w:rPr>
        <w:t xml:space="preserve">– </w:t>
      </w:r>
      <w:r w:rsidRPr="00AF1C6C">
        <w:t>v mapě jsou</w:t>
      </w:r>
      <w:r>
        <w:rPr>
          <w:b/>
          <w:bCs/>
        </w:rPr>
        <w:t xml:space="preserve"> </w:t>
      </w:r>
      <w:r w:rsidRPr="00AF1C6C">
        <w:t>červeně ohraničena místa</w:t>
      </w:r>
      <w:r>
        <w:t xml:space="preserve"> zákazu konzumace alkoholických nápojů dle Čl.1 této vyhlášky</w:t>
      </w:r>
    </w:p>
    <w:p w14:paraId="1174259A" w14:textId="77777777" w:rsidR="00AF1C6C" w:rsidRDefault="00AF1C6C" w:rsidP="00AF1C6C">
      <w:pPr>
        <w:rPr>
          <w:b/>
          <w:bCs/>
        </w:rPr>
      </w:pPr>
    </w:p>
    <w:p w14:paraId="2FD34BD4" w14:textId="77777777" w:rsidR="00AF1C6C" w:rsidRDefault="00AF1C6C" w:rsidP="00AF1C6C">
      <w:pPr>
        <w:rPr>
          <w:b/>
          <w:bCs/>
        </w:rPr>
      </w:pPr>
      <w:r>
        <w:rPr>
          <w:b/>
          <w:bCs/>
        </w:rPr>
        <w:t>Mapové vymezení:</w:t>
      </w:r>
    </w:p>
    <w:p w14:paraId="5810D769" w14:textId="77777777" w:rsidR="00AF1C6C" w:rsidRDefault="00AF1C6C" w:rsidP="00AF1C6C">
      <w:pPr>
        <w:pStyle w:val="Zkladntext"/>
        <w:spacing w:after="0" w:line="312" w:lineRule="auto"/>
        <w:ind w:left="720"/>
        <w:jc w:val="both"/>
        <w:rPr>
          <w:rFonts w:ascii="Arial" w:hAnsi="Arial" w:cs="Arial"/>
          <w:i/>
          <w:szCs w:val="24"/>
        </w:rPr>
      </w:pPr>
      <w:r w:rsidRPr="006A4850">
        <w:rPr>
          <w:rFonts w:ascii="Arial" w:hAnsi="Arial" w:cs="Arial"/>
          <w:i/>
          <w:szCs w:val="24"/>
        </w:rPr>
        <w:t xml:space="preserve">a) </w:t>
      </w:r>
      <w:r w:rsidRPr="004052FE">
        <w:rPr>
          <w:rFonts w:ascii="Arial" w:hAnsi="Arial" w:cs="Arial"/>
          <w:i/>
          <w:szCs w:val="24"/>
        </w:rPr>
        <w:t>Dětské hřiště a park mezi ulicemi Rybníček a Školní</w:t>
      </w:r>
    </w:p>
    <w:p w14:paraId="1924B75B" w14:textId="77777777" w:rsidR="00AF1C6C" w:rsidRPr="004052FE" w:rsidRDefault="00AF1C6C" w:rsidP="00AF1C6C">
      <w:pPr>
        <w:pStyle w:val="Zkladntex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 w:rsidRPr="004052FE">
        <w:rPr>
          <w:rFonts w:ascii="Arial" w:hAnsi="Arial" w:cs="Arial"/>
          <w:i/>
          <w:szCs w:val="24"/>
        </w:rPr>
        <w:t>V </w:t>
      </w:r>
      <w:r>
        <w:rPr>
          <w:rFonts w:ascii="Arial" w:hAnsi="Arial" w:cs="Arial"/>
          <w:i/>
          <w:szCs w:val="24"/>
        </w:rPr>
        <w:t>okolí</w:t>
      </w:r>
      <w:r w:rsidRPr="004052FE">
        <w:rPr>
          <w:rFonts w:ascii="Arial" w:hAnsi="Arial" w:cs="Arial"/>
          <w:i/>
          <w:szCs w:val="24"/>
        </w:rPr>
        <w:t xml:space="preserve"> Základní školy na ulici Školní</w:t>
      </w:r>
    </w:p>
    <w:p w14:paraId="309ADA3A" w14:textId="77777777" w:rsidR="00AF1C6C" w:rsidRPr="004052FE" w:rsidRDefault="00AF1C6C" w:rsidP="00AF1C6C">
      <w:pPr>
        <w:pStyle w:val="Zkladntext"/>
        <w:spacing w:after="0" w:line="312" w:lineRule="auto"/>
        <w:ind w:left="72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</w:t>
      </w:r>
    </w:p>
    <w:p w14:paraId="3FB2B771" w14:textId="77777777" w:rsidR="00AF1C6C" w:rsidRDefault="00AF1C6C" w:rsidP="00AF1C6C">
      <w:r>
        <w:rPr>
          <w:noProof/>
        </w:rPr>
        <w:drawing>
          <wp:inline distT="0" distB="0" distL="0" distR="0" wp14:anchorId="09D984EB" wp14:editId="78CCE18B">
            <wp:extent cx="5791200" cy="7037651"/>
            <wp:effectExtent l="0" t="0" r="0" b="0"/>
            <wp:docPr id="9460460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978" cy="705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5B2CC" w14:textId="77777777" w:rsidR="00AF1C6C" w:rsidRDefault="00AF1C6C" w:rsidP="00AF1C6C"/>
    <w:p w14:paraId="67891559" w14:textId="77777777" w:rsidR="00AF1C6C" w:rsidRDefault="00AF1C6C" w:rsidP="00AF1C6C">
      <w:pPr>
        <w:rPr>
          <w:b/>
          <w:bCs/>
        </w:rPr>
      </w:pPr>
      <w:r>
        <w:rPr>
          <w:b/>
          <w:bCs/>
        </w:rPr>
        <w:t>Mapové vymezení:</w:t>
      </w:r>
    </w:p>
    <w:p w14:paraId="1104DDFD" w14:textId="1F6354A7" w:rsidR="00AF1C6C" w:rsidRPr="004052FE" w:rsidRDefault="00AF1C6C" w:rsidP="00AF1C6C">
      <w:pPr>
        <w:pStyle w:val="Zkladntex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 w:rsidRPr="004052FE">
        <w:rPr>
          <w:rFonts w:ascii="Arial" w:hAnsi="Arial" w:cs="Arial"/>
          <w:i/>
          <w:szCs w:val="24"/>
        </w:rPr>
        <w:t xml:space="preserve">Park </w:t>
      </w:r>
      <w:r w:rsidR="00917450">
        <w:rPr>
          <w:rFonts w:ascii="Arial" w:hAnsi="Arial" w:cs="Arial"/>
          <w:i/>
          <w:szCs w:val="24"/>
        </w:rPr>
        <w:t>na rohu mezi</w:t>
      </w:r>
      <w:r w:rsidR="00917450" w:rsidRPr="004052FE">
        <w:rPr>
          <w:rFonts w:ascii="Arial" w:hAnsi="Arial" w:cs="Arial"/>
          <w:i/>
          <w:szCs w:val="24"/>
        </w:rPr>
        <w:t xml:space="preserve"> ulicemi Náves a Vývoz</w:t>
      </w:r>
      <w:r w:rsidR="00917450">
        <w:rPr>
          <w:rFonts w:ascii="Arial" w:hAnsi="Arial" w:cs="Arial"/>
          <w:i/>
          <w:szCs w:val="24"/>
        </w:rPr>
        <w:t xml:space="preserve"> (před poštou)</w:t>
      </w:r>
    </w:p>
    <w:p w14:paraId="02C4E08C" w14:textId="77777777" w:rsidR="00AF1C6C" w:rsidRPr="004052FE" w:rsidRDefault="00AF1C6C" w:rsidP="00AF1C6C">
      <w:pPr>
        <w:pStyle w:val="Zkladntex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 w:rsidRPr="004052FE">
        <w:rPr>
          <w:rFonts w:ascii="Arial" w:hAnsi="Arial" w:cs="Arial"/>
          <w:i/>
          <w:szCs w:val="24"/>
        </w:rPr>
        <w:t>Autobusové zastávky (na ulici Školní)</w:t>
      </w:r>
    </w:p>
    <w:p w14:paraId="55E6FFB9" w14:textId="77777777" w:rsidR="00AF1C6C" w:rsidRDefault="00AF1C6C" w:rsidP="00AF1C6C"/>
    <w:p w14:paraId="19ED4423" w14:textId="77777777" w:rsidR="00AF1C6C" w:rsidRDefault="00AF1C6C" w:rsidP="00AF1C6C">
      <w:r>
        <w:rPr>
          <w:noProof/>
        </w:rPr>
        <w:drawing>
          <wp:inline distT="0" distB="0" distL="0" distR="0" wp14:anchorId="66F577D9" wp14:editId="72039E77">
            <wp:extent cx="5067300" cy="7362825"/>
            <wp:effectExtent l="0" t="0" r="0" b="9525"/>
            <wp:docPr id="8755059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BAB9" w14:textId="77777777" w:rsidR="00AF1C6C" w:rsidRDefault="00AF1C6C" w:rsidP="00AF1C6C"/>
    <w:p w14:paraId="60171409" w14:textId="77777777" w:rsidR="00AF1C6C" w:rsidRDefault="00AF1C6C" w:rsidP="00AF1C6C"/>
    <w:p w14:paraId="77CB36F4" w14:textId="77777777" w:rsidR="00AF1C6C" w:rsidRDefault="00AF1C6C" w:rsidP="00AF1C6C"/>
    <w:p w14:paraId="4A08288C" w14:textId="77777777" w:rsidR="00AF1C6C" w:rsidRDefault="00AF1C6C" w:rsidP="00AF1C6C">
      <w:pPr>
        <w:rPr>
          <w:b/>
          <w:bCs/>
        </w:rPr>
      </w:pPr>
      <w:r>
        <w:rPr>
          <w:b/>
          <w:bCs/>
        </w:rPr>
        <w:lastRenderedPageBreak/>
        <w:t>Mapové vymezení:</w:t>
      </w:r>
    </w:p>
    <w:p w14:paraId="36087114" w14:textId="074B114E" w:rsidR="00AF1C6C" w:rsidRPr="004052FE" w:rsidRDefault="00AF1C6C" w:rsidP="0044787F">
      <w:pPr>
        <w:pStyle w:val="Zkladntext"/>
        <w:numPr>
          <w:ilvl w:val="0"/>
          <w:numId w:val="21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 w:rsidRPr="004052FE">
        <w:rPr>
          <w:rFonts w:ascii="Arial" w:hAnsi="Arial" w:cs="Arial"/>
          <w:i/>
          <w:szCs w:val="24"/>
        </w:rPr>
        <w:t>Dětské hřiště</w:t>
      </w:r>
      <w:r>
        <w:rPr>
          <w:rFonts w:ascii="Arial" w:hAnsi="Arial" w:cs="Arial"/>
          <w:i/>
          <w:szCs w:val="24"/>
        </w:rPr>
        <w:t xml:space="preserve"> v areálu „Hájek“</w:t>
      </w:r>
    </w:p>
    <w:p w14:paraId="7CE6ED85" w14:textId="41D5CF47" w:rsidR="00AF1C6C" w:rsidRPr="004052FE" w:rsidRDefault="000E2251" w:rsidP="000E2251">
      <w:pPr>
        <w:pStyle w:val="Zkladntext"/>
        <w:spacing w:after="0" w:line="312" w:lineRule="auto"/>
        <w:ind w:left="36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   f) </w:t>
      </w:r>
      <w:r w:rsidR="00AF1C6C" w:rsidRPr="004052FE">
        <w:rPr>
          <w:rFonts w:ascii="Arial" w:hAnsi="Arial" w:cs="Arial"/>
          <w:i/>
          <w:szCs w:val="24"/>
        </w:rPr>
        <w:t xml:space="preserve">Autobusové zastávky (na ulici </w:t>
      </w:r>
      <w:r w:rsidR="00AF1C6C">
        <w:rPr>
          <w:rFonts w:ascii="Arial" w:hAnsi="Arial" w:cs="Arial"/>
          <w:i/>
          <w:szCs w:val="24"/>
        </w:rPr>
        <w:t>Vrchní</w:t>
      </w:r>
      <w:r w:rsidR="00AF1C6C" w:rsidRPr="004052FE">
        <w:rPr>
          <w:rFonts w:ascii="Arial" w:hAnsi="Arial" w:cs="Arial"/>
          <w:i/>
          <w:szCs w:val="24"/>
        </w:rPr>
        <w:t>)</w:t>
      </w:r>
    </w:p>
    <w:p w14:paraId="4232FEAD" w14:textId="77777777" w:rsidR="00AF1C6C" w:rsidRDefault="00AF1C6C" w:rsidP="00AF1C6C">
      <w:r>
        <w:rPr>
          <w:noProof/>
        </w:rPr>
        <w:drawing>
          <wp:inline distT="0" distB="0" distL="0" distR="0" wp14:anchorId="0FE324E2" wp14:editId="180AAA13">
            <wp:extent cx="5591175" cy="7933174"/>
            <wp:effectExtent l="0" t="0" r="0" b="0"/>
            <wp:docPr id="178063050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964" cy="793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434FE" w14:textId="77777777" w:rsidR="00AF1C6C" w:rsidRDefault="00AF1C6C" w:rsidP="00AF1C6C">
      <w:pPr>
        <w:rPr>
          <w:b/>
          <w:bCs/>
        </w:rPr>
      </w:pPr>
    </w:p>
    <w:p w14:paraId="39611A53" w14:textId="61C1512E" w:rsidR="00AF1C6C" w:rsidRDefault="00AF1C6C" w:rsidP="00AF1C6C">
      <w:pPr>
        <w:rPr>
          <w:b/>
          <w:bCs/>
        </w:rPr>
      </w:pPr>
      <w:r>
        <w:rPr>
          <w:b/>
          <w:bCs/>
        </w:rPr>
        <w:lastRenderedPageBreak/>
        <w:t>Mapové vymezení:</w:t>
      </w:r>
    </w:p>
    <w:p w14:paraId="5D3BB612" w14:textId="77777777" w:rsidR="00AF1C6C" w:rsidRDefault="00AF1C6C" w:rsidP="00AF1C6C">
      <w:pPr>
        <w:pStyle w:val="Zkladntext"/>
        <w:numPr>
          <w:ilvl w:val="0"/>
          <w:numId w:val="20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 w:rsidRPr="004052FE">
        <w:rPr>
          <w:rFonts w:ascii="Arial" w:hAnsi="Arial" w:cs="Arial"/>
          <w:i/>
          <w:szCs w:val="24"/>
        </w:rPr>
        <w:t>Dětské hřiště a park na ulici u Parku</w:t>
      </w:r>
    </w:p>
    <w:p w14:paraId="56C4BB29" w14:textId="56257D2F" w:rsidR="00AF1C6C" w:rsidRPr="00423045" w:rsidRDefault="00AF1C6C" w:rsidP="00AF1C6C">
      <w:pPr>
        <w:pStyle w:val="Zkladntext"/>
        <w:spacing w:after="0" w:line="312" w:lineRule="auto"/>
        <w:ind w:left="72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f) </w:t>
      </w:r>
      <w:r w:rsidRPr="00423045">
        <w:rPr>
          <w:rFonts w:ascii="Arial" w:hAnsi="Arial" w:cs="Arial"/>
          <w:i/>
          <w:szCs w:val="24"/>
        </w:rPr>
        <w:t xml:space="preserve">Autobusové zastávky (na ulici </w:t>
      </w:r>
      <w:r w:rsidR="000E2251">
        <w:rPr>
          <w:rFonts w:ascii="Arial" w:hAnsi="Arial" w:cs="Arial"/>
          <w:i/>
          <w:szCs w:val="24"/>
        </w:rPr>
        <w:t>U Parku</w:t>
      </w:r>
      <w:r w:rsidRPr="00423045">
        <w:rPr>
          <w:rFonts w:ascii="Arial" w:hAnsi="Arial" w:cs="Arial"/>
          <w:i/>
          <w:szCs w:val="24"/>
        </w:rPr>
        <w:t>)</w:t>
      </w:r>
    </w:p>
    <w:p w14:paraId="544CFFF1" w14:textId="77777777" w:rsidR="00AF1C6C" w:rsidRDefault="00AF1C6C" w:rsidP="00AF1C6C"/>
    <w:p w14:paraId="2903978B" w14:textId="77777777" w:rsidR="00AF1C6C" w:rsidRPr="006A4850" w:rsidRDefault="00AF1C6C" w:rsidP="00AF1C6C">
      <w:r>
        <w:rPr>
          <w:noProof/>
        </w:rPr>
        <w:drawing>
          <wp:inline distT="0" distB="0" distL="0" distR="0" wp14:anchorId="6C2B68AD" wp14:editId="585BA384">
            <wp:extent cx="5760720" cy="6135370"/>
            <wp:effectExtent l="0" t="0" r="0" b="0"/>
            <wp:docPr id="18605562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E4B41" w14:textId="77777777" w:rsidR="004052FE" w:rsidRDefault="004052FE" w:rsidP="00901DF9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7D245790" w14:textId="77777777" w:rsidR="008D7B53" w:rsidRDefault="008D7B53" w:rsidP="00901DF9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15BC801A" w14:textId="77777777" w:rsidR="008D7B53" w:rsidRDefault="008D7B53" w:rsidP="00901DF9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23EB9487" w14:textId="77777777" w:rsidR="008D7B53" w:rsidRDefault="008D7B53" w:rsidP="00901DF9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6766D5D0" w14:textId="77777777" w:rsidR="008D7B53" w:rsidRDefault="008D7B53" w:rsidP="00901DF9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64CBAA8A" w14:textId="77777777" w:rsidR="008D7B53" w:rsidRPr="004052FE" w:rsidRDefault="008D7B53" w:rsidP="008D7B53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Cs w:val="24"/>
        </w:rPr>
      </w:pPr>
      <w:r w:rsidRPr="004052FE">
        <w:rPr>
          <w:rFonts w:ascii="Arial" w:hAnsi="Arial" w:cs="Arial"/>
          <w:szCs w:val="24"/>
        </w:rPr>
        <w:t xml:space="preserve">…………………… </w:t>
      </w:r>
      <w:r w:rsidRPr="004052FE">
        <w:rPr>
          <w:rFonts w:ascii="Arial" w:hAnsi="Arial" w:cs="Arial"/>
          <w:szCs w:val="24"/>
        </w:rPr>
        <w:tab/>
        <w:t>…………………………</w:t>
      </w:r>
    </w:p>
    <w:p w14:paraId="745A6265" w14:textId="77777777" w:rsidR="008D7B53" w:rsidRPr="004052FE" w:rsidRDefault="008D7B53" w:rsidP="008D7B53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="Arial" w:hAnsi="Arial" w:cs="Arial"/>
          <w:szCs w:val="24"/>
        </w:rPr>
      </w:pPr>
      <w:r w:rsidRPr="004052FE">
        <w:rPr>
          <w:rFonts w:ascii="Arial" w:hAnsi="Arial" w:cs="Arial"/>
          <w:szCs w:val="24"/>
        </w:rPr>
        <w:tab/>
        <w:t>Aleš Matyáš, v.r.                                                               Ing. František Novotný, v.r.</w:t>
      </w:r>
    </w:p>
    <w:p w14:paraId="045FA864" w14:textId="6F256F3E" w:rsidR="008D7B53" w:rsidRPr="004052FE" w:rsidRDefault="008D7B53" w:rsidP="008D7B53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</w:rPr>
      </w:pPr>
      <w:r w:rsidRPr="004052FE">
        <w:rPr>
          <w:rFonts w:ascii="Arial" w:hAnsi="Arial" w:cs="Arial"/>
          <w:szCs w:val="24"/>
        </w:rPr>
        <w:t xml:space="preserve"> </w:t>
      </w:r>
      <w:r w:rsidRPr="004052FE">
        <w:rPr>
          <w:rFonts w:ascii="Arial" w:hAnsi="Arial" w:cs="Arial"/>
          <w:szCs w:val="24"/>
        </w:rPr>
        <w:tab/>
        <w:t>místostarosta</w:t>
      </w:r>
      <w:r w:rsidRPr="004052FE">
        <w:rPr>
          <w:rFonts w:ascii="Arial" w:hAnsi="Arial" w:cs="Arial"/>
          <w:szCs w:val="24"/>
        </w:rPr>
        <w:tab/>
        <w:t>starosta</w:t>
      </w:r>
    </w:p>
    <w:sectPr w:rsidR="008D7B53" w:rsidRPr="0040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2AB45" w14:textId="77777777" w:rsidR="002D1FCC" w:rsidRDefault="002D1FCC">
      <w:r>
        <w:separator/>
      </w:r>
    </w:p>
  </w:endnote>
  <w:endnote w:type="continuationSeparator" w:id="0">
    <w:p w14:paraId="5B3BA680" w14:textId="77777777" w:rsidR="002D1FCC" w:rsidRDefault="002D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72F4" w14:textId="77777777" w:rsidR="002D1FCC" w:rsidRDefault="002D1FCC">
      <w:r>
        <w:separator/>
      </w:r>
    </w:p>
  </w:footnote>
  <w:footnote w:type="continuationSeparator" w:id="0">
    <w:p w14:paraId="15FFB530" w14:textId="77777777" w:rsidR="002D1FCC" w:rsidRDefault="002D1FCC">
      <w:r>
        <w:continuationSeparator/>
      </w:r>
    </w:p>
  </w:footnote>
  <w:footnote w:id="1">
    <w:p w14:paraId="63F08DC2" w14:textId="77777777"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601C40"/>
    <w:multiLevelType w:val="hybridMultilevel"/>
    <w:tmpl w:val="5A4A28D6"/>
    <w:lvl w:ilvl="0" w:tplc="DDD24B90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161CE"/>
    <w:multiLevelType w:val="hybridMultilevel"/>
    <w:tmpl w:val="A37EB93E"/>
    <w:lvl w:ilvl="0" w:tplc="F84C391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BA0E46"/>
    <w:multiLevelType w:val="hybridMultilevel"/>
    <w:tmpl w:val="C7C68508"/>
    <w:lvl w:ilvl="0" w:tplc="F84C391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F4D7D"/>
    <w:multiLevelType w:val="hybridMultilevel"/>
    <w:tmpl w:val="CC60F990"/>
    <w:lvl w:ilvl="0" w:tplc="F84C391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76E93"/>
    <w:multiLevelType w:val="hybridMultilevel"/>
    <w:tmpl w:val="DF9E6078"/>
    <w:lvl w:ilvl="0" w:tplc="F84C391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923753">
    <w:abstractNumId w:val="3"/>
  </w:num>
  <w:num w:numId="2" w16cid:durableId="330723704">
    <w:abstractNumId w:val="18"/>
  </w:num>
  <w:num w:numId="3" w16cid:durableId="1338583253">
    <w:abstractNumId w:val="1"/>
  </w:num>
  <w:num w:numId="4" w16cid:durableId="1259631898">
    <w:abstractNumId w:val="12"/>
  </w:num>
  <w:num w:numId="5" w16cid:durableId="1196310713">
    <w:abstractNumId w:val="11"/>
  </w:num>
  <w:num w:numId="6" w16cid:durableId="1664893460">
    <w:abstractNumId w:val="14"/>
  </w:num>
  <w:num w:numId="7" w16cid:durableId="1327825222">
    <w:abstractNumId w:val="5"/>
  </w:num>
  <w:num w:numId="8" w16cid:durableId="154493286">
    <w:abstractNumId w:val="0"/>
  </w:num>
  <w:num w:numId="9" w16cid:durableId="523518723">
    <w:abstractNumId w:val="13"/>
  </w:num>
  <w:num w:numId="10" w16cid:durableId="1676302705">
    <w:abstractNumId w:val="16"/>
  </w:num>
  <w:num w:numId="11" w16cid:durableId="311756428">
    <w:abstractNumId w:val="4"/>
  </w:num>
  <w:num w:numId="12" w16cid:durableId="2086954761">
    <w:abstractNumId w:val="10"/>
  </w:num>
  <w:num w:numId="13" w16cid:durableId="1389306689">
    <w:abstractNumId w:val="15"/>
  </w:num>
  <w:num w:numId="14" w16cid:durableId="42557763">
    <w:abstractNumId w:val="17"/>
  </w:num>
  <w:num w:numId="15" w16cid:durableId="328290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9498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9959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8814926">
    <w:abstractNumId w:val="6"/>
  </w:num>
  <w:num w:numId="19" w16cid:durableId="467475563">
    <w:abstractNumId w:val="8"/>
  </w:num>
  <w:num w:numId="20" w16cid:durableId="2108764482">
    <w:abstractNumId w:val="9"/>
  </w:num>
  <w:num w:numId="21" w16cid:durableId="1453983219">
    <w:abstractNumId w:val="7"/>
  </w:num>
  <w:num w:numId="22" w16cid:durableId="22973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1927"/>
    <w:rsid w:val="00055C51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0E2251"/>
    <w:rsid w:val="00141ADB"/>
    <w:rsid w:val="00147F32"/>
    <w:rsid w:val="00227916"/>
    <w:rsid w:val="00237508"/>
    <w:rsid w:val="0024722A"/>
    <w:rsid w:val="00254B07"/>
    <w:rsid w:val="00273B78"/>
    <w:rsid w:val="00274906"/>
    <w:rsid w:val="00277004"/>
    <w:rsid w:val="002836FE"/>
    <w:rsid w:val="002B201B"/>
    <w:rsid w:val="002D07A2"/>
    <w:rsid w:val="002D1FCC"/>
    <w:rsid w:val="00337FEF"/>
    <w:rsid w:val="003401C9"/>
    <w:rsid w:val="00354053"/>
    <w:rsid w:val="00374575"/>
    <w:rsid w:val="003B4716"/>
    <w:rsid w:val="003D1A54"/>
    <w:rsid w:val="003D7F82"/>
    <w:rsid w:val="003E4B93"/>
    <w:rsid w:val="004052FE"/>
    <w:rsid w:val="00417455"/>
    <w:rsid w:val="004305D2"/>
    <w:rsid w:val="00434F1F"/>
    <w:rsid w:val="0044787F"/>
    <w:rsid w:val="00457A82"/>
    <w:rsid w:val="00496713"/>
    <w:rsid w:val="004B148F"/>
    <w:rsid w:val="004C2FFD"/>
    <w:rsid w:val="004D78EB"/>
    <w:rsid w:val="005000A2"/>
    <w:rsid w:val="005A3105"/>
    <w:rsid w:val="005A7741"/>
    <w:rsid w:val="005A7C92"/>
    <w:rsid w:val="005B76AC"/>
    <w:rsid w:val="00617E9E"/>
    <w:rsid w:val="00637897"/>
    <w:rsid w:val="00637AEC"/>
    <w:rsid w:val="00641107"/>
    <w:rsid w:val="006646C1"/>
    <w:rsid w:val="006925E2"/>
    <w:rsid w:val="00695A7E"/>
    <w:rsid w:val="006C1606"/>
    <w:rsid w:val="00700ACC"/>
    <w:rsid w:val="007028E1"/>
    <w:rsid w:val="0071629C"/>
    <w:rsid w:val="00775A53"/>
    <w:rsid w:val="007A63E4"/>
    <w:rsid w:val="007D39C4"/>
    <w:rsid w:val="007E1DB2"/>
    <w:rsid w:val="00845424"/>
    <w:rsid w:val="00882DCC"/>
    <w:rsid w:val="008A4DA3"/>
    <w:rsid w:val="008D7B53"/>
    <w:rsid w:val="008F6A19"/>
    <w:rsid w:val="00900A9A"/>
    <w:rsid w:val="00901DF9"/>
    <w:rsid w:val="00914D53"/>
    <w:rsid w:val="00917450"/>
    <w:rsid w:val="00936B2D"/>
    <w:rsid w:val="009F2AEF"/>
    <w:rsid w:val="00A47E20"/>
    <w:rsid w:val="00A66EE6"/>
    <w:rsid w:val="00A85F65"/>
    <w:rsid w:val="00A96E34"/>
    <w:rsid w:val="00AA699F"/>
    <w:rsid w:val="00AD2F3F"/>
    <w:rsid w:val="00AE4C19"/>
    <w:rsid w:val="00AF1C6C"/>
    <w:rsid w:val="00B6628F"/>
    <w:rsid w:val="00B82FC8"/>
    <w:rsid w:val="00BA4CF6"/>
    <w:rsid w:val="00BB33DA"/>
    <w:rsid w:val="00BF5271"/>
    <w:rsid w:val="00C20F14"/>
    <w:rsid w:val="00C4275B"/>
    <w:rsid w:val="00C44472"/>
    <w:rsid w:val="00C465EB"/>
    <w:rsid w:val="00C8592D"/>
    <w:rsid w:val="00CC7944"/>
    <w:rsid w:val="00D03045"/>
    <w:rsid w:val="00D037AD"/>
    <w:rsid w:val="00D41B91"/>
    <w:rsid w:val="00D43238"/>
    <w:rsid w:val="00D9483A"/>
    <w:rsid w:val="00E00E61"/>
    <w:rsid w:val="00E7521E"/>
    <w:rsid w:val="00E77823"/>
    <w:rsid w:val="00F14197"/>
    <w:rsid w:val="00F329E8"/>
    <w:rsid w:val="00F37DC4"/>
    <w:rsid w:val="00F40A68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B6549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Novotný</cp:lastModifiedBy>
  <cp:revision>15</cp:revision>
  <cp:lastPrinted>2009-11-09T15:38:00Z</cp:lastPrinted>
  <dcterms:created xsi:type="dcterms:W3CDTF">2023-03-06T11:46:00Z</dcterms:created>
  <dcterms:modified xsi:type="dcterms:W3CDTF">2024-05-02T14:00:00Z</dcterms:modified>
</cp:coreProperties>
</file>