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473D" w14:textId="4A1CF0F4" w:rsidR="00E3071C" w:rsidRPr="00057116" w:rsidRDefault="00E3071C" w:rsidP="00E3071C">
      <w:pPr>
        <w:pStyle w:val="Nzev"/>
        <w:spacing w:before="120" w:line="288" w:lineRule="auto"/>
        <w:rPr>
          <w:sz w:val="36"/>
          <w:szCs w:val="36"/>
        </w:rPr>
      </w:pPr>
      <w:r w:rsidRPr="00057116">
        <w:rPr>
          <w:sz w:val="36"/>
          <w:szCs w:val="36"/>
        </w:rPr>
        <w:t>MĚSTO  BEROUN</w:t>
      </w:r>
    </w:p>
    <w:p w14:paraId="659CC2C7" w14:textId="77777777" w:rsidR="00E3071C" w:rsidRDefault="00E3071C" w:rsidP="00E3071C">
      <w:pPr>
        <w:pStyle w:val="Nzev"/>
        <w:spacing w:before="120" w:line="288" w:lineRule="auto"/>
        <w:rPr>
          <w:sz w:val="16"/>
          <w:szCs w:val="16"/>
        </w:rPr>
      </w:pPr>
      <w:r w:rsidRPr="00057116">
        <w:rPr>
          <w:sz w:val="26"/>
          <w:szCs w:val="26"/>
        </w:rPr>
        <w:t>Zastupitelstvo města Beroun</w:t>
      </w:r>
    </w:p>
    <w:p w14:paraId="78DCBEA8" w14:textId="77777777" w:rsidR="00AB69AB" w:rsidRPr="00CA6247" w:rsidRDefault="00AB69AB" w:rsidP="007E1DB2">
      <w:pPr>
        <w:jc w:val="center"/>
        <w:rPr>
          <w:sz w:val="26"/>
          <w:szCs w:val="26"/>
        </w:rPr>
      </w:pPr>
      <w:r>
        <w:rPr>
          <w:b/>
          <w:bCs/>
          <w:sz w:val="26"/>
          <w:szCs w:val="26"/>
        </w:rPr>
        <w:t>_____________________________________________________________________</w:t>
      </w:r>
    </w:p>
    <w:p w14:paraId="0B80FECF" w14:textId="77777777" w:rsidR="00095F7C" w:rsidRPr="00686CC9" w:rsidRDefault="00095F7C" w:rsidP="00857298">
      <w:pPr>
        <w:spacing w:line="276" w:lineRule="auto"/>
        <w:jc w:val="center"/>
        <w:rPr>
          <w:rFonts w:ascii="Arial" w:hAnsi="Arial" w:cs="Arial"/>
          <w:b/>
        </w:rPr>
      </w:pPr>
    </w:p>
    <w:p w14:paraId="2ADB9C1C" w14:textId="13352DD8" w:rsidR="00BB4552" w:rsidRPr="00686CC9" w:rsidRDefault="00B1791A" w:rsidP="00857298">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w:t>
      </w:r>
      <w:r w:rsidR="00E3071C">
        <w:rPr>
          <w:rFonts w:ascii="Arial" w:hAnsi="Arial" w:cs="Arial"/>
          <w:b/>
        </w:rPr>
        <w:t xml:space="preserve">č. </w:t>
      </w:r>
      <w:r w:rsidR="00AC7E4B">
        <w:rPr>
          <w:rFonts w:ascii="Arial" w:hAnsi="Arial" w:cs="Arial"/>
          <w:b/>
        </w:rPr>
        <w:t>6</w:t>
      </w:r>
      <w:r w:rsidR="00E3071C">
        <w:rPr>
          <w:rFonts w:ascii="Arial" w:hAnsi="Arial" w:cs="Arial"/>
          <w:b/>
        </w:rPr>
        <w:t>/ 2023</w:t>
      </w:r>
    </w:p>
    <w:p w14:paraId="460099D1" w14:textId="77777777" w:rsidR="00AB218D" w:rsidRDefault="00AB218D" w:rsidP="00857298">
      <w:pPr>
        <w:spacing w:line="276" w:lineRule="auto"/>
        <w:jc w:val="center"/>
        <w:rPr>
          <w:rFonts w:ascii="Arial" w:hAnsi="Arial" w:cs="Arial"/>
          <w:b/>
        </w:rPr>
      </w:pPr>
      <w:r w:rsidRPr="002D0857">
        <w:rPr>
          <w:rFonts w:ascii="Arial" w:hAnsi="Arial" w:cs="Arial"/>
          <w:b/>
        </w:rPr>
        <w:t>o místním poplatku za užívání veřejného prostranství</w:t>
      </w:r>
    </w:p>
    <w:p w14:paraId="2019B0E2" w14:textId="77777777" w:rsidR="00857298" w:rsidRPr="002D0857" w:rsidRDefault="00857298" w:rsidP="00857298">
      <w:pPr>
        <w:spacing w:line="276" w:lineRule="auto"/>
        <w:jc w:val="center"/>
        <w:rPr>
          <w:rFonts w:ascii="Arial" w:hAnsi="Arial" w:cs="Arial"/>
          <w:b/>
        </w:rPr>
      </w:pPr>
    </w:p>
    <w:p w14:paraId="14A38C4C" w14:textId="45C51D5E" w:rsidR="00AB218D" w:rsidRPr="00B1791A" w:rsidRDefault="00B1791A" w:rsidP="00091E54">
      <w:pPr>
        <w:spacing w:before="120" w:line="312" w:lineRule="auto"/>
        <w:jc w:val="both"/>
        <w:rPr>
          <w:rFonts w:ascii="Arial" w:hAnsi="Arial" w:cs="Arial"/>
          <w:sz w:val="22"/>
          <w:szCs w:val="22"/>
        </w:rPr>
      </w:pPr>
      <w:r w:rsidRPr="004725F2">
        <w:rPr>
          <w:rFonts w:ascii="Arial" w:hAnsi="Arial" w:cs="Arial"/>
          <w:color w:val="000000" w:themeColor="text1"/>
          <w:sz w:val="22"/>
          <w:szCs w:val="22"/>
        </w:rPr>
        <w:t>Zastupitelstvo města</w:t>
      </w:r>
      <w:r w:rsidR="004725F2" w:rsidRPr="004725F2">
        <w:rPr>
          <w:rFonts w:ascii="Arial" w:hAnsi="Arial" w:cs="Arial"/>
          <w:color w:val="000000" w:themeColor="text1"/>
          <w:sz w:val="22"/>
          <w:szCs w:val="22"/>
        </w:rPr>
        <w:t xml:space="preserve"> Beroun </w:t>
      </w:r>
      <w:r w:rsidR="00AB218D" w:rsidRPr="004725F2">
        <w:rPr>
          <w:rFonts w:ascii="Arial" w:hAnsi="Arial" w:cs="Arial"/>
          <w:color w:val="000000" w:themeColor="text1"/>
          <w:sz w:val="22"/>
          <w:szCs w:val="22"/>
        </w:rPr>
        <w:t xml:space="preserve">se na </w:t>
      </w:r>
      <w:r w:rsidR="00AB218D" w:rsidRPr="00B1791A">
        <w:rPr>
          <w:rFonts w:ascii="Arial" w:hAnsi="Arial" w:cs="Arial"/>
          <w:sz w:val="22"/>
          <w:szCs w:val="22"/>
        </w:rPr>
        <w:t xml:space="preserve">svém zasedání dne </w:t>
      </w:r>
      <w:r w:rsidR="00AC7E4B">
        <w:rPr>
          <w:rFonts w:ascii="Arial" w:hAnsi="Arial" w:cs="Arial"/>
          <w:sz w:val="22"/>
          <w:szCs w:val="22"/>
        </w:rPr>
        <w:t xml:space="preserve">11.12.2023 </w:t>
      </w:r>
      <w:r w:rsidR="00AB218D" w:rsidRPr="00B1791A">
        <w:rPr>
          <w:rFonts w:ascii="Arial" w:hAnsi="Arial" w:cs="Arial"/>
          <w:sz w:val="22"/>
          <w:szCs w:val="22"/>
        </w:rPr>
        <w:t>usneslo vydat na základě § 14 zákona č. 565/1990 Sb., o místních poplatcích, ve znění pozdějších předpisů</w:t>
      </w:r>
      <w:r w:rsidR="00091E54">
        <w:rPr>
          <w:rFonts w:ascii="Arial" w:hAnsi="Arial" w:cs="Arial"/>
          <w:sz w:val="22"/>
          <w:szCs w:val="22"/>
        </w:rPr>
        <w:t xml:space="preserve"> (dále jen „zákon o místních poplatcích“</w:t>
      </w:r>
      <w:r w:rsidR="00F15EBC" w:rsidRPr="00B1791A">
        <w:rPr>
          <w:rFonts w:ascii="Arial" w:hAnsi="Arial" w:cs="Arial"/>
          <w:sz w:val="22"/>
          <w:szCs w:val="22"/>
        </w:rPr>
        <w:t>)</w:t>
      </w:r>
      <w:r w:rsidR="00777B53" w:rsidRPr="00B1791A">
        <w:rPr>
          <w:rFonts w:ascii="Arial" w:hAnsi="Arial" w:cs="Arial"/>
          <w:sz w:val="22"/>
          <w:szCs w:val="22"/>
        </w:rPr>
        <w:t>,</w:t>
      </w:r>
      <w:r w:rsidR="00F15EBC" w:rsidRPr="00B1791A">
        <w:rPr>
          <w:rFonts w:ascii="Arial" w:hAnsi="Arial" w:cs="Arial"/>
          <w:sz w:val="22"/>
          <w:szCs w:val="22"/>
        </w:rPr>
        <w:t xml:space="preserve"> </w:t>
      </w:r>
      <w:r w:rsidR="00AB218D" w:rsidRPr="00B1791A">
        <w:rPr>
          <w:rFonts w:ascii="Arial" w:hAnsi="Arial" w:cs="Arial"/>
          <w:sz w:val="22"/>
          <w:szCs w:val="22"/>
        </w:rPr>
        <w:t>a v souladu s § 10 písm. d) a</w:t>
      </w:r>
      <w:r w:rsidR="006104F7">
        <w:rPr>
          <w:rFonts w:ascii="Arial" w:hAnsi="Arial" w:cs="Arial"/>
          <w:sz w:val="22"/>
          <w:szCs w:val="22"/>
        </w:rPr>
        <w:t> </w:t>
      </w:r>
      <w:r w:rsidR="00AB218D" w:rsidRPr="00B1791A">
        <w:rPr>
          <w:rFonts w:ascii="Arial" w:hAnsi="Arial" w:cs="Arial"/>
          <w:sz w:val="22"/>
          <w:szCs w:val="22"/>
        </w:rPr>
        <w:t>§</w:t>
      </w:r>
      <w:r w:rsidR="006104F7">
        <w:rPr>
          <w:rFonts w:ascii="Arial" w:hAnsi="Arial" w:cs="Arial"/>
          <w:sz w:val="22"/>
          <w:szCs w:val="22"/>
        </w:rPr>
        <w:t> </w:t>
      </w:r>
      <w:r w:rsidR="00AB218D" w:rsidRPr="00B1791A">
        <w:rPr>
          <w:rFonts w:ascii="Arial" w:hAnsi="Arial" w:cs="Arial"/>
          <w:sz w:val="22"/>
          <w:szCs w:val="22"/>
        </w:rPr>
        <w:t>84 odst.</w:t>
      </w:r>
      <w:r w:rsidR="006104F7">
        <w:rPr>
          <w:rFonts w:ascii="Arial" w:hAnsi="Arial" w:cs="Arial"/>
          <w:sz w:val="22"/>
          <w:szCs w:val="22"/>
        </w:rPr>
        <w:t> </w:t>
      </w:r>
      <w:r w:rsidR="00AB218D" w:rsidRPr="00B1791A">
        <w:rPr>
          <w:rFonts w:ascii="Arial" w:hAnsi="Arial" w:cs="Arial"/>
          <w:sz w:val="22"/>
          <w:szCs w:val="22"/>
        </w:rPr>
        <w:t>2 písm.</w:t>
      </w:r>
      <w:r w:rsidR="006104F7">
        <w:rPr>
          <w:rFonts w:ascii="Arial" w:hAnsi="Arial" w:cs="Arial"/>
          <w:sz w:val="22"/>
          <w:szCs w:val="22"/>
        </w:rPr>
        <w:t> </w:t>
      </w:r>
      <w:r w:rsidR="00AB218D" w:rsidRPr="00B1791A">
        <w:rPr>
          <w:rFonts w:ascii="Arial" w:hAnsi="Arial" w:cs="Arial"/>
          <w:sz w:val="22"/>
          <w:szCs w:val="22"/>
        </w:rPr>
        <w:t>h) zákona č. 128/2000 Sb., o</w:t>
      </w:r>
      <w:r w:rsidR="0009546D" w:rsidRPr="00B1791A">
        <w:rPr>
          <w:rFonts w:ascii="Arial" w:hAnsi="Arial" w:cs="Arial"/>
          <w:sz w:val="22"/>
          <w:szCs w:val="22"/>
        </w:rPr>
        <w:t> </w:t>
      </w:r>
      <w:r w:rsidR="00AB218D" w:rsidRPr="00B1791A">
        <w:rPr>
          <w:rFonts w:ascii="Arial" w:hAnsi="Arial" w:cs="Arial"/>
          <w:sz w:val="22"/>
          <w:szCs w:val="22"/>
        </w:rPr>
        <w:t xml:space="preserve">obcích (obecní zřízení), ve znění pozdějších předpisů, tuto obecně závaznou vyhlášku (dále jen „vyhláška“): </w:t>
      </w:r>
    </w:p>
    <w:p w14:paraId="6149E9F1" w14:textId="77777777" w:rsidR="00AB218D" w:rsidRPr="00E97A8E" w:rsidRDefault="00AB218D" w:rsidP="00C3792D">
      <w:pPr>
        <w:pStyle w:val="slalnk"/>
        <w:rPr>
          <w:rFonts w:ascii="Arial" w:hAnsi="Arial" w:cs="Arial"/>
          <w:szCs w:val="24"/>
        </w:rPr>
      </w:pPr>
      <w:r w:rsidRPr="00E97A8E">
        <w:rPr>
          <w:rFonts w:ascii="Arial" w:hAnsi="Arial" w:cs="Arial"/>
          <w:szCs w:val="24"/>
        </w:rPr>
        <w:t>Čl. 1</w:t>
      </w:r>
    </w:p>
    <w:p w14:paraId="6BA0B470" w14:textId="77777777" w:rsidR="00AB218D" w:rsidRPr="00E97A8E" w:rsidRDefault="00AB218D" w:rsidP="00AB218D">
      <w:pPr>
        <w:pStyle w:val="Nzvylnk"/>
        <w:rPr>
          <w:rFonts w:ascii="Arial" w:hAnsi="Arial" w:cs="Arial"/>
          <w:szCs w:val="24"/>
        </w:rPr>
      </w:pPr>
      <w:r w:rsidRPr="00E97A8E">
        <w:rPr>
          <w:rFonts w:ascii="Arial" w:hAnsi="Arial" w:cs="Arial"/>
          <w:szCs w:val="24"/>
        </w:rPr>
        <w:t>Úvodní ustanovení</w:t>
      </w:r>
    </w:p>
    <w:p w14:paraId="0F37307D" w14:textId="31D96215" w:rsidR="00AB69AB" w:rsidRPr="00B1791A" w:rsidRDefault="004725F2" w:rsidP="00E97A8E">
      <w:pPr>
        <w:numPr>
          <w:ilvl w:val="0"/>
          <w:numId w:val="10"/>
        </w:numPr>
        <w:spacing w:before="120" w:line="312" w:lineRule="auto"/>
        <w:jc w:val="both"/>
        <w:rPr>
          <w:rFonts w:ascii="Arial" w:hAnsi="Arial" w:cs="Arial"/>
          <w:sz w:val="22"/>
          <w:szCs w:val="22"/>
        </w:rPr>
      </w:pPr>
      <w:r>
        <w:rPr>
          <w:rFonts w:ascii="Arial" w:hAnsi="Arial" w:cs="Arial"/>
          <w:sz w:val="22"/>
          <w:szCs w:val="22"/>
        </w:rPr>
        <w:t>Město Beroun (dále jen „město“)</w:t>
      </w:r>
      <w:r w:rsidR="00AB69AB" w:rsidRPr="00B1791A">
        <w:rPr>
          <w:rFonts w:ascii="Arial" w:hAnsi="Arial" w:cs="Arial"/>
          <w:sz w:val="22"/>
          <w:szCs w:val="22"/>
        </w:rPr>
        <w:t xml:space="preserve"> touto vyhláškou zavádí místní poplatek za užívání veřejného prostranství (dále jen „poplatek“).</w:t>
      </w:r>
    </w:p>
    <w:p w14:paraId="534BF25E" w14:textId="0362DAA5" w:rsidR="00AB218D" w:rsidRPr="00B1791A" w:rsidRDefault="00824D25" w:rsidP="00E97A8E">
      <w:pPr>
        <w:numPr>
          <w:ilvl w:val="0"/>
          <w:numId w:val="10"/>
        </w:numPr>
        <w:spacing w:before="120" w:line="312" w:lineRule="auto"/>
        <w:jc w:val="both"/>
        <w:rPr>
          <w:rFonts w:ascii="Arial" w:hAnsi="Arial" w:cs="Arial"/>
          <w:sz w:val="22"/>
          <w:szCs w:val="22"/>
        </w:rPr>
      </w:pPr>
      <w:r w:rsidRPr="00824D25">
        <w:rPr>
          <w:rFonts w:ascii="Arial" w:hAnsi="Arial" w:cs="Arial"/>
          <w:sz w:val="22"/>
          <w:szCs w:val="22"/>
        </w:rPr>
        <w:t xml:space="preserve">Správcem poplatku je </w:t>
      </w:r>
      <w:r w:rsidR="004725F2">
        <w:rPr>
          <w:rFonts w:ascii="Arial" w:hAnsi="Arial" w:cs="Arial"/>
          <w:sz w:val="22"/>
          <w:szCs w:val="22"/>
        </w:rPr>
        <w:t>Městský</w:t>
      </w:r>
      <w:r w:rsidRPr="00824D25">
        <w:rPr>
          <w:rFonts w:ascii="Arial" w:hAnsi="Arial" w:cs="Arial"/>
          <w:sz w:val="22"/>
          <w:szCs w:val="22"/>
        </w:rPr>
        <w:t xml:space="preserve"> úřad</w:t>
      </w:r>
      <w:r w:rsidR="004725F2">
        <w:rPr>
          <w:rFonts w:ascii="Arial" w:hAnsi="Arial" w:cs="Arial"/>
          <w:sz w:val="22"/>
          <w:szCs w:val="22"/>
        </w:rPr>
        <w:t xml:space="preserve"> Beroun</w:t>
      </w:r>
      <w:r w:rsidR="00AB218D" w:rsidRPr="00B1791A">
        <w:rPr>
          <w:rFonts w:ascii="Arial" w:hAnsi="Arial" w:cs="Arial"/>
          <w:sz w:val="22"/>
          <w:szCs w:val="22"/>
        </w:rPr>
        <w:t>.</w:t>
      </w:r>
      <w:r w:rsidR="00AB218D" w:rsidRPr="00B1791A">
        <w:rPr>
          <w:rFonts w:ascii="Arial" w:hAnsi="Arial" w:cs="Arial"/>
          <w:sz w:val="22"/>
          <w:szCs w:val="22"/>
          <w:vertAlign w:val="superscript"/>
        </w:rPr>
        <w:footnoteReference w:id="1"/>
      </w:r>
    </w:p>
    <w:p w14:paraId="239DDA84" w14:textId="77777777" w:rsidR="00AB218D" w:rsidRPr="00E97A8E" w:rsidRDefault="00AB218D" w:rsidP="00C3792D">
      <w:pPr>
        <w:pStyle w:val="slalnk"/>
        <w:rPr>
          <w:rFonts w:ascii="Arial" w:hAnsi="Arial" w:cs="Arial"/>
          <w:szCs w:val="24"/>
        </w:rPr>
      </w:pPr>
      <w:r w:rsidRPr="00E97A8E">
        <w:rPr>
          <w:rFonts w:ascii="Arial" w:hAnsi="Arial" w:cs="Arial"/>
          <w:szCs w:val="24"/>
        </w:rPr>
        <w:t>Čl. 2</w:t>
      </w:r>
    </w:p>
    <w:p w14:paraId="79D4AFAC" w14:textId="77777777" w:rsidR="00AB218D" w:rsidRPr="00E97A8E" w:rsidRDefault="00AB218D" w:rsidP="00AB218D">
      <w:pPr>
        <w:pStyle w:val="Nzvylnk"/>
        <w:rPr>
          <w:rFonts w:ascii="Arial" w:hAnsi="Arial" w:cs="Arial"/>
          <w:szCs w:val="24"/>
        </w:rPr>
      </w:pPr>
      <w:r w:rsidRPr="00E97A8E">
        <w:rPr>
          <w:rFonts w:ascii="Arial" w:hAnsi="Arial" w:cs="Arial"/>
          <w:szCs w:val="24"/>
        </w:rPr>
        <w:t>Předmět poplatku</w:t>
      </w:r>
      <w:r w:rsidR="00602A6C" w:rsidRPr="00E97A8E">
        <w:rPr>
          <w:rFonts w:ascii="Arial" w:hAnsi="Arial" w:cs="Arial"/>
          <w:szCs w:val="24"/>
        </w:rPr>
        <w:t xml:space="preserve"> a</w:t>
      </w:r>
      <w:r w:rsidRPr="00E97A8E">
        <w:rPr>
          <w:rFonts w:ascii="Arial" w:hAnsi="Arial" w:cs="Arial"/>
          <w:szCs w:val="24"/>
        </w:rPr>
        <w:t xml:space="preserve"> poplatník</w:t>
      </w:r>
    </w:p>
    <w:p w14:paraId="6F6462C0" w14:textId="2B81D5C3" w:rsidR="00AB218D" w:rsidRPr="00B1791A" w:rsidRDefault="00AB218D" w:rsidP="00E97A8E">
      <w:pPr>
        <w:numPr>
          <w:ilvl w:val="0"/>
          <w:numId w:val="12"/>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w:t>
      </w:r>
      <w:r w:rsidRPr="00B1791A">
        <w:rPr>
          <w:rStyle w:val="Znakapoznpodarou"/>
          <w:rFonts w:ascii="Arial" w:hAnsi="Arial" w:cs="Arial"/>
          <w:sz w:val="22"/>
          <w:szCs w:val="22"/>
        </w:rPr>
        <w:footnoteReference w:id="2"/>
      </w:r>
    </w:p>
    <w:p w14:paraId="792D56F5" w14:textId="77777777" w:rsidR="00AB218D" w:rsidRPr="00B1791A" w:rsidRDefault="00AB218D" w:rsidP="00E97A8E">
      <w:pPr>
        <w:numPr>
          <w:ilvl w:val="0"/>
          <w:numId w:val="12"/>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platí fyzické i právnické osoby, které užívají veřejné prostranství způsobem uvedeným v odstavci 1</w:t>
      </w:r>
      <w:r w:rsidR="00B1791A">
        <w:rPr>
          <w:rFonts w:ascii="Arial" w:hAnsi="Arial" w:cs="Arial"/>
          <w:sz w:val="22"/>
          <w:szCs w:val="22"/>
        </w:rPr>
        <w:t xml:space="preserve"> </w:t>
      </w:r>
      <w:r w:rsidR="00AD1ADC" w:rsidRPr="00B1791A">
        <w:rPr>
          <w:rFonts w:ascii="Arial" w:hAnsi="Arial" w:cs="Arial"/>
          <w:sz w:val="22"/>
          <w:szCs w:val="22"/>
        </w:rPr>
        <w:t>(dále jen „poplatník“)</w:t>
      </w:r>
      <w:r w:rsidRPr="00B1791A">
        <w:rPr>
          <w:rFonts w:ascii="Arial" w:hAnsi="Arial" w:cs="Arial"/>
          <w:sz w:val="22"/>
          <w:szCs w:val="22"/>
        </w:rPr>
        <w:t>.</w:t>
      </w:r>
      <w:r w:rsidRPr="00B1791A">
        <w:rPr>
          <w:rStyle w:val="Znakapoznpodarou"/>
          <w:rFonts w:ascii="Arial" w:hAnsi="Arial" w:cs="Arial"/>
          <w:sz w:val="22"/>
          <w:szCs w:val="22"/>
        </w:rPr>
        <w:footnoteReference w:id="3"/>
      </w:r>
    </w:p>
    <w:p w14:paraId="5B6DF4E8" w14:textId="550EF94B" w:rsidR="00AB218D" w:rsidRPr="00E97A8E" w:rsidRDefault="00AB218D" w:rsidP="004C35A6">
      <w:pPr>
        <w:pStyle w:val="slalnk"/>
        <w:rPr>
          <w:rFonts w:ascii="Arial" w:hAnsi="Arial" w:cs="Arial"/>
          <w:b w:val="0"/>
          <w:szCs w:val="24"/>
        </w:rPr>
      </w:pPr>
      <w:r w:rsidRPr="00E97A8E">
        <w:rPr>
          <w:rFonts w:ascii="Arial" w:hAnsi="Arial" w:cs="Arial"/>
          <w:szCs w:val="24"/>
        </w:rPr>
        <w:t>Čl. 3</w:t>
      </w:r>
    </w:p>
    <w:p w14:paraId="24594485" w14:textId="77777777" w:rsidR="00AB218D" w:rsidRPr="00E97A8E" w:rsidRDefault="00AB218D" w:rsidP="00AB218D">
      <w:pPr>
        <w:pStyle w:val="Nzvylnk"/>
        <w:rPr>
          <w:rFonts w:ascii="Arial" w:hAnsi="Arial" w:cs="Arial"/>
          <w:szCs w:val="24"/>
        </w:rPr>
      </w:pPr>
      <w:r w:rsidRPr="00E97A8E">
        <w:rPr>
          <w:rFonts w:ascii="Arial" w:hAnsi="Arial" w:cs="Arial"/>
          <w:szCs w:val="24"/>
        </w:rPr>
        <w:t>Veřejn</w:t>
      </w:r>
      <w:r w:rsidR="00945F0D" w:rsidRPr="00E97A8E">
        <w:rPr>
          <w:rFonts w:ascii="Arial" w:hAnsi="Arial" w:cs="Arial"/>
          <w:szCs w:val="24"/>
        </w:rPr>
        <w:t>á</w:t>
      </w:r>
      <w:r w:rsidRPr="00E97A8E">
        <w:rPr>
          <w:rFonts w:ascii="Arial" w:hAnsi="Arial" w:cs="Arial"/>
          <w:szCs w:val="24"/>
        </w:rPr>
        <w:t xml:space="preserve"> prostranství</w:t>
      </w:r>
      <w:r w:rsidR="00945F0D" w:rsidRPr="00E97A8E">
        <w:rPr>
          <w:rFonts w:ascii="Arial" w:hAnsi="Arial" w:cs="Arial"/>
          <w:szCs w:val="24"/>
        </w:rPr>
        <w:t xml:space="preserve"> </w:t>
      </w:r>
    </w:p>
    <w:p w14:paraId="15499997" w14:textId="77777777" w:rsidR="00150441" w:rsidRPr="00723E88" w:rsidRDefault="00150441" w:rsidP="00150441">
      <w:pPr>
        <w:spacing w:line="288" w:lineRule="auto"/>
        <w:jc w:val="both"/>
        <w:rPr>
          <w:rFonts w:ascii="Arial" w:hAnsi="Arial" w:cs="Arial"/>
          <w:sz w:val="22"/>
          <w:szCs w:val="22"/>
        </w:rPr>
      </w:pPr>
      <w:r w:rsidRPr="00723E88">
        <w:rPr>
          <w:rFonts w:ascii="Arial" w:hAnsi="Arial" w:cs="Arial"/>
          <w:sz w:val="22"/>
          <w:szCs w:val="22"/>
        </w:rPr>
        <w:t>Poplatek se platí za užívání těchto veřejných prostranství:</w:t>
      </w:r>
    </w:p>
    <w:p w14:paraId="4395F52C" w14:textId="77777777" w:rsidR="00150441" w:rsidRPr="00723E88" w:rsidRDefault="00150441" w:rsidP="00150441">
      <w:pPr>
        <w:numPr>
          <w:ilvl w:val="1"/>
          <w:numId w:val="30"/>
        </w:numPr>
        <w:tabs>
          <w:tab w:val="clear" w:pos="1021"/>
        </w:tabs>
        <w:spacing w:line="288" w:lineRule="auto"/>
        <w:ind w:left="426" w:hanging="426"/>
        <w:jc w:val="both"/>
        <w:rPr>
          <w:rFonts w:ascii="Arial" w:hAnsi="Arial" w:cs="Arial"/>
          <w:sz w:val="22"/>
          <w:szCs w:val="22"/>
        </w:rPr>
      </w:pPr>
      <w:r w:rsidRPr="00723E88">
        <w:rPr>
          <w:rFonts w:ascii="Arial" w:hAnsi="Arial" w:cs="Arial"/>
          <w:sz w:val="22"/>
          <w:szCs w:val="22"/>
        </w:rPr>
        <w:t>Husovo náměstí mimo středové části ohraničené obrubníkem chodníku oddělujícím přilehlé parkovací</w:t>
      </w:r>
      <w:r w:rsidRPr="00723E88">
        <w:rPr>
          <w:rFonts w:ascii="Arial" w:hAnsi="Arial" w:cs="Arial"/>
          <w:sz w:val="8"/>
          <w:szCs w:val="8"/>
        </w:rPr>
        <w:t xml:space="preserve">     </w:t>
      </w:r>
      <w:r w:rsidRPr="00723E88">
        <w:rPr>
          <w:rFonts w:ascii="Arial" w:hAnsi="Arial" w:cs="Arial"/>
          <w:sz w:val="22"/>
          <w:szCs w:val="22"/>
        </w:rPr>
        <w:t xml:space="preserve">plochy  a  vozovku  místní  komunikace,  Náměstí  Joachima  </w:t>
      </w:r>
      <w:proofErr w:type="spellStart"/>
      <w:r w:rsidRPr="00723E88">
        <w:rPr>
          <w:rFonts w:ascii="Arial" w:hAnsi="Arial" w:cs="Arial"/>
          <w:sz w:val="22"/>
          <w:szCs w:val="22"/>
        </w:rPr>
        <w:t>Barranda,náměstí</w:t>
      </w:r>
      <w:proofErr w:type="spellEnd"/>
      <w:r w:rsidRPr="00723E88">
        <w:rPr>
          <w:rFonts w:ascii="Arial" w:hAnsi="Arial" w:cs="Arial"/>
          <w:sz w:val="22"/>
          <w:szCs w:val="22"/>
        </w:rPr>
        <w:t xml:space="preserve"> Marie Poštové, </w:t>
      </w:r>
      <w:proofErr w:type="spellStart"/>
      <w:r w:rsidRPr="00723E88">
        <w:rPr>
          <w:rFonts w:ascii="Arial" w:hAnsi="Arial" w:cs="Arial"/>
          <w:sz w:val="22"/>
          <w:szCs w:val="22"/>
        </w:rPr>
        <w:t>Seydlovo</w:t>
      </w:r>
      <w:proofErr w:type="spellEnd"/>
      <w:r w:rsidRPr="00723E88">
        <w:rPr>
          <w:rFonts w:ascii="Arial" w:hAnsi="Arial" w:cs="Arial"/>
          <w:sz w:val="22"/>
          <w:szCs w:val="22"/>
        </w:rPr>
        <w:t xml:space="preserve"> náměstí, Školní náměstí, Václavské náměstí,  </w:t>
      </w:r>
      <w:r w:rsidRPr="00723E88">
        <w:rPr>
          <w:rFonts w:ascii="Arial" w:hAnsi="Arial" w:cs="Arial"/>
          <w:sz w:val="22"/>
          <w:szCs w:val="22"/>
        </w:rPr>
        <w:lastRenderedPageBreak/>
        <w:t>Wagnerovo náměstí, včetně veřejně přístupných travnatých ploch na těchto náměstích a přiléhajících k těmto náměstím,</w:t>
      </w:r>
    </w:p>
    <w:p w14:paraId="6AEB5F1D" w14:textId="77777777" w:rsidR="00150441" w:rsidRPr="00723E88" w:rsidRDefault="00150441" w:rsidP="00150441">
      <w:pPr>
        <w:numPr>
          <w:ilvl w:val="1"/>
          <w:numId w:val="30"/>
        </w:numPr>
        <w:tabs>
          <w:tab w:val="clear" w:pos="1021"/>
        </w:tabs>
        <w:spacing w:line="288" w:lineRule="auto"/>
        <w:ind w:left="426" w:hanging="426"/>
        <w:jc w:val="both"/>
        <w:rPr>
          <w:rFonts w:ascii="Arial" w:hAnsi="Arial" w:cs="Arial"/>
          <w:sz w:val="22"/>
          <w:szCs w:val="22"/>
        </w:rPr>
      </w:pPr>
      <w:r w:rsidRPr="00723E88">
        <w:rPr>
          <w:rFonts w:ascii="Arial" w:hAnsi="Arial" w:cs="Arial"/>
          <w:sz w:val="22"/>
          <w:szCs w:val="22"/>
        </w:rPr>
        <w:t>Zábranský park, Pakostův sad, Městská hora,</w:t>
      </w:r>
    </w:p>
    <w:p w14:paraId="62ACDC56" w14:textId="77777777" w:rsidR="00150441" w:rsidRPr="00723E88" w:rsidRDefault="00150441" w:rsidP="00150441">
      <w:pPr>
        <w:numPr>
          <w:ilvl w:val="1"/>
          <w:numId w:val="30"/>
        </w:numPr>
        <w:tabs>
          <w:tab w:val="clear" w:pos="1021"/>
        </w:tabs>
        <w:spacing w:line="288" w:lineRule="auto"/>
        <w:ind w:left="426" w:hanging="426"/>
        <w:jc w:val="both"/>
        <w:rPr>
          <w:rFonts w:ascii="Arial" w:hAnsi="Arial" w:cs="Arial"/>
          <w:sz w:val="22"/>
          <w:szCs w:val="22"/>
        </w:rPr>
      </w:pPr>
      <w:r w:rsidRPr="00723E88">
        <w:rPr>
          <w:rFonts w:ascii="Arial" w:hAnsi="Arial" w:cs="Arial"/>
          <w:sz w:val="22"/>
          <w:szCs w:val="22"/>
        </w:rPr>
        <w:t xml:space="preserve">veřejně přístupné pozemní komunikace, chodníky a parkoviště (mimo placená parkoviště) </w:t>
      </w:r>
      <w:r w:rsidRPr="00723E88">
        <w:rPr>
          <w:rFonts w:ascii="Arial" w:hAnsi="Arial" w:cs="Arial"/>
          <w:sz w:val="22"/>
          <w:szCs w:val="22"/>
        </w:rPr>
        <w:br/>
        <w:t xml:space="preserve">v  katastrálním území Beroun, Hostim u Berouna, Jarov u Berouna a </w:t>
      </w:r>
      <w:proofErr w:type="spellStart"/>
      <w:r w:rsidRPr="00723E88">
        <w:rPr>
          <w:rFonts w:ascii="Arial" w:hAnsi="Arial" w:cs="Arial"/>
          <w:sz w:val="22"/>
          <w:szCs w:val="22"/>
        </w:rPr>
        <w:t>Zdejcina</w:t>
      </w:r>
      <w:proofErr w:type="spellEnd"/>
      <w:r w:rsidRPr="00723E88">
        <w:rPr>
          <w:rFonts w:ascii="Arial" w:hAnsi="Arial" w:cs="Arial"/>
          <w:sz w:val="22"/>
          <w:szCs w:val="22"/>
        </w:rPr>
        <w:t xml:space="preserve">, </w:t>
      </w:r>
    </w:p>
    <w:p w14:paraId="1C8DB260" w14:textId="77777777" w:rsidR="00150441" w:rsidRPr="00723E88" w:rsidRDefault="00150441" w:rsidP="00150441">
      <w:pPr>
        <w:numPr>
          <w:ilvl w:val="1"/>
          <w:numId w:val="30"/>
        </w:numPr>
        <w:tabs>
          <w:tab w:val="clear" w:pos="1021"/>
        </w:tabs>
        <w:spacing w:line="288" w:lineRule="auto"/>
        <w:ind w:left="426" w:hanging="426"/>
        <w:jc w:val="both"/>
        <w:rPr>
          <w:rFonts w:ascii="Arial" w:hAnsi="Arial" w:cs="Arial"/>
          <w:sz w:val="22"/>
          <w:szCs w:val="22"/>
        </w:rPr>
      </w:pPr>
      <w:r w:rsidRPr="00723E88">
        <w:rPr>
          <w:rFonts w:ascii="Arial" w:hAnsi="Arial" w:cs="Arial"/>
          <w:sz w:val="22"/>
          <w:szCs w:val="22"/>
        </w:rPr>
        <w:t>veřejně přístupné travnaté plochy na místech vyjmenovaných v příloze č. 1 vyhlášky,</w:t>
      </w:r>
    </w:p>
    <w:p w14:paraId="0300CC45" w14:textId="77777777" w:rsidR="00150441" w:rsidRPr="00723E88" w:rsidRDefault="00150441" w:rsidP="00150441">
      <w:pPr>
        <w:numPr>
          <w:ilvl w:val="1"/>
          <w:numId w:val="30"/>
        </w:numPr>
        <w:tabs>
          <w:tab w:val="clear" w:pos="1021"/>
        </w:tabs>
        <w:spacing w:line="288" w:lineRule="auto"/>
        <w:ind w:left="426" w:hanging="426"/>
        <w:jc w:val="both"/>
        <w:rPr>
          <w:rFonts w:ascii="Arial" w:hAnsi="Arial" w:cs="Arial"/>
          <w:sz w:val="22"/>
          <w:szCs w:val="22"/>
        </w:rPr>
      </w:pPr>
      <w:r w:rsidRPr="00723E88">
        <w:rPr>
          <w:rFonts w:ascii="Arial" w:hAnsi="Arial" w:cs="Arial"/>
          <w:sz w:val="22"/>
          <w:szCs w:val="22"/>
        </w:rPr>
        <w:t>veřejná sídelní zeleň podle územního plánu města</w:t>
      </w:r>
      <w:r w:rsidRPr="00723E88">
        <w:rPr>
          <w:rFonts w:ascii="Arial" w:hAnsi="Arial" w:cs="Arial"/>
          <w:sz w:val="22"/>
          <w:szCs w:val="22"/>
          <w:vertAlign w:val="superscript"/>
        </w:rPr>
        <w:t xml:space="preserve"> </w:t>
      </w:r>
      <w:r>
        <w:rPr>
          <w:rStyle w:val="Znakapoznpodarou"/>
          <w:rFonts w:ascii="Arial" w:hAnsi="Arial" w:cs="Arial"/>
          <w:sz w:val="22"/>
          <w:szCs w:val="22"/>
        </w:rPr>
        <w:footnoteReference w:id="4"/>
      </w:r>
      <w:r w:rsidRPr="00723E88">
        <w:rPr>
          <w:rFonts w:ascii="Arial" w:hAnsi="Arial" w:cs="Arial"/>
          <w:sz w:val="22"/>
          <w:szCs w:val="22"/>
        </w:rPr>
        <w:t xml:space="preserve">. </w:t>
      </w:r>
    </w:p>
    <w:p w14:paraId="4648AED0" w14:textId="77777777" w:rsidR="00B1791A" w:rsidRDefault="00B1791A" w:rsidP="00AB218D">
      <w:pPr>
        <w:spacing w:line="312" w:lineRule="auto"/>
        <w:jc w:val="both"/>
        <w:rPr>
          <w:rFonts w:ascii="Arial" w:hAnsi="Arial" w:cs="Arial"/>
        </w:rPr>
      </w:pPr>
    </w:p>
    <w:p w14:paraId="10AD7B98" w14:textId="77777777" w:rsidR="00150441" w:rsidRPr="00C12A90" w:rsidRDefault="00150441" w:rsidP="00150441">
      <w:pPr>
        <w:pStyle w:val="slalnk"/>
        <w:spacing w:before="0" w:after="0" w:line="288" w:lineRule="auto"/>
        <w:rPr>
          <w:rFonts w:ascii="Arial" w:hAnsi="Arial" w:cs="Arial"/>
        </w:rPr>
      </w:pPr>
      <w:r w:rsidRPr="00C12A90">
        <w:rPr>
          <w:rFonts w:ascii="Arial" w:hAnsi="Arial" w:cs="Arial"/>
        </w:rPr>
        <w:t xml:space="preserve">Čl. 4 </w:t>
      </w:r>
    </w:p>
    <w:p w14:paraId="6A6B2A97" w14:textId="77777777" w:rsidR="00150441" w:rsidRPr="00C12A90" w:rsidRDefault="00150441" w:rsidP="00150441">
      <w:pPr>
        <w:pStyle w:val="Nzvylnk"/>
        <w:tabs>
          <w:tab w:val="center" w:pos="4536"/>
          <w:tab w:val="left" w:pos="7440"/>
        </w:tabs>
        <w:spacing w:before="0" w:after="0" w:line="288" w:lineRule="auto"/>
        <w:rPr>
          <w:rFonts w:ascii="Arial" w:hAnsi="Arial" w:cs="Arial"/>
        </w:rPr>
      </w:pPr>
      <w:r w:rsidRPr="00C12A90">
        <w:rPr>
          <w:rFonts w:ascii="Arial" w:hAnsi="Arial" w:cs="Arial"/>
        </w:rPr>
        <w:t>Vznik a zánik poplatkové povinnosti</w:t>
      </w:r>
    </w:p>
    <w:p w14:paraId="2C4DE1C9" w14:textId="77777777" w:rsidR="00150441" w:rsidRPr="00C12A90" w:rsidRDefault="00150441" w:rsidP="00150441">
      <w:pPr>
        <w:pStyle w:val="Nzvylnk"/>
        <w:tabs>
          <w:tab w:val="center" w:pos="4536"/>
          <w:tab w:val="left" w:pos="7440"/>
        </w:tabs>
        <w:spacing w:before="0" w:after="0" w:line="288" w:lineRule="auto"/>
        <w:jc w:val="left"/>
        <w:rPr>
          <w:rFonts w:ascii="Arial" w:hAnsi="Arial" w:cs="Arial"/>
          <w:sz w:val="12"/>
          <w:szCs w:val="12"/>
        </w:rPr>
      </w:pPr>
    </w:p>
    <w:p w14:paraId="42DBAA52" w14:textId="77777777" w:rsidR="00150441" w:rsidRPr="00C12A90" w:rsidRDefault="00150441" w:rsidP="00150441">
      <w:pPr>
        <w:pStyle w:val="Zkladntext3"/>
        <w:spacing w:after="0" w:line="288" w:lineRule="auto"/>
        <w:jc w:val="both"/>
        <w:rPr>
          <w:rFonts w:ascii="Arial" w:hAnsi="Arial" w:cs="Arial"/>
          <w:sz w:val="22"/>
          <w:szCs w:val="22"/>
        </w:rPr>
      </w:pPr>
      <w:r w:rsidRPr="00C12A90">
        <w:rPr>
          <w:rFonts w:ascii="Arial" w:hAnsi="Arial" w:cs="Arial"/>
          <w:sz w:val="22"/>
          <w:szCs w:val="22"/>
        </w:rPr>
        <w:t>Poplatková povinnost vzniká dnem, kdy začalo užívání veřejného prostranství, a zaniká dnem, který následuje po dni, kdy toto užívání bylo ukončeno, není-li dále stanoveno jinak.</w:t>
      </w:r>
    </w:p>
    <w:p w14:paraId="38DB4D7D" w14:textId="72DFCA1E" w:rsidR="00095F7C" w:rsidRPr="00591ADB" w:rsidRDefault="00095F7C" w:rsidP="00095F7C">
      <w:pPr>
        <w:pStyle w:val="slalnk"/>
        <w:rPr>
          <w:rFonts w:ascii="Arial" w:hAnsi="Arial" w:cs="Arial"/>
          <w:szCs w:val="24"/>
        </w:rPr>
      </w:pPr>
      <w:r w:rsidRPr="00591ADB">
        <w:rPr>
          <w:rFonts w:ascii="Arial" w:hAnsi="Arial" w:cs="Arial"/>
          <w:szCs w:val="24"/>
        </w:rPr>
        <w:t xml:space="preserve">Čl. </w:t>
      </w:r>
      <w:r w:rsidR="00150441" w:rsidRPr="00591ADB">
        <w:rPr>
          <w:rFonts w:ascii="Arial" w:hAnsi="Arial" w:cs="Arial"/>
          <w:szCs w:val="24"/>
        </w:rPr>
        <w:t>5</w:t>
      </w:r>
    </w:p>
    <w:p w14:paraId="503897EA" w14:textId="77777777" w:rsidR="00095F7C" w:rsidRDefault="00095F7C" w:rsidP="00095F7C">
      <w:pPr>
        <w:pStyle w:val="Nzvylnk"/>
        <w:rPr>
          <w:rFonts w:ascii="Arial" w:hAnsi="Arial" w:cs="Arial"/>
          <w:sz w:val="22"/>
          <w:szCs w:val="22"/>
        </w:rPr>
      </w:pPr>
      <w:r>
        <w:rPr>
          <w:rFonts w:ascii="Arial" w:hAnsi="Arial" w:cs="Arial"/>
          <w:sz w:val="22"/>
          <w:szCs w:val="22"/>
        </w:rPr>
        <w:t>Ohlašovací povinnost</w:t>
      </w:r>
    </w:p>
    <w:p w14:paraId="2628CE3E" w14:textId="36955156" w:rsidR="00095F7C" w:rsidRPr="00ED267B" w:rsidRDefault="00095F7C" w:rsidP="00095F7C">
      <w:pPr>
        <w:numPr>
          <w:ilvl w:val="0"/>
          <w:numId w:val="28"/>
        </w:numPr>
        <w:spacing w:before="120" w:line="312" w:lineRule="auto"/>
        <w:jc w:val="both"/>
        <w:rPr>
          <w:rFonts w:ascii="Arial" w:hAnsi="Arial" w:cs="Arial"/>
          <w:color w:val="FF0000"/>
          <w:sz w:val="22"/>
          <w:szCs w:val="22"/>
        </w:rPr>
      </w:pPr>
      <w:r>
        <w:rPr>
          <w:rFonts w:ascii="Arial" w:hAnsi="Arial" w:cs="Arial"/>
          <w:sz w:val="22"/>
          <w:szCs w:val="22"/>
        </w:rPr>
        <w:t>Poplatk</w:t>
      </w:r>
      <w:r w:rsidR="00B53930">
        <w:rPr>
          <w:rFonts w:ascii="Arial" w:hAnsi="Arial" w:cs="Arial"/>
          <w:sz w:val="22"/>
          <w:szCs w:val="22"/>
        </w:rPr>
        <w:t xml:space="preserve">ový subjekt </w:t>
      </w:r>
      <w:r>
        <w:rPr>
          <w:rFonts w:ascii="Arial" w:hAnsi="Arial" w:cs="Arial"/>
          <w:sz w:val="22"/>
          <w:szCs w:val="22"/>
        </w:rPr>
        <w:t xml:space="preserve">je povinen podat ohlášení </w:t>
      </w:r>
      <w:r w:rsidR="00B750D3">
        <w:rPr>
          <w:rFonts w:ascii="Arial" w:hAnsi="Arial" w:cs="Arial"/>
          <w:sz w:val="22"/>
          <w:szCs w:val="22"/>
        </w:rPr>
        <w:t xml:space="preserve">zvláštního užívání veřejného prostranství  správci poplatku </w:t>
      </w:r>
      <w:r>
        <w:rPr>
          <w:rFonts w:ascii="Arial" w:hAnsi="Arial" w:cs="Arial"/>
          <w:sz w:val="22"/>
          <w:szCs w:val="22"/>
        </w:rPr>
        <w:t xml:space="preserve">nejpozději v den zahájení užívání </w:t>
      </w:r>
      <w:r w:rsidRPr="00ED267B">
        <w:rPr>
          <w:rFonts w:ascii="Arial" w:hAnsi="Arial" w:cs="Arial"/>
          <w:sz w:val="22"/>
          <w:szCs w:val="22"/>
        </w:rPr>
        <w:t>veřejného prostranství. Pokud tento den připadne na sobotu, neděli nebo státem uznaný svátek, je poplatník povinen splnit ohlašovací povinnost nejblíže následující pracovní den.</w:t>
      </w:r>
      <w:r w:rsidR="00B53930" w:rsidRPr="00ED267B">
        <w:rPr>
          <w:rFonts w:ascii="Arial" w:hAnsi="Arial" w:cs="Arial"/>
          <w:sz w:val="22"/>
          <w:szCs w:val="22"/>
        </w:rPr>
        <w:t xml:space="preserve"> </w:t>
      </w:r>
    </w:p>
    <w:p w14:paraId="067CD906" w14:textId="3B398AEC" w:rsidR="00095F7C" w:rsidRDefault="00B750D3" w:rsidP="00095F7C">
      <w:pPr>
        <w:numPr>
          <w:ilvl w:val="0"/>
          <w:numId w:val="28"/>
        </w:numPr>
        <w:spacing w:before="120" w:line="312" w:lineRule="auto"/>
        <w:jc w:val="both"/>
        <w:rPr>
          <w:rFonts w:ascii="Arial" w:hAnsi="Arial" w:cs="Arial"/>
          <w:sz w:val="22"/>
          <w:szCs w:val="22"/>
        </w:rPr>
      </w:pPr>
      <w:r>
        <w:rPr>
          <w:rFonts w:ascii="Arial" w:hAnsi="Arial" w:cs="Arial"/>
          <w:sz w:val="22"/>
          <w:szCs w:val="22"/>
        </w:rPr>
        <w:t>V ohlášení poplatk</w:t>
      </w:r>
      <w:r w:rsidR="00B53930">
        <w:rPr>
          <w:rFonts w:ascii="Arial" w:hAnsi="Arial" w:cs="Arial"/>
          <w:sz w:val="22"/>
          <w:szCs w:val="22"/>
        </w:rPr>
        <w:t>ový subjekt</w:t>
      </w:r>
      <w:r>
        <w:rPr>
          <w:rFonts w:ascii="Arial" w:hAnsi="Arial" w:cs="Arial"/>
          <w:sz w:val="22"/>
          <w:szCs w:val="22"/>
        </w:rPr>
        <w:t xml:space="preserve"> uvede </w:t>
      </w:r>
      <w:r w:rsidR="00095F7C">
        <w:rPr>
          <w:rStyle w:val="Znakapoznpodarou"/>
          <w:rFonts w:ascii="Arial" w:hAnsi="Arial" w:cs="Arial"/>
          <w:sz w:val="22"/>
          <w:szCs w:val="22"/>
        </w:rPr>
        <w:footnoteReference w:id="5"/>
      </w:r>
    </w:p>
    <w:p w14:paraId="355D3B4A" w14:textId="77777777" w:rsidR="00B750D3" w:rsidRPr="00C12A90" w:rsidRDefault="00B750D3" w:rsidP="00B750D3">
      <w:pPr>
        <w:numPr>
          <w:ilvl w:val="1"/>
          <w:numId w:val="28"/>
        </w:numPr>
        <w:spacing w:before="120" w:line="288" w:lineRule="auto"/>
        <w:jc w:val="both"/>
        <w:rPr>
          <w:rFonts w:ascii="Arial" w:hAnsi="Arial" w:cs="Arial"/>
          <w:sz w:val="22"/>
          <w:szCs w:val="22"/>
        </w:rPr>
      </w:pPr>
      <w:r w:rsidRPr="00C12A90">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C12A90">
        <w:rPr>
          <w:rFonts w:ascii="Arial" w:hAnsi="Arial" w:cs="Arial"/>
          <w:sz w:val="22"/>
          <w:szCs w:val="22"/>
        </w:rPr>
        <w:br/>
        <w:t>v poplatkových věcech,</w:t>
      </w:r>
    </w:p>
    <w:p w14:paraId="54B868A3" w14:textId="76B804C1" w:rsidR="00B750D3" w:rsidRPr="00C12A90" w:rsidRDefault="00B750D3" w:rsidP="00B750D3">
      <w:pPr>
        <w:numPr>
          <w:ilvl w:val="1"/>
          <w:numId w:val="28"/>
        </w:numPr>
        <w:spacing w:before="60" w:line="288" w:lineRule="auto"/>
        <w:jc w:val="both"/>
        <w:rPr>
          <w:rFonts w:ascii="Arial" w:hAnsi="Arial" w:cs="Arial"/>
          <w:sz w:val="22"/>
          <w:szCs w:val="22"/>
        </w:rPr>
      </w:pPr>
      <w:r w:rsidRPr="00C12A90">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w:t>
      </w:r>
      <w:r w:rsidR="00B53930">
        <w:rPr>
          <w:rFonts w:ascii="Arial" w:hAnsi="Arial" w:cs="Arial"/>
          <w:sz w:val="22"/>
          <w:szCs w:val="22"/>
        </w:rPr>
        <w:t>kového subjektu</w:t>
      </w:r>
      <w:r w:rsidRPr="00C12A90">
        <w:rPr>
          <w:rFonts w:ascii="Arial" w:hAnsi="Arial" w:cs="Arial"/>
          <w:sz w:val="22"/>
          <w:szCs w:val="22"/>
        </w:rPr>
        <w:t>,</w:t>
      </w:r>
    </w:p>
    <w:p w14:paraId="41931E7D" w14:textId="77777777" w:rsidR="00B750D3" w:rsidRPr="00C12A90" w:rsidRDefault="00B750D3" w:rsidP="00B750D3">
      <w:pPr>
        <w:numPr>
          <w:ilvl w:val="1"/>
          <w:numId w:val="28"/>
        </w:numPr>
        <w:spacing w:before="60" w:line="288" w:lineRule="auto"/>
      </w:pPr>
      <w:r w:rsidRPr="00C12A90">
        <w:rPr>
          <w:rFonts w:ascii="Arial" w:hAnsi="Arial" w:cs="Arial"/>
          <w:sz w:val="22"/>
          <w:szCs w:val="22"/>
        </w:rPr>
        <w:t>další údaje rozhodné pro stanovení poplatku, zejména předpokládanou dobu, způsob, místo a výměru užívání veřejného prostranství, včetně skutečností dokládajících vznik nároku na případnou úlevu nebo osvobození od poplatku</w:t>
      </w:r>
      <w:r w:rsidRPr="00C12A90">
        <w:t xml:space="preserve"> </w:t>
      </w:r>
    </w:p>
    <w:p w14:paraId="4405831E" w14:textId="65778138" w:rsidR="00B750D3" w:rsidRPr="00C12A90" w:rsidRDefault="00B750D3" w:rsidP="00B750D3">
      <w:pPr>
        <w:numPr>
          <w:ilvl w:val="0"/>
          <w:numId w:val="28"/>
        </w:numPr>
        <w:spacing w:before="60" w:line="288" w:lineRule="auto"/>
        <w:jc w:val="both"/>
        <w:rPr>
          <w:rFonts w:ascii="Arial" w:hAnsi="Arial" w:cs="Arial"/>
          <w:sz w:val="22"/>
          <w:szCs w:val="22"/>
        </w:rPr>
      </w:pPr>
      <w:r w:rsidRPr="00C12A90">
        <w:rPr>
          <w:rFonts w:ascii="Arial" w:hAnsi="Arial" w:cs="Arial"/>
          <w:sz w:val="22"/>
          <w:szCs w:val="22"/>
        </w:rPr>
        <w:t>Poplat</w:t>
      </w:r>
      <w:r w:rsidR="00B53930">
        <w:rPr>
          <w:rFonts w:ascii="Arial" w:hAnsi="Arial" w:cs="Arial"/>
          <w:sz w:val="22"/>
          <w:szCs w:val="22"/>
        </w:rPr>
        <w:t xml:space="preserve">kový subjekt, </w:t>
      </w:r>
      <w:r w:rsidRPr="00C12A90">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kromě údajů požadovaných v</w:t>
      </w:r>
      <w:r>
        <w:rPr>
          <w:rFonts w:ascii="Arial" w:hAnsi="Arial" w:cs="Arial"/>
          <w:sz w:val="22"/>
          <w:szCs w:val="22"/>
        </w:rPr>
        <w:t> </w:t>
      </w:r>
      <w:r w:rsidRPr="00C12A90">
        <w:rPr>
          <w:rFonts w:ascii="Arial" w:hAnsi="Arial" w:cs="Arial"/>
          <w:sz w:val="22"/>
          <w:szCs w:val="22"/>
        </w:rPr>
        <w:t>odst</w:t>
      </w:r>
      <w:r>
        <w:rPr>
          <w:rFonts w:ascii="Arial" w:hAnsi="Arial" w:cs="Arial"/>
          <w:sz w:val="22"/>
          <w:szCs w:val="22"/>
        </w:rPr>
        <w:t>.</w:t>
      </w:r>
      <w:r w:rsidRPr="00C12A90">
        <w:rPr>
          <w:rFonts w:ascii="Arial" w:hAnsi="Arial" w:cs="Arial"/>
          <w:sz w:val="22"/>
          <w:szCs w:val="22"/>
        </w:rPr>
        <w:t xml:space="preserve"> 2 adresu svého zmocněnce</w:t>
      </w:r>
      <w:r w:rsidR="00B53930">
        <w:rPr>
          <w:rFonts w:ascii="Arial" w:hAnsi="Arial" w:cs="Arial"/>
          <w:sz w:val="22"/>
          <w:szCs w:val="22"/>
        </w:rPr>
        <w:t xml:space="preserve"> </w:t>
      </w:r>
      <w:r w:rsidRPr="00C12A90">
        <w:rPr>
          <w:rFonts w:ascii="Arial" w:hAnsi="Arial" w:cs="Arial"/>
          <w:sz w:val="22"/>
          <w:szCs w:val="22"/>
        </w:rPr>
        <w:t>v tuzemsku pro doručování.</w:t>
      </w:r>
      <w:r w:rsidRPr="00C12A90">
        <w:rPr>
          <w:rStyle w:val="Znakapoznpodarou"/>
          <w:rFonts w:ascii="Arial" w:hAnsi="Arial" w:cs="Arial"/>
          <w:sz w:val="22"/>
          <w:szCs w:val="22"/>
        </w:rPr>
        <w:footnoteReference w:id="6"/>
      </w:r>
    </w:p>
    <w:p w14:paraId="2283EA58" w14:textId="77777777" w:rsidR="00B750D3" w:rsidRPr="00C12A90" w:rsidRDefault="00B750D3" w:rsidP="00B750D3">
      <w:pPr>
        <w:numPr>
          <w:ilvl w:val="0"/>
          <w:numId w:val="28"/>
        </w:numPr>
        <w:spacing w:before="120" w:line="288" w:lineRule="auto"/>
        <w:jc w:val="both"/>
        <w:rPr>
          <w:rFonts w:ascii="Arial" w:hAnsi="Arial" w:cs="Arial"/>
          <w:sz w:val="22"/>
          <w:szCs w:val="22"/>
        </w:rPr>
      </w:pPr>
      <w:r w:rsidRPr="00C12A90">
        <w:rPr>
          <w:rFonts w:ascii="Arial" w:hAnsi="Arial" w:cs="Arial"/>
          <w:sz w:val="22"/>
          <w:szCs w:val="22"/>
        </w:rPr>
        <w:lastRenderedPageBreak/>
        <w:t>Ohlašovací povinnost se vztahuje i na ty akce a na ty případy zvláštního užívání veřejného prostranství, ze kterých se poplatek podle čl. 8 odst</w:t>
      </w:r>
      <w:r>
        <w:rPr>
          <w:rFonts w:ascii="Arial" w:hAnsi="Arial" w:cs="Arial"/>
          <w:sz w:val="22"/>
          <w:szCs w:val="22"/>
        </w:rPr>
        <w:t>.</w:t>
      </w:r>
      <w:r w:rsidRPr="00C12A90">
        <w:rPr>
          <w:rFonts w:ascii="Arial" w:hAnsi="Arial" w:cs="Arial"/>
          <w:sz w:val="22"/>
          <w:szCs w:val="22"/>
        </w:rPr>
        <w:t xml:space="preserve"> 1 vyhlášky neplatí.</w:t>
      </w:r>
    </w:p>
    <w:p w14:paraId="39C200A5" w14:textId="0765A8F7" w:rsidR="00B750D3" w:rsidRPr="00C12A90" w:rsidRDefault="00B750D3" w:rsidP="00B750D3">
      <w:pPr>
        <w:numPr>
          <w:ilvl w:val="0"/>
          <w:numId w:val="28"/>
        </w:numPr>
        <w:spacing w:before="120" w:line="288" w:lineRule="auto"/>
        <w:jc w:val="both"/>
        <w:rPr>
          <w:rFonts w:ascii="Arial" w:hAnsi="Arial" w:cs="Arial"/>
          <w:sz w:val="22"/>
          <w:szCs w:val="22"/>
        </w:rPr>
      </w:pPr>
      <w:r w:rsidRPr="00C12A90">
        <w:rPr>
          <w:rFonts w:ascii="Arial" w:hAnsi="Arial" w:cs="Arial"/>
          <w:sz w:val="22"/>
          <w:szCs w:val="22"/>
        </w:rPr>
        <w:t>Dojde-li ke změně údajů uvedených v ohlášení, poplatk</w:t>
      </w:r>
      <w:r w:rsidR="00256B90">
        <w:rPr>
          <w:rFonts w:ascii="Arial" w:hAnsi="Arial" w:cs="Arial"/>
          <w:sz w:val="22"/>
          <w:szCs w:val="22"/>
        </w:rPr>
        <w:t>ový subjekt</w:t>
      </w:r>
      <w:r w:rsidRPr="00C12A90">
        <w:rPr>
          <w:rFonts w:ascii="Arial" w:hAnsi="Arial" w:cs="Arial"/>
          <w:sz w:val="22"/>
          <w:szCs w:val="22"/>
        </w:rPr>
        <w:t xml:space="preserve"> je povinen tuto změnu oznámit správci poplatku do 15 dnů ode dne, kdy nastala.</w:t>
      </w:r>
      <w:r>
        <w:rPr>
          <w:rStyle w:val="Znakapoznpodarou"/>
          <w:rFonts w:ascii="Arial" w:hAnsi="Arial" w:cs="Arial"/>
          <w:sz w:val="22"/>
          <w:szCs w:val="22"/>
        </w:rPr>
        <w:footnoteReference w:id="7"/>
      </w:r>
    </w:p>
    <w:p w14:paraId="629F8924" w14:textId="3D0B4427" w:rsidR="00B750D3" w:rsidRPr="00C12A90" w:rsidRDefault="00B750D3" w:rsidP="00B750D3">
      <w:pPr>
        <w:numPr>
          <w:ilvl w:val="0"/>
          <w:numId w:val="28"/>
        </w:numPr>
        <w:spacing w:before="120" w:line="288" w:lineRule="auto"/>
        <w:jc w:val="both"/>
        <w:rPr>
          <w:rFonts w:ascii="Arial" w:hAnsi="Arial" w:cs="Arial"/>
          <w:sz w:val="22"/>
          <w:szCs w:val="22"/>
        </w:rPr>
      </w:pPr>
      <w:r w:rsidRPr="00C12A90">
        <w:rPr>
          <w:rFonts w:ascii="Arial" w:hAnsi="Arial" w:cs="Arial"/>
          <w:sz w:val="22"/>
          <w:szCs w:val="22"/>
        </w:rPr>
        <w:t>Po ukončení užívání veřejného prostranství je poplatk</w:t>
      </w:r>
      <w:r w:rsidR="00256B90">
        <w:rPr>
          <w:rFonts w:ascii="Arial" w:hAnsi="Arial" w:cs="Arial"/>
          <w:sz w:val="22"/>
          <w:szCs w:val="22"/>
        </w:rPr>
        <w:t xml:space="preserve">ový subjekt </w:t>
      </w:r>
      <w:r w:rsidRPr="00C12A90">
        <w:rPr>
          <w:rFonts w:ascii="Arial" w:hAnsi="Arial" w:cs="Arial"/>
          <w:sz w:val="22"/>
          <w:szCs w:val="22"/>
        </w:rPr>
        <w:t xml:space="preserve">povinen ohlásit skutečný stav údajů uvedených v odstavci 2 nejpozději do 15 dnů po ukončení užívání veřejného prostranství, pokud se tyto údaje liší od údajů uvedených v ohlášení. </w:t>
      </w:r>
    </w:p>
    <w:p w14:paraId="1D5D03B2" w14:textId="77777777" w:rsidR="00B750D3" w:rsidRPr="00C12A90" w:rsidRDefault="00B750D3" w:rsidP="00B750D3">
      <w:pPr>
        <w:numPr>
          <w:ilvl w:val="0"/>
          <w:numId w:val="28"/>
        </w:numPr>
        <w:spacing w:before="120" w:line="288" w:lineRule="auto"/>
        <w:jc w:val="both"/>
        <w:rPr>
          <w:rFonts w:ascii="Arial" w:hAnsi="Arial" w:cs="Arial"/>
          <w:sz w:val="22"/>
          <w:szCs w:val="22"/>
        </w:rPr>
      </w:pPr>
      <w:r w:rsidRPr="00C12A90">
        <w:rPr>
          <w:rFonts w:ascii="Arial" w:hAnsi="Arial" w:cs="Arial"/>
          <w:sz w:val="22"/>
          <w:szCs w:val="22"/>
        </w:rPr>
        <w:t>Povinnost ohlásit údaj podle odst</w:t>
      </w:r>
      <w:r>
        <w:rPr>
          <w:rFonts w:ascii="Arial" w:hAnsi="Arial" w:cs="Arial"/>
          <w:sz w:val="22"/>
          <w:szCs w:val="22"/>
        </w:rPr>
        <w:t>.</w:t>
      </w:r>
      <w:r w:rsidRPr="00C12A90">
        <w:rPr>
          <w:rFonts w:ascii="Arial" w:hAnsi="Arial" w:cs="Arial"/>
          <w:sz w:val="22"/>
          <w:szCs w:val="22"/>
        </w:rPr>
        <w:t xml:space="preserv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8"/>
      </w:r>
      <w:r w:rsidRPr="00C12A90">
        <w:rPr>
          <w:rFonts w:ascii="Arial" w:hAnsi="Arial" w:cs="Arial"/>
          <w:sz w:val="22"/>
          <w:szCs w:val="22"/>
        </w:rPr>
        <w:t xml:space="preserve"> </w:t>
      </w:r>
    </w:p>
    <w:p w14:paraId="755C62C4" w14:textId="58CF36A4" w:rsidR="00AB218D" w:rsidRPr="006C4EC2" w:rsidRDefault="008C374C" w:rsidP="00C3792D">
      <w:pPr>
        <w:pStyle w:val="slalnk"/>
        <w:rPr>
          <w:rFonts w:ascii="Arial" w:hAnsi="Arial" w:cs="Arial"/>
          <w:szCs w:val="24"/>
        </w:rPr>
      </w:pPr>
      <w:r w:rsidRPr="006C4EC2">
        <w:rPr>
          <w:rFonts w:ascii="Arial" w:hAnsi="Arial" w:cs="Arial"/>
          <w:szCs w:val="24"/>
        </w:rPr>
        <w:t xml:space="preserve">Čl. </w:t>
      </w:r>
      <w:r w:rsidR="00713C37">
        <w:rPr>
          <w:rFonts w:ascii="Arial" w:hAnsi="Arial" w:cs="Arial"/>
          <w:szCs w:val="24"/>
        </w:rPr>
        <w:t>6</w:t>
      </w:r>
    </w:p>
    <w:p w14:paraId="7445DF8D" w14:textId="77777777" w:rsidR="00AB218D" w:rsidRPr="006C4EC2" w:rsidRDefault="00AB218D" w:rsidP="00AB218D">
      <w:pPr>
        <w:pStyle w:val="Nzvylnk"/>
        <w:rPr>
          <w:rFonts w:ascii="Arial" w:hAnsi="Arial" w:cs="Arial"/>
          <w:szCs w:val="24"/>
        </w:rPr>
      </w:pPr>
      <w:r w:rsidRPr="006C4EC2">
        <w:rPr>
          <w:rFonts w:ascii="Arial" w:hAnsi="Arial" w:cs="Arial"/>
          <w:szCs w:val="24"/>
        </w:rPr>
        <w:t>Sazba poplatku</w:t>
      </w:r>
    </w:p>
    <w:p w14:paraId="379E2939" w14:textId="77777777" w:rsidR="00AB218D" w:rsidRPr="00B1791A" w:rsidRDefault="00AB218D" w:rsidP="006C4EC2">
      <w:pPr>
        <w:numPr>
          <w:ilvl w:val="0"/>
          <w:numId w:val="14"/>
        </w:numPr>
        <w:spacing w:before="120" w:line="312" w:lineRule="auto"/>
        <w:jc w:val="both"/>
        <w:rPr>
          <w:rFonts w:ascii="Arial" w:hAnsi="Arial" w:cs="Arial"/>
          <w:sz w:val="22"/>
          <w:szCs w:val="22"/>
        </w:rPr>
      </w:pPr>
      <w:r w:rsidRPr="00B1791A">
        <w:rPr>
          <w:rFonts w:ascii="Arial" w:hAnsi="Arial" w:cs="Arial"/>
          <w:sz w:val="22"/>
          <w:szCs w:val="22"/>
        </w:rPr>
        <w:t>Sazba poplatku činí za každý i započatý m</w:t>
      </w:r>
      <w:r w:rsidRPr="00B1791A">
        <w:rPr>
          <w:rFonts w:ascii="Arial" w:hAnsi="Arial" w:cs="Arial"/>
          <w:sz w:val="22"/>
          <w:szCs w:val="22"/>
          <w:vertAlign w:val="superscript"/>
        </w:rPr>
        <w:t>2</w:t>
      </w:r>
      <w:r w:rsidRPr="00B1791A">
        <w:rPr>
          <w:rFonts w:ascii="Arial" w:hAnsi="Arial" w:cs="Arial"/>
          <w:sz w:val="22"/>
          <w:szCs w:val="22"/>
        </w:rPr>
        <w:t xml:space="preserve"> a každý i započatý den:</w:t>
      </w:r>
    </w:p>
    <w:p w14:paraId="32898750" w14:textId="753528B9" w:rsidR="00713C37" w:rsidRDefault="00713C37" w:rsidP="00713C37">
      <w:pPr>
        <w:numPr>
          <w:ilvl w:val="1"/>
          <w:numId w:val="35"/>
        </w:numPr>
        <w:tabs>
          <w:tab w:val="clear" w:pos="1021"/>
          <w:tab w:val="num" w:pos="851"/>
          <w:tab w:val="right" w:pos="9356"/>
        </w:tabs>
        <w:spacing w:line="288" w:lineRule="auto"/>
        <w:ind w:hanging="595"/>
        <w:rPr>
          <w:rFonts w:ascii="Arial" w:hAnsi="Arial" w:cs="Arial"/>
          <w:sz w:val="22"/>
          <w:szCs w:val="22"/>
        </w:rPr>
      </w:pPr>
      <w:r w:rsidRPr="008103FB">
        <w:rPr>
          <w:rFonts w:ascii="Arial" w:hAnsi="Arial" w:cs="Arial"/>
          <w:sz w:val="22"/>
          <w:szCs w:val="22"/>
        </w:rPr>
        <w:t>za provádění výkopových prací  ……</w:t>
      </w:r>
      <w:r>
        <w:rPr>
          <w:rFonts w:ascii="Arial" w:hAnsi="Arial" w:cs="Arial"/>
          <w:sz w:val="22"/>
          <w:szCs w:val="22"/>
        </w:rPr>
        <w:t>…..</w:t>
      </w:r>
      <w:r w:rsidRPr="008103FB">
        <w:rPr>
          <w:rFonts w:ascii="Arial" w:hAnsi="Arial" w:cs="Arial"/>
          <w:sz w:val="22"/>
          <w:szCs w:val="22"/>
        </w:rPr>
        <w:t>…</w:t>
      </w:r>
      <w:r>
        <w:rPr>
          <w:rFonts w:ascii="Arial" w:hAnsi="Arial" w:cs="Arial"/>
          <w:sz w:val="22"/>
          <w:szCs w:val="22"/>
        </w:rPr>
        <w:t>……………………………..</w:t>
      </w:r>
      <w:r w:rsidRPr="008103FB">
        <w:rPr>
          <w:rFonts w:ascii="Arial" w:hAnsi="Arial" w:cs="Arial"/>
          <w:sz w:val="22"/>
          <w:szCs w:val="22"/>
        </w:rPr>
        <w:t>…</w:t>
      </w:r>
      <w:r>
        <w:rPr>
          <w:rFonts w:ascii="Arial" w:hAnsi="Arial" w:cs="Arial"/>
          <w:sz w:val="22"/>
          <w:szCs w:val="22"/>
        </w:rPr>
        <w:t>..</w:t>
      </w:r>
      <w:r w:rsidRPr="008103FB">
        <w:rPr>
          <w:rFonts w:ascii="Arial" w:hAnsi="Arial" w:cs="Arial"/>
          <w:sz w:val="22"/>
          <w:szCs w:val="22"/>
        </w:rPr>
        <w:t xml:space="preserve">…. </w:t>
      </w:r>
      <w:r>
        <w:rPr>
          <w:rFonts w:ascii="Arial" w:hAnsi="Arial" w:cs="Arial"/>
          <w:sz w:val="22"/>
          <w:szCs w:val="22"/>
        </w:rPr>
        <w:t xml:space="preserve"> </w:t>
      </w:r>
      <w:r w:rsidRPr="008103FB">
        <w:rPr>
          <w:rFonts w:ascii="Arial" w:hAnsi="Arial" w:cs="Arial"/>
          <w:sz w:val="22"/>
          <w:szCs w:val="22"/>
        </w:rPr>
        <w:t xml:space="preserve"> 10,- Kč</w:t>
      </w:r>
    </w:p>
    <w:p w14:paraId="6118D251" w14:textId="77777777" w:rsidR="00713C37" w:rsidRDefault="00713C37" w:rsidP="00713C37">
      <w:pPr>
        <w:numPr>
          <w:ilvl w:val="1"/>
          <w:numId w:val="35"/>
        </w:numPr>
        <w:tabs>
          <w:tab w:val="clear" w:pos="1021"/>
          <w:tab w:val="num" w:pos="851"/>
          <w:tab w:val="right" w:pos="9356"/>
        </w:tabs>
        <w:spacing w:line="288" w:lineRule="auto"/>
        <w:ind w:left="851" w:hanging="425"/>
        <w:rPr>
          <w:rFonts w:ascii="Arial" w:hAnsi="Arial" w:cs="Arial"/>
          <w:sz w:val="22"/>
          <w:szCs w:val="22"/>
        </w:rPr>
      </w:pPr>
      <w:r>
        <w:rPr>
          <w:rFonts w:ascii="Arial" w:hAnsi="Arial" w:cs="Arial"/>
          <w:sz w:val="22"/>
          <w:szCs w:val="22"/>
        </w:rPr>
        <w:t xml:space="preserve"> </w:t>
      </w:r>
      <w:r w:rsidRPr="008103FB">
        <w:rPr>
          <w:rFonts w:ascii="Arial" w:hAnsi="Arial" w:cs="Arial"/>
          <w:sz w:val="22"/>
          <w:szCs w:val="22"/>
        </w:rPr>
        <w:t xml:space="preserve">za umístění stavebních zařízení </w:t>
      </w:r>
    </w:p>
    <w:p w14:paraId="1049477E" w14:textId="5DC6894B" w:rsidR="00713C37" w:rsidRDefault="00713C37" w:rsidP="00713C37">
      <w:pPr>
        <w:tabs>
          <w:tab w:val="right" w:pos="9356"/>
        </w:tabs>
        <w:spacing w:line="288" w:lineRule="auto"/>
        <w:ind w:left="1134" w:hanging="283"/>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625F7">
        <w:rPr>
          <w:rFonts w:ascii="Arial" w:hAnsi="Arial" w:cs="Arial"/>
          <w:sz w:val="22"/>
          <w:szCs w:val="22"/>
        </w:rPr>
        <w:t>v části města Beroun–Centrum ………………….…</w:t>
      </w:r>
      <w:r>
        <w:rPr>
          <w:rFonts w:ascii="Arial" w:hAnsi="Arial" w:cs="Arial"/>
          <w:sz w:val="22"/>
          <w:szCs w:val="22"/>
        </w:rPr>
        <w:t>……………………….</w:t>
      </w:r>
      <w:r w:rsidRPr="009625F7">
        <w:rPr>
          <w:rFonts w:ascii="Arial" w:hAnsi="Arial" w:cs="Arial"/>
          <w:sz w:val="22"/>
          <w:szCs w:val="22"/>
        </w:rPr>
        <w:t xml:space="preserve">..    5,- Kč </w:t>
      </w:r>
    </w:p>
    <w:p w14:paraId="66486CFC" w14:textId="248DDAAA" w:rsidR="00713C37" w:rsidRPr="0074350A" w:rsidRDefault="00713C37" w:rsidP="00713C37">
      <w:pPr>
        <w:tabs>
          <w:tab w:val="right" w:pos="9356"/>
        </w:tabs>
        <w:spacing w:line="288" w:lineRule="auto"/>
        <w:ind w:left="1134" w:hanging="283"/>
        <w:rPr>
          <w:rFonts w:ascii="Arial" w:hAnsi="Arial" w:cs="Arial"/>
          <w:sz w:val="22"/>
          <w:szCs w:val="22"/>
        </w:rPr>
      </w:pPr>
      <w:r>
        <w:rPr>
          <w:rFonts w:ascii="Arial" w:hAnsi="Arial" w:cs="Arial"/>
          <w:sz w:val="22"/>
          <w:szCs w:val="22"/>
        </w:rPr>
        <w:t xml:space="preserve">-    </w:t>
      </w:r>
      <w:r w:rsidRPr="009625F7">
        <w:rPr>
          <w:rFonts w:ascii="Arial" w:hAnsi="Arial" w:cs="Arial"/>
          <w:sz w:val="22"/>
          <w:szCs w:val="22"/>
        </w:rPr>
        <w:t>v ostatních částech města ……..……</w:t>
      </w:r>
      <w:r>
        <w:rPr>
          <w:rFonts w:ascii="Arial" w:hAnsi="Arial" w:cs="Arial"/>
          <w:sz w:val="22"/>
          <w:szCs w:val="22"/>
        </w:rPr>
        <w:t>……...…</w:t>
      </w:r>
      <w:r w:rsidRPr="009625F7">
        <w:rPr>
          <w:rFonts w:ascii="Arial" w:hAnsi="Arial" w:cs="Arial"/>
          <w:sz w:val="22"/>
          <w:szCs w:val="22"/>
        </w:rPr>
        <w:t>…</w:t>
      </w:r>
      <w:r>
        <w:rPr>
          <w:rFonts w:ascii="Arial" w:hAnsi="Arial" w:cs="Arial"/>
          <w:sz w:val="22"/>
          <w:szCs w:val="22"/>
        </w:rPr>
        <w:t>……………….</w:t>
      </w:r>
      <w:r w:rsidRPr="009625F7">
        <w:rPr>
          <w:rFonts w:ascii="Arial" w:hAnsi="Arial" w:cs="Arial"/>
          <w:sz w:val="22"/>
          <w:szCs w:val="22"/>
        </w:rPr>
        <w:t>……</w:t>
      </w:r>
      <w:r>
        <w:rPr>
          <w:rFonts w:ascii="Arial" w:hAnsi="Arial" w:cs="Arial"/>
          <w:sz w:val="22"/>
          <w:szCs w:val="22"/>
        </w:rPr>
        <w:t>.</w:t>
      </w:r>
      <w:r w:rsidRPr="009625F7">
        <w:rPr>
          <w:rFonts w:ascii="Arial" w:hAnsi="Arial" w:cs="Arial"/>
          <w:sz w:val="22"/>
          <w:szCs w:val="22"/>
        </w:rPr>
        <w:t>……</w:t>
      </w:r>
      <w:r w:rsidRPr="009625F7">
        <w:rPr>
          <w:rFonts w:ascii="Arial" w:hAnsi="Arial" w:cs="Arial"/>
          <w:sz w:val="8"/>
          <w:szCs w:val="8"/>
        </w:rPr>
        <w:t xml:space="preserve"> </w:t>
      </w:r>
      <w:r w:rsidRPr="009625F7">
        <w:rPr>
          <w:rFonts w:ascii="Arial" w:hAnsi="Arial" w:cs="Arial"/>
          <w:sz w:val="22"/>
          <w:szCs w:val="22"/>
        </w:rPr>
        <w:t xml:space="preserve">    3,- Kč </w:t>
      </w:r>
    </w:p>
    <w:p w14:paraId="0389F2F1" w14:textId="37E2BC3A" w:rsidR="00713C37" w:rsidRPr="002F4E45" w:rsidRDefault="00713C37" w:rsidP="00713C37">
      <w:pPr>
        <w:numPr>
          <w:ilvl w:val="1"/>
          <w:numId w:val="35"/>
        </w:numPr>
        <w:tabs>
          <w:tab w:val="clear" w:pos="1021"/>
        </w:tabs>
        <w:spacing w:line="288" w:lineRule="auto"/>
        <w:ind w:left="851" w:hanging="425"/>
        <w:jc w:val="both"/>
        <w:rPr>
          <w:rFonts w:ascii="Arial" w:hAnsi="Arial" w:cs="Arial"/>
          <w:sz w:val="22"/>
          <w:szCs w:val="22"/>
        </w:rPr>
      </w:pPr>
      <w:r w:rsidRPr="002F4E45">
        <w:rPr>
          <w:rFonts w:ascii="Arial" w:hAnsi="Arial" w:cs="Arial"/>
          <w:sz w:val="22"/>
          <w:szCs w:val="22"/>
        </w:rPr>
        <w:t xml:space="preserve">za umístění dočasných staveb </w:t>
      </w:r>
      <w:r>
        <w:rPr>
          <w:rFonts w:ascii="Arial" w:hAnsi="Arial" w:cs="Arial"/>
          <w:sz w:val="22"/>
          <w:szCs w:val="22"/>
        </w:rPr>
        <w:t xml:space="preserve">sloužících </w:t>
      </w:r>
      <w:r w:rsidRPr="002F4E45">
        <w:rPr>
          <w:rFonts w:ascii="Arial" w:hAnsi="Arial" w:cs="Arial"/>
          <w:sz w:val="22"/>
          <w:szCs w:val="22"/>
        </w:rPr>
        <w:t>pro</w:t>
      </w:r>
      <w:r>
        <w:rPr>
          <w:rFonts w:ascii="Arial" w:hAnsi="Arial" w:cs="Arial"/>
          <w:sz w:val="22"/>
          <w:szCs w:val="22"/>
        </w:rPr>
        <w:t xml:space="preserve"> poskytování prodeje a služeb ..</w:t>
      </w:r>
      <w:r w:rsidRPr="002F4E45">
        <w:rPr>
          <w:rFonts w:ascii="Arial" w:hAnsi="Arial" w:cs="Arial"/>
          <w:sz w:val="22"/>
          <w:szCs w:val="22"/>
        </w:rPr>
        <w:t>. 9,- Kč</w:t>
      </w:r>
    </w:p>
    <w:p w14:paraId="5E39B089" w14:textId="4CEC1B0F" w:rsidR="00713C37" w:rsidRDefault="00713C37" w:rsidP="00713C37">
      <w:pPr>
        <w:numPr>
          <w:ilvl w:val="1"/>
          <w:numId w:val="35"/>
        </w:numPr>
        <w:tabs>
          <w:tab w:val="clear" w:pos="1021"/>
        </w:tabs>
        <w:spacing w:line="288" w:lineRule="auto"/>
        <w:ind w:left="851" w:hanging="425"/>
        <w:jc w:val="both"/>
        <w:rPr>
          <w:rFonts w:ascii="Arial" w:hAnsi="Arial" w:cs="Arial"/>
          <w:sz w:val="22"/>
          <w:szCs w:val="22"/>
        </w:rPr>
      </w:pPr>
      <w:r w:rsidRPr="00FB3AAA">
        <w:rPr>
          <w:rFonts w:ascii="Arial" w:hAnsi="Arial" w:cs="Arial"/>
          <w:sz w:val="22"/>
          <w:szCs w:val="22"/>
        </w:rPr>
        <w:t xml:space="preserve">za umístění zařízení sloužících </w:t>
      </w:r>
      <w:r>
        <w:rPr>
          <w:rFonts w:ascii="Arial" w:hAnsi="Arial" w:cs="Arial"/>
          <w:sz w:val="22"/>
          <w:szCs w:val="22"/>
        </w:rPr>
        <w:t xml:space="preserve">pro poskytování prodeje  .…………………... </w:t>
      </w:r>
      <w:r>
        <w:rPr>
          <w:rFonts w:ascii="Arial" w:hAnsi="Arial" w:cs="Arial"/>
          <w:sz w:val="6"/>
          <w:szCs w:val="6"/>
        </w:rPr>
        <w:t xml:space="preserve">  </w:t>
      </w:r>
      <w:r>
        <w:rPr>
          <w:rFonts w:ascii="Arial" w:hAnsi="Arial" w:cs="Arial"/>
          <w:sz w:val="22"/>
          <w:szCs w:val="22"/>
        </w:rPr>
        <w:t xml:space="preserve"> 50,- Kč</w:t>
      </w:r>
    </w:p>
    <w:p w14:paraId="66365F52" w14:textId="5EA1DC7C" w:rsidR="00713C37" w:rsidRDefault="00713C37" w:rsidP="00713C37">
      <w:pPr>
        <w:numPr>
          <w:ilvl w:val="1"/>
          <w:numId w:val="35"/>
        </w:numPr>
        <w:tabs>
          <w:tab w:val="clear" w:pos="1021"/>
        </w:tabs>
        <w:spacing w:line="288" w:lineRule="auto"/>
        <w:ind w:left="851" w:hanging="425"/>
        <w:rPr>
          <w:rFonts w:ascii="Arial" w:hAnsi="Arial" w:cs="Arial"/>
          <w:sz w:val="22"/>
          <w:szCs w:val="22"/>
        </w:rPr>
      </w:pPr>
      <w:r>
        <w:rPr>
          <w:rFonts w:ascii="Arial" w:hAnsi="Arial" w:cs="Arial"/>
          <w:sz w:val="22"/>
          <w:szCs w:val="22"/>
        </w:rPr>
        <w:t>za umístění zařízení</w:t>
      </w:r>
      <w:r w:rsidRPr="00941BA1">
        <w:rPr>
          <w:rFonts w:ascii="Arial" w:hAnsi="Arial" w:cs="Arial"/>
          <w:sz w:val="22"/>
          <w:szCs w:val="22"/>
        </w:rPr>
        <w:t xml:space="preserve"> sloužících pro poskytování služeb  </w:t>
      </w:r>
      <w:r>
        <w:rPr>
          <w:rFonts w:ascii="Arial" w:hAnsi="Arial" w:cs="Arial"/>
          <w:sz w:val="22"/>
          <w:szCs w:val="22"/>
        </w:rPr>
        <w:t>…………..</w:t>
      </w:r>
      <w:r>
        <w:rPr>
          <w:rFonts w:ascii="Arial" w:hAnsi="Arial" w:cs="Arial"/>
          <w:sz w:val="8"/>
          <w:szCs w:val="8"/>
        </w:rPr>
        <w:t>.</w:t>
      </w:r>
      <w:r>
        <w:rPr>
          <w:rFonts w:ascii="Arial" w:hAnsi="Arial" w:cs="Arial"/>
          <w:sz w:val="22"/>
          <w:szCs w:val="22"/>
        </w:rPr>
        <w:t>…...……  10,- Kč</w:t>
      </w:r>
    </w:p>
    <w:p w14:paraId="4EF3A7AD" w14:textId="023D7D97" w:rsidR="00713C37" w:rsidRPr="00941BA1" w:rsidRDefault="00713C37" w:rsidP="00713C37">
      <w:pPr>
        <w:numPr>
          <w:ilvl w:val="1"/>
          <w:numId w:val="35"/>
        </w:numPr>
        <w:tabs>
          <w:tab w:val="clear" w:pos="1021"/>
        </w:tabs>
        <w:spacing w:line="288" w:lineRule="auto"/>
        <w:ind w:left="851" w:hanging="425"/>
        <w:rPr>
          <w:rFonts w:ascii="Arial" w:hAnsi="Arial" w:cs="Arial"/>
          <w:sz w:val="22"/>
          <w:szCs w:val="22"/>
        </w:rPr>
      </w:pPr>
      <w:r w:rsidRPr="00941BA1">
        <w:rPr>
          <w:rFonts w:ascii="Arial" w:hAnsi="Arial" w:cs="Arial"/>
          <w:sz w:val="22"/>
          <w:szCs w:val="22"/>
        </w:rPr>
        <w:t xml:space="preserve">za umístění reklamních zařízení </w:t>
      </w:r>
    </w:p>
    <w:p w14:paraId="74747E59" w14:textId="19DF2211" w:rsidR="00713C37" w:rsidRDefault="00713C37" w:rsidP="00713C37">
      <w:pPr>
        <w:numPr>
          <w:ilvl w:val="0"/>
          <w:numId w:val="32"/>
        </w:numPr>
        <w:spacing w:line="288" w:lineRule="auto"/>
        <w:ind w:left="1134" w:hanging="283"/>
        <w:jc w:val="both"/>
        <w:rPr>
          <w:rFonts w:ascii="Arial" w:hAnsi="Arial" w:cs="Arial"/>
          <w:sz w:val="22"/>
          <w:szCs w:val="22"/>
        </w:rPr>
      </w:pPr>
      <w:r w:rsidRPr="000C69F4">
        <w:rPr>
          <w:rFonts w:ascii="Arial" w:hAnsi="Arial" w:cs="Arial"/>
          <w:sz w:val="22"/>
          <w:szCs w:val="22"/>
        </w:rPr>
        <w:t>v části města Beroun–Centrum …</w:t>
      </w:r>
      <w:r>
        <w:rPr>
          <w:rFonts w:ascii="Arial" w:hAnsi="Arial" w:cs="Arial"/>
          <w:sz w:val="22"/>
          <w:szCs w:val="22"/>
        </w:rPr>
        <w:t>………………………………..</w:t>
      </w:r>
      <w:r w:rsidRPr="000C69F4">
        <w:rPr>
          <w:rFonts w:ascii="Arial" w:hAnsi="Arial" w:cs="Arial"/>
          <w:sz w:val="22"/>
          <w:szCs w:val="22"/>
        </w:rPr>
        <w:t>.</w:t>
      </w:r>
      <w:r>
        <w:rPr>
          <w:rFonts w:ascii="Arial" w:hAnsi="Arial" w:cs="Arial"/>
          <w:sz w:val="22"/>
          <w:szCs w:val="22"/>
        </w:rPr>
        <w:t>.........</w:t>
      </w:r>
      <w:r w:rsidRPr="000C69F4">
        <w:rPr>
          <w:rFonts w:ascii="Arial" w:hAnsi="Arial" w:cs="Arial"/>
          <w:sz w:val="22"/>
          <w:szCs w:val="22"/>
        </w:rPr>
        <w:t>…</w:t>
      </w:r>
      <w:r>
        <w:rPr>
          <w:rFonts w:ascii="Arial" w:hAnsi="Arial" w:cs="Arial"/>
          <w:sz w:val="22"/>
          <w:szCs w:val="22"/>
        </w:rPr>
        <w:t xml:space="preserve">..    </w:t>
      </w:r>
      <w:r w:rsidRPr="000C69F4">
        <w:rPr>
          <w:rFonts w:ascii="Arial" w:hAnsi="Arial" w:cs="Arial"/>
          <w:sz w:val="22"/>
          <w:szCs w:val="22"/>
        </w:rPr>
        <w:t>50,- Kč</w:t>
      </w:r>
      <w:r>
        <w:rPr>
          <w:rFonts w:ascii="Arial" w:hAnsi="Arial" w:cs="Arial"/>
          <w:sz w:val="22"/>
          <w:szCs w:val="22"/>
        </w:rPr>
        <w:t xml:space="preserve">  </w:t>
      </w:r>
    </w:p>
    <w:p w14:paraId="342008C1" w14:textId="202AABC9" w:rsidR="00713C37" w:rsidRDefault="00713C37" w:rsidP="00713C37">
      <w:pPr>
        <w:numPr>
          <w:ilvl w:val="0"/>
          <w:numId w:val="32"/>
        </w:numPr>
        <w:spacing w:line="288" w:lineRule="auto"/>
        <w:ind w:left="1134" w:hanging="283"/>
        <w:jc w:val="both"/>
        <w:rPr>
          <w:rFonts w:ascii="Arial" w:hAnsi="Arial" w:cs="Arial"/>
          <w:sz w:val="22"/>
          <w:szCs w:val="22"/>
        </w:rPr>
      </w:pPr>
      <w:r>
        <w:rPr>
          <w:rFonts w:ascii="Arial" w:hAnsi="Arial" w:cs="Arial"/>
          <w:sz w:val="22"/>
          <w:szCs w:val="22"/>
        </w:rPr>
        <w:t>v</w:t>
      </w:r>
      <w:r w:rsidRPr="000C69F4">
        <w:rPr>
          <w:rFonts w:ascii="Arial" w:hAnsi="Arial" w:cs="Arial"/>
          <w:sz w:val="22"/>
          <w:szCs w:val="22"/>
        </w:rPr>
        <w:t> ostatních částech města ……</w:t>
      </w:r>
      <w:r>
        <w:rPr>
          <w:rFonts w:ascii="Arial" w:hAnsi="Arial" w:cs="Arial"/>
          <w:sz w:val="22"/>
          <w:szCs w:val="22"/>
        </w:rPr>
        <w:t>.…</w:t>
      </w:r>
      <w:r>
        <w:rPr>
          <w:rFonts w:ascii="Arial" w:hAnsi="Arial" w:cs="Arial"/>
          <w:sz w:val="8"/>
          <w:szCs w:val="8"/>
        </w:rPr>
        <w:t>……</w:t>
      </w:r>
      <w:r>
        <w:rPr>
          <w:rFonts w:ascii="Arial" w:hAnsi="Arial" w:cs="Arial"/>
          <w:sz w:val="22"/>
          <w:szCs w:val="22"/>
        </w:rPr>
        <w:t>……...</w:t>
      </w:r>
      <w:r w:rsidRPr="000C69F4">
        <w:rPr>
          <w:rFonts w:ascii="Arial" w:hAnsi="Arial" w:cs="Arial"/>
          <w:sz w:val="22"/>
          <w:szCs w:val="22"/>
        </w:rPr>
        <w:t>………</w:t>
      </w:r>
      <w:r>
        <w:rPr>
          <w:rFonts w:ascii="Arial" w:hAnsi="Arial" w:cs="Arial"/>
          <w:sz w:val="22"/>
          <w:szCs w:val="22"/>
        </w:rPr>
        <w:t>……………..….….…...</w:t>
      </w:r>
      <w:r>
        <w:rPr>
          <w:rFonts w:ascii="Arial" w:hAnsi="Arial" w:cs="Arial"/>
          <w:sz w:val="8"/>
          <w:szCs w:val="8"/>
        </w:rPr>
        <w:t xml:space="preserve"> </w:t>
      </w:r>
      <w:r w:rsidRPr="000C69F4">
        <w:rPr>
          <w:rFonts w:ascii="Arial" w:hAnsi="Arial" w:cs="Arial"/>
          <w:sz w:val="22"/>
          <w:szCs w:val="22"/>
        </w:rPr>
        <w:t xml:space="preserve">  </w:t>
      </w:r>
      <w:r>
        <w:rPr>
          <w:rFonts w:ascii="Arial" w:hAnsi="Arial" w:cs="Arial"/>
          <w:sz w:val="22"/>
          <w:szCs w:val="22"/>
        </w:rPr>
        <w:t xml:space="preserve">  </w:t>
      </w:r>
      <w:r w:rsidRPr="000C69F4">
        <w:rPr>
          <w:rFonts w:ascii="Arial" w:hAnsi="Arial" w:cs="Arial"/>
          <w:sz w:val="22"/>
          <w:szCs w:val="22"/>
        </w:rPr>
        <w:t>30,- Kč</w:t>
      </w:r>
      <w:r>
        <w:rPr>
          <w:rFonts w:ascii="Arial" w:hAnsi="Arial" w:cs="Arial"/>
          <w:sz w:val="22"/>
          <w:szCs w:val="22"/>
        </w:rPr>
        <w:t xml:space="preserve"> </w:t>
      </w:r>
    </w:p>
    <w:p w14:paraId="4BFCA7A8" w14:textId="2F9B7F57" w:rsidR="00713C37" w:rsidRDefault="00713C37" w:rsidP="00713C37">
      <w:pPr>
        <w:numPr>
          <w:ilvl w:val="1"/>
          <w:numId w:val="35"/>
        </w:numPr>
        <w:tabs>
          <w:tab w:val="clear" w:pos="1021"/>
        </w:tabs>
        <w:spacing w:line="288" w:lineRule="auto"/>
        <w:ind w:left="851" w:hanging="425"/>
        <w:jc w:val="both"/>
        <w:rPr>
          <w:rFonts w:ascii="Arial" w:hAnsi="Arial" w:cs="Arial"/>
          <w:sz w:val="22"/>
          <w:szCs w:val="22"/>
        </w:rPr>
      </w:pPr>
      <w:r>
        <w:rPr>
          <w:rFonts w:ascii="Arial" w:hAnsi="Arial" w:cs="Arial"/>
          <w:sz w:val="22"/>
          <w:szCs w:val="22"/>
        </w:rPr>
        <w:t xml:space="preserve">za umístění zařízení </w:t>
      </w:r>
      <w:r w:rsidRPr="00FB3AAA">
        <w:rPr>
          <w:rFonts w:ascii="Arial" w:hAnsi="Arial" w:cs="Arial"/>
          <w:sz w:val="22"/>
          <w:szCs w:val="22"/>
        </w:rPr>
        <w:t xml:space="preserve">cirkusů </w:t>
      </w:r>
      <w:r>
        <w:rPr>
          <w:rFonts w:ascii="Arial" w:hAnsi="Arial" w:cs="Arial"/>
          <w:sz w:val="22"/>
          <w:szCs w:val="22"/>
        </w:rPr>
        <w:t xml:space="preserve"> ………………………………….………..….</w:t>
      </w:r>
      <w:r w:rsidRPr="00FB3AAA">
        <w:rPr>
          <w:rFonts w:ascii="Arial" w:hAnsi="Arial" w:cs="Arial"/>
          <w:sz w:val="22"/>
          <w:szCs w:val="22"/>
        </w:rPr>
        <w:t>…</w:t>
      </w:r>
      <w:r>
        <w:rPr>
          <w:rFonts w:ascii="Arial" w:hAnsi="Arial" w:cs="Arial"/>
          <w:sz w:val="22"/>
          <w:szCs w:val="22"/>
        </w:rPr>
        <w:t>..</w:t>
      </w:r>
      <w:r>
        <w:rPr>
          <w:rFonts w:ascii="Arial" w:hAnsi="Arial" w:cs="Arial"/>
          <w:sz w:val="12"/>
          <w:szCs w:val="12"/>
        </w:rPr>
        <w:t>.</w:t>
      </w:r>
      <w:r w:rsidRPr="00FB3AAA">
        <w:rPr>
          <w:rFonts w:ascii="Arial" w:hAnsi="Arial" w:cs="Arial"/>
          <w:sz w:val="22"/>
          <w:szCs w:val="22"/>
        </w:rPr>
        <w:t xml:space="preserve">  </w:t>
      </w:r>
      <w:r>
        <w:rPr>
          <w:rFonts w:ascii="Arial" w:hAnsi="Arial" w:cs="Arial"/>
          <w:sz w:val="22"/>
          <w:szCs w:val="22"/>
        </w:rPr>
        <w:t xml:space="preserve">  </w:t>
      </w:r>
      <w:r w:rsidRPr="00FB3AAA">
        <w:rPr>
          <w:rFonts w:ascii="Arial" w:hAnsi="Arial" w:cs="Arial"/>
          <w:sz w:val="22"/>
          <w:szCs w:val="22"/>
        </w:rPr>
        <w:t xml:space="preserve">  </w:t>
      </w:r>
      <w:r>
        <w:rPr>
          <w:rFonts w:ascii="Arial" w:hAnsi="Arial" w:cs="Arial"/>
          <w:sz w:val="22"/>
          <w:szCs w:val="22"/>
        </w:rPr>
        <w:t>5</w:t>
      </w:r>
      <w:r w:rsidRPr="00FB3AAA">
        <w:rPr>
          <w:rFonts w:ascii="Arial" w:hAnsi="Arial" w:cs="Arial"/>
          <w:sz w:val="22"/>
          <w:szCs w:val="22"/>
        </w:rPr>
        <w:t>,- Kč</w:t>
      </w:r>
    </w:p>
    <w:p w14:paraId="36B8C62D" w14:textId="3E9FEB1E" w:rsidR="00713C37" w:rsidRDefault="00713C37" w:rsidP="00713C37">
      <w:pPr>
        <w:spacing w:line="288" w:lineRule="auto"/>
        <w:ind w:left="851" w:hanging="425"/>
        <w:jc w:val="both"/>
        <w:rPr>
          <w:rFonts w:ascii="Arial" w:hAnsi="Arial" w:cs="Arial"/>
          <w:sz w:val="22"/>
          <w:szCs w:val="22"/>
        </w:rPr>
      </w:pPr>
      <w:r>
        <w:rPr>
          <w:rFonts w:ascii="Arial" w:hAnsi="Arial" w:cs="Arial"/>
          <w:sz w:val="22"/>
          <w:szCs w:val="22"/>
        </w:rPr>
        <w:t xml:space="preserve">h) </w:t>
      </w:r>
      <w:r>
        <w:rPr>
          <w:rFonts w:ascii="Arial" w:hAnsi="Arial" w:cs="Arial"/>
          <w:sz w:val="22"/>
          <w:szCs w:val="22"/>
        </w:rPr>
        <w:tab/>
      </w:r>
      <w:r w:rsidRPr="00FB3AAA">
        <w:rPr>
          <w:rFonts w:ascii="Arial" w:hAnsi="Arial" w:cs="Arial"/>
          <w:sz w:val="22"/>
          <w:szCs w:val="22"/>
        </w:rPr>
        <w:t>za umístění zařízení lunapar</w:t>
      </w:r>
      <w:r>
        <w:rPr>
          <w:rFonts w:ascii="Arial" w:hAnsi="Arial" w:cs="Arial"/>
          <w:sz w:val="22"/>
          <w:szCs w:val="22"/>
        </w:rPr>
        <w:t xml:space="preserve">ků a jiných obdobných atrakcí ……..….…..…... </w:t>
      </w:r>
      <w:r>
        <w:rPr>
          <w:rFonts w:ascii="Arial" w:hAnsi="Arial" w:cs="Arial"/>
          <w:sz w:val="6"/>
          <w:szCs w:val="6"/>
        </w:rPr>
        <w:t xml:space="preserve">  </w:t>
      </w:r>
      <w:r>
        <w:rPr>
          <w:rFonts w:ascii="Arial" w:hAnsi="Arial" w:cs="Arial"/>
          <w:sz w:val="12"/>
          <w:szCs w:val="12"/>
        </w:rPr>
        <w:t xml:space="preserve"> </w:t>
      </w:r>
      <w:r w:rsidRPr="00FB3AAA">
        <w:rPr>
          <w:rFonts w:ascii="Arial" w:hAnsi="Arial" w:cs="Arial"/>
          <w:sz w:val="22"/>
          <w:szCs w:val="22"/>
        </w:rPr>
        <w:t xml:space="preserve"> </w:t>
      </w:r>
      <w:r w:rsidR="007470B5">
        <w:rPr>
          <w:rFonts w:ascii="Arial" w:hAnsi="Arial" w:cs="Arial"/>
          <w:sz w:val="22"/>
          <w:szCs w:val="22"/>
        </w:rPr>
        <w:t>1</w:t>
      </w:r>
      <w:r>
        <w:rPr>
          <w:rFonts w:ascii="Arial" w:hAnsi="Arial" w:cs="Arial"/>
          <w:sz w:val="22"/>
          <w:szCs w:val="22"/>
        </w:rPr>
        <w:t>0</w:t>
      </w:r>
      <w:r w:rsidRPr="00FB3AAA">
        <w:rPr>
          <w:rFonts w:ascii="Arial" w:hAnsi="Arial" w:cs="Arial"/>
          <w:sz w:val="22"/>
          <w:szCs w:val="22"/>
        </w:rPr>
        <w:t>,- Kč</w:t>
      </w:r>
    </w:p>
    <w:p w14:paraId="699786A2" w14:textId="55D584EE" w:rsidR="00713C37" w:rsidRDefault="00713C37" w:rsidP="00713C37">
      <w:pPr>
        <w:spacing w:line="288" w:lineRule="auto"/>
        <w:ind w:left="851" w:hanging="425"/>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za umístění skládek</w:t>
      </w:r>
      <w:r w:rsidRPr="00AB5D36">
        <w:rPr>
          <w:rFonts w:ascii="Arial" w:hAnsi="Arial" w:cs="Arial"/>
          <w:sz w:val="22"/>
          <w:szCs w:val="22"/>
        </w:rPr>
        <w:t xml:space="preserve"> …</w:t>
      </w:r>
      <w:r>
        <w:rPr>
          <w:rFonts w:ascii="Arial" w:hAnsi="Arial" w:cs="Arial"/>
          <w:sz w:val="22"/>
          <w:szCs w:val="22"/>
        </w:rPr>
        <w:t>..…………..…………………………………….….…....</w:t>
      </w:r>
      <w:r w:rsidRPr="00AB5D36">
        <w:rPr>
          <w:rFonts w:ascii="Arial" w:hAnsi="Arial" w:cs="Arial"/>
          <w:sz w:val="22"/>
          <w:szCs w:val="22"/>
        </w:rPr>
        <w:t xml:space="preserve">   </w:t>
      </w:r>
      <w:r>
        <w:rPr>
          <w:rFonts w:ascii="Arial" w:hAnsi="Arial" w:cs="Arial"/>
          <w:sz w:val="22"/>
          <w:szCs w:val="22"/>
        </w:rPr>
        <w:t xml:space="preserve"> </w:t>
      </w:r>
      <w:r w:rsidRPr="00AB5D36">
        <w:rPr>
          <w:rFonts w:ascii="Arial" w:hAnsi="Arial" w:cs="Arial"/>
          <w:sz w:val="22"/>
          <w:szCs w:val="22"/>
        </w:rPr>
        <w:t xml:space="preserve"> 10,- Kč</w:t>
      </w:r>
    </w:p>
    <w:p w14:paraId="7514F055" w14:textId="2A2AC87F" w:rsidR="00713C37" w:rsidRPr="006C7BEE" w:rsidRDefault="00713C37" w:rsidP="00713C37">
      <w:pPr>
        <w:spacing w:line="288" w:lineRule="auto"/>
        <w:ind w:left="851" w:hanging="425"/>
        <w:jc w:val="both"/>
        <w:rPr>
          <w:rFonts w:ascii="Arial" w:hAnsi="Arial" w:cs="Arial"/>
          <w:sz w:val="22"/>
          <w:szCs w:val="22"/>
        </w:rPr>
      </w:pPr>
      <w:r>
        <w:rPr>
          <w:rFonts w:ascii="Arial" w:hAnsi="Arial" w:cs="Arial"/>
          <w:sz w:val="22"/>
          <w:szCs w:val="22"/>
        </w:rPr>
        <w:t xml:space="preserve">j)  </w:t>
      </w:r>
      <w:r>
        <w:rPr>
          <w:rFonts w:ascii="Arial" w:hAnsi="Arial" w:cs="Arial"/>
          <w:sz w:val="22"/>
          <w:szCs w:val="22"/>
        </w:rPr>
        <w:tab/>
      </w:r>
      <w:r w:rsidRPr="006C7BEE">
        <w:rPr>
          <w:rFonts w:ascii="Arial" w:hAnsi="Arial" w:cs="Arial"/>
          <w:sz w:val="22"/>
          <w:szCs w:val="22"/>
        </w:rPr>
        <w:t xml:space="preserve">za užívání veřejného prostranství pro kulturní, sportovní a reklamní akce </w:t>
      </w:r>
      <w:r w:rsidRPr="005776E4">
        <w:rPr>
          <w:rFonts w:ascii="Arial" w:hAnsi="Arial" w:cs="Arial"/>
          <w:sz w:val="22"/>
          <w:szCs w:val="22"/>
        </w:rPr>
        <w:t>...</w:t>
      </w:r>
      <w:r>
        <w:rPr>
          <w:rFonts w:ascii="Arial" w:hAnsi="Arial" w:cs="Arial"/>
          <w:sz w:val="22"/>
          <w:szCs w:val="22"/>
        </w:rPr>
        <w:t xml:space="preserve">.. </w:t>
      </w:r>
      <w:r>
        <w:rPr>
          <w:rFonts w:ascii="Arial" w:hAnsi="Arial" w:cs="Arial"/>
          <w:sz w:val="6"/>
          <w:szCs w:val="6"/>
        </w:rPr>
        <w:t xml:space="preserve">  </w:t>
      </w:r>
      <w:r w:rsidRPr="006C7BEE">
        <w:rPr>
          <w:rFonts w:ascii="Arial" w:hAnsi="Arial" w:cs="Arial"/>
          <w:sz w:val="22"/>
          <w:szCs w:val="22"/>
        </w:rPr>
        <w:t>10,- Kč</w:t>
      </w:r>
    </w:p>
    <w:p w14:paraId="3F54D3E8" w14:textId="77777777" w:rsidR="00713C37" w:rsidRPr="006C7BEE" w:rsidRDefault="00713C37" w:rsidP="00713C37">
      <w:pPr>
        <w:autoSpaceDE w:val="0"/>
        <w:autoSpaceDN w:val="0"/>
        <w:adjustRightInd w:val="0"/>
        <w:spacing w:line="288" w:lineRule="auto"/>
        <w:jc w:val="both"/>
        <w:rPr>
          <w:rFonts w:ascii="Arial" w:hAnsi="Arial" w:cs="Arial"/>
          <w:sz w:val="12"/>
          <w:szCs w:val="12"/>
          <w:highlight w:val="yellow"/>
        </w:rPr>
      </w:pPr>
    </w:p>
    <w:p w14:paraId="3D5113D5" w14:textId="77777777" w:rsidR="00591ADB" w:rsidRPr="00591ADB" w:rsidRDefault="00591ADB" w:rsidP="00591ADB">
      <w:pPr>
        <w:rPr>
          <w:rFonts w:ascii="Arial" w:hAnsi="Arial" w:cs="Arial"/>
          <w:sz w:val="22"/>
          <w:szCs w:val="22"/>
        </w:rPr>
      </w:pPr>
    </w:p>
    <w:p w14:paraId="4AE1420D" w14:textId="77777777" w:rsidR="00591ADB" w:rsidRPr="00591ADB" w:rsidRDefault="00591ADB" w:rsidP="00591ADB">
      <w:pPr>
        <w:rPr>
          <w:rFonts w:ascii="Arial" w:hAnsi="Arial" w:cs="Arial"/>
          <w:sz w:val="22"/>
          <w:szCs w:val="22"/>
        </w:rPr>
      </w:pPr>
    </w:p>
    <w:p w14:paraId="50EDAD83" w14:textId="21888F6A" w:rsidR="00AB218D" w:rsidRPr="009671FD" w:rsidRDefault="008C374C" w:rsidP="00C3792D">
      <w:pPr>
        <w:pStyle w:val="slalnk"/>
        <w:rPr>
          <w:rFonts w:ascii="Arial" w:hAnsi="Arial" w:cs="Arial"/>
          <w:szCs w:val="24"/>
        </w:rPr>
      </w:pPr>
      <w:r w:rsidRPr="009671FD">
        <w:rPr>
          <w:rFonts w:ascii="Arial" w:hAnsi="Arial" w:cs="Arial"/>
          <w:szCs w:val="24"/>
        </w:rPr>
        <w:t xml:space="preserve">Čl. </w:t>
      </w:r>
      <w:r w:rsidR="00591ADB">
        <w:rPr>
          <w:rFonts w:ascii="Arial" w:hAnsi="Arial" w:cs="Arial"/>
          <w:szCs w:val="24"/>
        </w:rPr>
        <w:t>7</w:t>
      </w:r>
    </w:p>
    <w:p w14:paraId="77130A3B" w14:textId="77777777" w:rsidR="00591ADB" w:rsidRDefault="00591ADB" w:rsidP="00591ADB">
      <w:pPr>
        <w:pStyle w:val="Nzvylnk"/>
        <w:spacing w:line="288" w:lineRule="auto"/>
        <w:rPr>
          <w:rFonts w:ascii="Arial" w:hAnsi="Arial" w:cs="Arial"/>
        </w:rPr>
      </w:pPr>
      <w:r w:rsidRPr="005911B5">
        <w:rPr>
          <w:rFonts w:ascii="Arial" w:hAnsi="Arial" w:cs="Arial"/>
        </w:rPr>
        <w:t>Splatnost poplatku</w:t>
      </w:r>
    </w:p>
    <w:p w14:paraId="307C6CD3" w14:textId="77777777" w:rsidR="00591ADB" w:rsidRDefault="00591ADB" w:rsidP="00591ADB">
      <w:pPr>
        <w:numPr>
          <w:ilvl w:val="0"/>
          <w:numId w:val="15"/>
        </w:numPr>
        <w:spacing w:line="288" w:lineRule="auto"/>
        <w:jc w:val="both"/>
        <w:rPr>
          <w:rFonts w:ascii="Arial" w:hAnsi="Arial" w:cs="Arial"/>
          <w:sz w:val="22"/>
          <w:szCs w:val="22"/>
        </w:rPr>
      </w:pPr>
      <w:r w:rsidRPr="0032333A">
        <w:rPr>
          <w:rFonts w:ascii="Arial" w:hAnsi="Arial" w:cs="Arial"/>
          <w:sz w:val="22"/>
          <w:szCs w:val="22"/>
        </w:rPr>
        <w:t xml:space="preserve">Poplatek </w:t>
      </w:r>
      <w:r>
        <w:rPr>
          <w:rFonts w:ascii="Arial" w:hAnsi="Arial" w:cs="Arial"/>
          <w:sz w:val="22"/>
          <w:szCs w:val="22"/>
        </w:rPr>
        <w:t xml:space="preserve">ve stanovené výši </w:t>
      </w:r>
      <w:r w:rsidRPr="0032333A">
        <w:rPr>
          <w:rFonts w:ascii="Arial" w:hAnsi="Arial" w:cs="Arial"/>
          <w:sz w:val="22"/>
          <w:szCs w:val="22"/>
        </w:rPr>
        <w:t xml:space="preserve">podle čl. </w:t>
      </w:r>
      <w:r>
        <w:rPr>
          <w:rFonts w:ascii="Arial" w:hAnsi="Arial" w:cs="Arial"/>
          <w:sz w:val="22"/>
          <w:szCs w:val="22"/>
        </w:rPr>
        <w:t>6</w:t>
      </w:r>
      <w:r w:rsidRPr="0032333A">
        <w:rPr>
          <w:rFonts w:ascii="Arial" w:hAnsi="Arial" w:cs="Arial"/>
          <w:sz w:val="22"/>
          <w:szCs w:val="22"/>
        </w:rPr>
        <w:t xml:space="preserve"> odst. 1 je splatný</w:t>
      </w:r>
      <w:r>
        <w:rPr>
          <w:rFonts w:ascii="Arial" w:hAnsi="Arial" w:cs="Arial"/>
          <w:sz w:val="22"/>
          <w:szCs w:val="22"/>
        </w:rPr>
        <w:t>:</w:t>
      </w:r>
    </w:p>
    <w:p w14:paraId="3067AA01" w14:textId="77777777" w:rsidR="00591ADB" w:rsidRDefault="00591ADB" w:rsidP="00591ADB">
      <w:pPr>
        <w:numPr>
          <w:ilvl w:val="1"/>
          <w:numId w:val="15"/>
        </w:numPr>
        <w:spacing w:line="288" w:lineRule="auto"/>
        <w:jc w:val="both"/>
        <w:rPr>
          <w:rFonts w:ascii="Arial" w:hAnsi="Arial" w:cs="Arial"/>
          <w:sz w:val="22"/>
          <w:szCs w:val="22"/>
        </w:rPr>
      </w:pPr>
      <w:r>
        <w:rPr>
          <w:rFonts w:ascii="Arial" w:hAnsi="Arial" w:cs="Arial"/>
          <w:sz w:val="22"/>
          <w:szCs w:val="22"/>
        </w:rPr>
        <w:t>při užívání veřejného prostranství po dobu kratší 30 dnů nejpozději v den zahájení užívání veřejného prostranství,</w:t>
      </w:r>
    </w:p>
    <w:p w14:paraId="13F1A98E" w14:textId="77777777" w:rsidR="00591ADB" w:rsidRPr="00350DB2" w:rsidRDefault="00591ADB" w:rsidP="00591ADB">
      <w:pPr>
        <w:numPr>
          <w:ilvl w:val="1"/>
          <w:numId w:val="15"/>
        </w:numPr>
        <w:spacing w:line="288" w:lineRule="auto"/>
        <w:jc w:val="both"/>
        <w:rPr>
          <w:rFonts w:ascii="Arial" w:hAnsi="Arial" w:cs="Arial"/>
          <w:sz w:val="22"/>
          <w:szCs w:val="22"/>
        </w:rPr>
      </w:pPr>
      <w:r w:rsidRPr="002559EC">
        <w:rPr>
          <w:rFonts w:ascii="Arial" w:hAnsi="Arial" w:cs="Arial"/>
          <w:sz w:val="22"/>
          <w:szCs w:val="22"/>
        </w:rPr>
        <w:t>při užívání veřejného prostranství po dobu 3</w:t>
      </w:r>
      <w:r w:rsidRPr="00DA754D">
        <w:rPr>
          <w:rFonts w:ascii="Arial" w:hAnsi="Arial" w:cs="Arial"/>
          <w:sz w:val="22"/>
          <w:szCs w:val="22"/>
        </w:rPr>
        <w:t xml:space="preserve">0 dnů </w:t>
      </w:r>
      <w:r>
        <w:rPr>
          <w:rFonts w:ascii="Arial" w:hAnsi="Arial" w:cs="Arial"/>
          <w:sz w:val="22"/>
          <w:szCs w:val="22"/>
        </w:rPr>
        <w:t xml:space="preserve">nebo delší </w:t>
      </w:r>
      <w:r w:rsidRPr="00DA754D">
        <w:rPr>
          <w:rFonts w:ascii="Arial" w:hAnsi="Arial" w:cs="Arial"/>
          <w:sz w:val="22"/>
          <w:szCs w:val="22"/>
        </w:rPr>
        <w:t xml:space="preserve">nejpozději do 15 dnů </w:t>
      </w:r>
      <w:r>
        <w:rPr>
          <w:rFonts w:ascii="Arial" w:hAnsi="Arial" w:cs="Arial"/>
          <w:sz w:val="22"/>
          <w:szCs w:val="22"/>
        </w:rPr>
        <w:br/>
      </w:r>
      <w:r w:rsidRPr="00350DB2">
        <w:rPr>
          <w:rFonts w:ascii="Arial" w:hAnsi="Arial" w:cs="Arial"/>
          <w:sz w:val="22"/>
          <w:szCs w:val="22"/>
        </w:rPr>
        <w:t>od zahájení užívání veřejného prostranství,</w:t>
      </w:r>
    </w:p>
    <w:p w14:paraId="3902611D" w14:textId="77777777" w:rsidR="00591ADB" w:rsidRPr="00350DB2" w:rsidRDefault="00591ADB" w:rsidP="00591ADB">
      <w:pPr>
        <w:numPr>
          <w:ilvl w:val="1"/>
          <w:numId w:val="15"/>
        </w:numPr>
        <w:spacing w:line="288" w:lineRule="auto"/>
        <w:jc w:val="both"/>
        <w:rPr>
          <w:rFonts w:ascii="Arial" w:hAnsi="Arial" w:cs="Arial"/>
          <w:sz w:val="22"/>
          <w:szCs w:val="22"/>
        </w:rPr>
      </w:pPr>
      <w:r w:rsidRPr="00350DB2">
        <w:rPr>
          <w:rFonts w:ascii="Arial" w:hAnsi="Arial" w:cs="Arial"/>
          <w:sz w:val="22"/>
          <w:szCs w:val="22"/>
        </w:rPr>
        <w:t>při užívání veřejného prostranství po dobu delší 12 měsíců:</w:t>
      </w:r>
    </w:p>
    <w:p w14:paraId="3EAA4271" w14:textId="77777777" w:rsidR="00350DB2" w:rsidRPr="00350DB2" w:rsidRDefault="00591ADB" w:rsidP="00350DB2">
      <w:pPr>
        <w:pStyle w:val="Odstavecseseznamem"/>
        <w:numPr>
          <w:ilvl w:val="2"/>
          <w:numId w:val="33"/>
        </w:numPr>
        <w:tabs>
          <w:tab w:val="clear" w:pos="2475"/>
          <w:tab w:val="num" w:pos="1276"/>
        </w:tabs>
        <w:spacing w:line="288" w:lineRule="auto"/>
        <w:ind w:left="1276" w:hanging="283"/>
        <w:rPr>
          <w:rFonts w:ascii="Arial" w:hAnsi="Arial" w:cs="Arial"/>
          <w:sz w:val="22"/>
          <w:szCs w:val="22"/>
        </w:rPr>
      </w:pPr>
      <w:r w:rsidRPr="00350DB2">
        <w:rPr>
          <w:rFonts w:ascii="Arial" w:hAnsi="Arial" w:cs="Arial"/>
          <w:sz w:val="22"/>
          <w:szCs w:val="22"/>
        </w:rPr>
        <w:lastRenderedPageBreak/>
        <w:t xml:space="preserve">za první kalendářní rok za období ode dne zahájení užívání veřejného </w:t>
      </w:r>
      <w:r w:rsidR="000A4E60" w:rsidRPr="00350DB2">
        <w:rPr>
          <w:rFonts w:ascii="Arial" w:hAnsi="Arial" w:cs="Arial"/>
          <w:sz w:val="22"/>
          <w:szCs w:val="22"/>
        </w:rPr>
        <w:t xml:space="preserve">  </w:t>
      </w:r>
      <w:r w:rsidRPr="00350DB2">
        <w:rPr>
          <w:rFonts w:ascii="Arial" w:hAnsi="Arial" w:cs="Arial"/>
          <w:sz w:val="22"/>
          <w:szCs w:val="22"/>
        </w:rPr>
        <w:t>prostranství do 31. 12. do 15 dnů od zahájení užívání veřejného prostranství, nejpozději však do 31. 12. tohoto kalendářního roku,</w:t>
      </w:r>
    </w:p>
    <w:p w14:paraId="5D6793E7" w14:textId="5D5F6ADD" w:rsidR="00591ADB" w:rsidRPr="00350DB2" w:rsidRDefault="00591ADB" w:rsidP="00350DB2">
      <w:pPr>
        <w:pStyle w:val="Odstavecseseznamem"/>
        <w:numPr>
          <w:ilvl w:val="2"/>
          <w:numId w:val="33"/>
        </w:numPr>
        <w:tabs>
          <w:tab w:val="clear" w:pos="2475"/>
          <w:tab w:val="num" w:pos="1276"/>
        </w:tabs>
        <w:spacing w:line="288" w:lineRule="auto"/>
        <w:ind w:left="1276" w:hanging="283"/>
        <w:rPr>
          <w:rFonts w:ascii="Arial" w:hAnsi="Arial" w:cs="Arial"/>
          <w:sz w:val="22"/>
          <w:szCs w:val="22"/>
        </w:rPr>
      </w:pPr>
      <w:r w:rsidRPr="00350DB2">
        <w:rPr>
          <w:rFonts w:ascii="Arial" w:hAnsi="Arial" w:cs="Arial"/>
          <w:sz w:val="22"/>
          <w:szCs w:val="22"/>
        </w:rPr>
        <w:t xml:space="preserve">za každý další kalendářní rok nejpozději do konce měsíce ledna příslušného </w:t>
      </w:r>
      <w:r w:rsidR="000A4E60" w:rsidRPr="00350DB2">
        <w:rPr>
          <w:rFonts w:ascii="Arial" w:hAnsi="Arial" w:cs="Arial"/>
          <w:sz w:val="22"/>
          <w:szCs w:val="22"/>
        </w:rPr>
        <w:t xml:space="preserve">     </w:t>
      </w:r>
      <w:r w:rsidRPr="00350DB2">
        <w:rPr>
          <w:rFonts w:ascii="Arial" w:hAnsi="Arial" w:cs="Arial"/>
          <w:sz w:val="22"/>
          <w:szCs w:val="22"/>
        </w:rPr>
        <w:t>kalendářního roku.</w:t>
      </w:r>
    </w:p>
    <w:p w14:paraId="69A1FEC0" w14:textId="77777777" w:rsidR="00591ADB" w:rsidRDefault="00591ADB" w:rsidP="00591ADB">
      <w:pPr>
        <w:numPr>
          <w:ilvl w:val="0"/>
          <w:numId w:val="15"/>
        </w:numPr>
        <w:spacing w:line="288" w:lineRule="auto"/>
        <w:jc w:val="both"/>
        <w:rPr>
          <w:rFonts w:ascii="Arial" w:hAnsi="Arial" w:cs="Arial"/>
          <w:sz w:val="22"/>
          <w:szCs w:val="22"/>
        </w:rPr>
      </w:pPr>
      <w:r w:rsidRPr="00350DB2">
        <w:rPr>
          <w:rFonts w:ascii="Arial" w:hAnsi="Arial" w:cs="Arial"/>
          <w:sz w:val="22"/>
          <w:szCs w:val="22"/>
        </w:rPr>
        <w:t xml:space="preserve">Poplatek stanovený roční paušální částkou podle čl. 6 odst. 2 je splatný do konce měsíce ledna příslušného kalendářního roku. Vznikne-li poplatková povinnost po tomto datu, poplatek je splatný do 15 dnů ode dne vzniku poplatkové povinnosti, nejpozději však </w:t>
      </w:r>
      <w:r w:rsidRPr="00350DB2">
        <w:rPr>
          <w:rFonts w:ascii="Arial" w:hAnsi="Arial" w:cs="Arial"/>
          <w:sz w:val="22"/>
          <w:szCs w:val="22"/>
        </w:rPr>
        <w:br/>
        <w:t xml:space="preserve">do konce příslušného kalendářního </w:t>
      </w:r>
      <w:r w:rsidRPr="00A628FF">
        <w:rPr>
          <w:rFonts w:ascii="Arial" w:hAnsi="Arial" w:cs="Arial"/>
          <w:sz w:val="22"/>
          <w:szCs w:val="22"/>
        </w:rPr>
        <w:t>roku. V takovém případě se platí poplatek od prvního dne měsíce následujícího po dni, kdy poplatková povinnost vzni</w:t>
      </w:r>
      <w:r>
        <w:rPr>
          <w:rFonts w:ascii="Arial" w:hAnsi="Arial" w:cs="Arial"/>
          <w:sz w:val="22"/>
          <w:szCs w:val="22"/>
        </w:rPr>
        <w:t xml:space="preserve">kla, a to za jednotlivé měsíce </w:t>
      </w:r>
      <w:r w:rsidRPr="00A628FF">
        <w:rPr>
          <w:rFonts w:ascii="Arial" w:hAnsi="Arial" w:cs="Arial"/>
          <w:sz w:val="22"/>
          <w:szCs w:val="22"/>
        </w:rPr>
        <w:t xml:space="preserve">do konce kalendářního roku ve výši 1/12 stanovené roční sazby. </w:t>
      </w:r>
    </w:p>
    <w:p w14:paraId="06B6F2EE" w14:textId="77777777" w:rsidR="00591ADB" w:rsidRPr="00931E12" w:rsidRDefault="00591ADB" w:rsidP="00591ADB">
      <w:pPr>
        <w:numPr>
          <w:ilvl w:val="0"/>
          <w:numId w:val="15"/>
        </w:numPr>
        <w:spacing w:before="120" w:line="288" w:lineRule="auto"/>
        <w:jc w:val="both"/>
        <w:rPr>
          <w:rFonts w:ascii="Arial" w:hAnsi="Arial" w:cs="Arial"/>
          <w:b/>
          <w:bCs/>
          <w:szCs w:val="20"/>
        </w:rPr>
      </w:pPr>
      <w:r w:rsidRPr="004B3896">
        <w:rPr>
          <w:rFonts w:ascii="Arial" w:hAnsi="Arial" w:cs="Arial"/>
          <w:sz w:val="22"/>
          <w:szCs w:val="22"/>
        </w:rPr>
        <w:t xml:space="preserve">Připadne-li </w:t>
      </w:r>
      <w:r>
        <w:rPr>
          <w:rFonts w:ascii="Arial" w:hAnsi="Arial" w:cs="Arial"/>
          <w:sz w:val="22"/>
          <w:szCs w:val="22"/>
        </w:rPr>
        <w:t xml:space="preserve">konec lhůty splatnosti na sobotu, neděli nebo státem uznaný svátek, je dnem, </w:t>
      </w:r>
      <w:r>
        <w:rPr>
          <w:rFonts w:ascii="Arial" w:hAnsi="Arial" w:cs="Arial"/>
          <w:sz w:val="22"/>
          <w:szCs w:val="22"/>
        </w:rPr>
        <w:br/>
        <w:t>ve kterém je poplatník povinen svoji povinnost splnit, nejblíže následující pracovní den.</w:t>
      </w:r>
    </w:p>
    <w:p w14:paraId="33924C82" w14:textId="77777777" w:rsidR="00591ADB" w:rsidRPr="00A628FF" w:rsidRDefault="00591ADB" w:rsidP="00591ADB">
      <w:pPr>
        <w:spacing w:line="288" w:lineRule="auto"/>
        <w:ind w:left="567"/>
        <w:jc w:val="both"/>
        <w:rPr>
          <w:rFonts w:ascii="Arial" w:hAnsi="Arial" w:cs="Arial"/>
          <w:sz w:val="22"/>
          <w:szCs w:val="22"/>
        </w:rPr>
      </w:pPr>
    </w:p>
    <w:p w14:paraId="0D6CF94A" w14:textId="6DAC197B" w:rsidR="00AB218D" w:rsidRPr="009671FD" w:rsidRDefault="008C374C" w:rsidP="00C3792D">
      <w:pPr>
        <w:spacing w:before="360" w:line="312" w:lineRule="auto"/>
        <w:jc w:val="center"/>
        <w:rPr>
          <w:rFonts w:ascii="Arial" w:hAnsi="Arial" w:cs="Arial"/>
          <w:b/>
        </w:rPr>
      </w:pPr>
      <w:r w:rsidRPr="009671FD">
        <w:rPr>
          <w:rFonts w:ascii="Arial" w:hAnsi="Arial" w:cs="Arial"/>
          <w:b/>
        </w:rPr>
        <w:t xml:space="preserve">Čl. </w:t>
      </w:r>
      <w:r w:rsidR="000A4E60">
        <w:rPr>
          <w:rFonts w:ascii="Arial" w:hAnsi="Arial" w:cs="Arial"/>
          <w:b/>
        </w:rPr>
        <w:t>8</w:t>
      </w:r>
    </w:p>
    <w:p w14:paraId="28A43193" w14:textId="7E5A6AB5" w:rsidR="00AB218D" w:rsidRPr="009671FD" w:rsidRDefault="00AB218D" w:rsidP="00AB218D">
      <w:pPr>
        <w:pStyle w:val="Nzvylnk"/>
        <w:rPr>
          <w:rFonts w:ascii="Arial" w:hAnsi="Arial" w:cs="Arial"/>
          <w:szCs w:val="24"/>
        </w:rPr>
      </w:pPr>
      <w:r w:rsidRPr="009671FD">
        <w:rPr>
          <w:rFonts w:ascii="Arial" w:hAnsi="Arial" w:cs="Arial"/>
          <w:szCs w:val="24"/>
        </w:rPr>
        <w:t xml:space="preserve">Osvobození </w:t>
      </w:r>
    </w:p>
    <w:p w14:paraId="3E0E95E4" w14:textId="77777777" w:rsidR="005113E8" w:rsidRPr="009671FD" w:rsidRDefault="005113E8" w:rsidP="009671FD">
      <w:pPr>
        <w:numPr>
          <w:ilvl w:val="0"/>
          <w:numId w:val="16"/>
        </w:numPr>
        <w:spacing w:before="120" w:line="312" w:lineRule="auto"/>
        <w:jc w:val="both"/>
        <w:rPr>
          <w:rFonts w:ascii="Arial" w:hAnsi="Arial" w:cs="Arial"/>
          <w:sz w:val="22"/>
          <w:szCs w:val="22"/>
        </w:rPr>
      </w:pPr>
      <w:r w:rsidRPr="009671FD">
        <w:rPr>
          <w:rFonts w:ascii="Arial" w:hAnsi="Arial" w:cs="Arial"/>
          <w:sz w:val="22"/>
          <w:szCs w:val="22"/>
        </w:rPr>
        <w:t>Poplatek se neplatí:</w:t>
      </w:r>
    </w:p>
    <w:p w14:paraId="1CDCB317" w14:textId="099C52B1" w:rsidR="005113E8" w:rsidRPr="00817416" w:rsidRDefault="005113E8" w:rsidP="00817416">
      <w:pPr>
        <w:pStyle w:val="Odstavecseseznamem"/>
        <w:numPr>
          <w:ilvl w:val="1"/>
          <w:numId w:val="16"/>
        </w:numPr>
        <w:tabs>
          <w:tab w:val="clear" w:pos="1021"/>
          <w:tab w:val="num" w:pos="993"/>
        </w:tabs>
        <w:spacing w:before="120" w:after="60" w:line="264" w:lineRule="auto"/>
        <w:jc w:val="both"/>
        <w:rPr>
          <w:rFonts w:ascii="Arial" w:hAnsi="Arial" w:cs="Arial"/>
          <w:sz w:val="22"/>
          <w:szCs w:val="22"/>
        </w:rPr>
      </w:pPr>
      <w:r w:rsidRPr="00817416">
        <w:rPr>
          <w:rFonts w:ascii="Arial" w:hAnsi="Arial" w:cs="Arial"/>
          <w:sz w:val="22"/>
          <w:szCs w:val="22"/>
        </w:rPr>
        <w:t xml:space="preserve">z akcí pořádaných na veřejném prostranství, jejichž </w:t>
      </w:r>
      <w:r w:rsidR="00C76234" w:rsidRPr="00817416">
        <w:rPr>
          <w:rFonts w:ascii="Arial" w:hAnsi="Arial" w:cs="Arial"/>
          <w:sz w:val="22"/>
          <w:szCs w:val="22"/>
        </w:rPr>
        <w:t xml:space="preserve">celý </w:t>
      </w:r>
      <w:r w:rsidRPr="00817416">
        <w:rPr>
          <w:rFonts w:ascii="Arial" w:hAnsi="Arial" w:cs="Arial"/>
          <w:sz w:val="22"/>
          <w:szCs w:val="22"/>
        </w:rPr>
        <w:t xml:space="preserve">výtěžek je </w:t>
      </w:r>
      <w:r w:rsidR="00C76234" w:rsidRPr="00817416">
        <w:rPr>
          <w:rFonts w:ascii="Arial" w:hAnsi="Arial" w:cs="Arial"/>
          <w:sz w:val="22"/>
          <w:szCs w:val="22"/>
        </w:rPr>
        <w:t>odveden</w:t>
      </w:r>
      <w:r w:rsidRPr="00817416">
        <w:rPr>
          <w:rFonts w:ascii="Arial" w:hAnsi="Arial" w:cs="Arial"/>
          <w:sz w:val="22"/>
          <w:szCs w:val="22"/>
        </w:rPr>
        <w:t xml:space="preserve"> na </w:t>
      </w:r>
      <w:r w:rsidR="00817416" w:rsidRPr="00817416">
        <w:rPr>
          <w:rFonts w:ascii="Arial" w:hAnsi="Arial" w:cs="Arial"/>
          <w:sz w:val="22"/>
          <w:szCs w:val="22"/>
        </w:rPr>
        <w:t xml:space="preserve"> </w:t>
      </w:r>
      <w:r w:rsidRPr="00817416">
        <w:rPr>
          <w:rFonts w:ascii="Arial" w:hAnsi="Arial" w:cs="Arial"/>
          <w:sz w:val="22"/>
          <w:szCs w:val="22"/>
        </w:rPr>
        <w:t>charitativní a veřejně prospěšné účely</w:t>
      </w:r>
      <w:r w:rsidR="007253FE">
        <w:rPr>
          <w:rStyle w:val="Znakapoznpodarou"/>
          <w:rFonts w:ascii="Arial" w:hAnsi="Arial" w:cs="Arial"/>
          <w:sz w:val="22"/>
          <w:szCs w:val="22"/>
        </w:rPr>
        <w:footnoteReference w:id="9"/>
      </w:r>
      <w:r w:rsidRPr="00817416">
        <w:rPr>
          <w:rFonts w:ascii="Arial" w:hAnsi="Arial" w:cs="Arial"/>
          <w:sz w:val="22"/>
          <w:szCs w:val="22"/>
        </w:rPr>
        <w:t xml:space="preserve">. </w:t>
      </w:r>
    </w:p>
    <w:p w14:paraId="4919B6FE" w14:textId="77777777" w:rsidR="000A4E60" w:rsidRPr="004F231F" w:rsidRDefault="000A4E60" w:rsidP="000A4E60">
      <w:pPr>
        <w:numPr>
          <w:ilvl w:val="1"/>
          <w:numId w:val="16"/>
        </w:numPr>
        <w:spacing w:before="60" w:line="288" w:lineRule="auto"/>
        <w:jc w:val="both"/>
        <w:rPr>
          <w:rFonts w:ascii="Arial" w:hAnsi="Arial" w:cs="Arial"/>
          <w:sz w:val="22"/>
          <w:szCs w:val="22"/>
        </w:rPr>
      </w:pPr>
      <w:r w:rsidRPr="004F231F">
        <w:rPr>
          <w:rFonts w:ascii="Arial" w:hAnsi="Arial" w:cs="Arial"/>
          <w:sz w:val="22"/>
          <w:szCs w:val="22"/>
        </w:rPr>
        <w:t>z kulturních</w:t>
      </w:r>
      <w:r w:rsidRPr="004F231F">
        <w:rPr>
          <w:rFonts w:ascii="Arial" w:hAnsi="Arial" w:cs="Arial"/>
          <w:sz w:val="16"/>
          <w:szCs w:val="16"/>
        </w:rPr>
        <w:t xml:space="preserve"> </w:t>
      </w:r>
      <w:r w:rsidRPr="004F231F">
        <w:rPr>
          <w:rFonts w:ascii="Arial" w:hAnsi="Arial" w:cs="Arial"/>
          <w:sz w:val="22"/>
          <w:szCs w:val="22"/>
        </w:rPr>
        <w:t>a</w:t>
      </w:r>
      <w:r w:rsidRPr="004F231F">
        <w:rPr>
          <w:rFonts w:ascii="Arial" w:hAnsi="Arial" w:cs="Arial"/>
          <w:sz w:val="16"/>
          <w:szCs w:val="16"/>
        </w:rPr>
        <w:t xml:space="preserve"> </w:t>
      </w:r>
      <w:r w:rsidRPr="004F231F">
        <w:rPr>
          <w:rFonts w:ascii="Arial" w:hAnsi="Arial" w:cs="Arial"/>
          <w:sz w:val="22"/>
          <w:szCs w:val="22"/>
        </w:rPr>
        <w:t>sportovních</w:t>
      </w:r>
      <w:r w:rsidRPr="004F231F">
        <w:rPr>
          <w:rFonts w:ascii="Arial" w:hAnsi="Arial" w:cs="Arial"/>
          <w:sz w:val="16"/>
          <w:szCs w:val="16"/>
        </w:rPr>
        <w:t xml:space="preserve"> </w:t>
      </w:r>
      <w:r w:rsidRPr="004F231F">
        <w:rPr>
          <w:rFonts w:ascii="Arial" w:hAnsi="Arial" w:cs="Arial"/>
          <w:sz w:val="22"/>
          <w:szCs w:val="22"/>
        </w:rPr>
        <w:t>akcí</w:t>
      </w:r>
      <w:r w:rsidRPr="004F231F">
        <w:rPr>
          <w:rFonts w:ascii="Arial" w:hAnsi="Arial" w:cs="Arial"/>
          <w:sz w:val="16"/>
          <w:szCs w:val="16"/>
        </w:rPr>
        <w:t xml:space="preserve"> </w:t>
      </w:r>
      <w:r w:rsidRPr="004F231F">
        <w:rPr>
          <w:rFonts w:ascii="Arial" w:hAnsi="Arial" w:cs="Arial"/>
          <w:sz w:val="22"/>
          <w:szCs w:val="22"/>
        </w:rPr>
        <w:t>pořádaných</w:t>
      </w:r>
      <w:r w:rsidRPr="004F231F">
        <w:rPr>
          <w:rFonts w:ascii="Arial" w:hAnsi="Arial" w:cs="Arial"/>
          <w:sz w:val="16"/>
          <w:szCs w:val="16"/>
        </w:rPr>
        <w:t xml:space="preserve"> </w:t>
      </w:r>
      <w:r w:rsidRPr="004F231F">
        <w:rPr>
          <w:rFonts w:ascii="Arial" w:hAnsi="Arial" w:cs="Arial"/>
          <w:sz w:val="22"/>
          <w:szCs w:val="22"/>
        </w:rPr>
        <w:t>na</w:t>
      </w:r>
      <w:r w:rsidRPr="004F231F">
        <w:rPr>
          <w:rFonts w:ascii="Arial" w:hAnsi="Arial" w:cs="Arial"/>
          <w:sz w:val="16"/>
          <w:szCs w:val="16"/>
        </w:rPr>
        <w:t xml:space="preserve"> </w:t>
      </w:r>
      <w:r w:rsidRPr="004F231F">
        <w:rPr>
          <w:rFonts w:ascii="Arial" w:hAnsi="Arial" w:cs="Arial"/>
          <w:sz w:val="22"/>
          <w:szCs w:val="22"/>
        </w:rPr>
        <w:t>veřejném</w:t>
      </w:r>
      <w:r w:rsidRPr="004F231F">
        <w:rPr>
          <w:rFonts w:ascii="Arial" w:hAnsi="Arial" w:cs="Arial"/>
          <w:sz w:val="16"/>
          <w:szCs w:val="16"/>
        </w:rPr>
        <w:t xml:space="preserve"> </w:t>
      </w:r>
      <w:r w:rsidRPr="004F231F">
        <w:rPr>
          <w:rFonts w:ascii="Arial" w:hAnsi="Arial" w:cs="Arial"/>
          <w:sz w:val="22"/>
          <w:szCs w:val="22"/>
        </w:rPr>
        <w:t xml:space="preserve">prostranství bez vstupného, </w:t>
      </w:r>
    </w:p>
    <w:p w14:paraId="7A8DFA3F" w14:textId="77777777" w:rsidR="000A4E60" w:rsidRPr="004F231F" w:rsidRDefault="000A4E60" w:rsidP="000A4E60">
      <w:pPr>
        <w:numPr>
          <w:ilvl w:val="1"/>
          <w:numId w:val="16"/>
        </w:numPr>
        <w:spacing w:before="60" w:line="288" w:lineRule="auto"/>
        <w:jc w:val="both"/>
        <w:rPr>
          <w:rFonts w:ascii="Arial" w:hAnsi="Arial" w:cs="Arial"/>
          <w:sz w:val="22"/>
          <w:szCs w:val="22"/>
        </w:rPr>
      </w:pPr>
      <w:r w:rsidRPr="004F231F">
        <w:rPr>
          <w:rFonts w:ascii="Arial" w:hAnsi="Arial" w:cs="Arial"/>
          <w:sz w:val="22"/>
          <w:szCs w:val="22"/>
        </w:rPr>
        <w:t xml:space="preserve">z kulturních a sportovních akcí pořádaných na veřejném prostranství, které jsou financovány zcela nebo zčásti z rozpočtu města Beroun, </w:t>
      </w:r>
    </w:p>
    <w:p w14:paraId="33C64A22" w14:textId="77777777" w:rsidR="000A4E60" w:rsidRPr="004F231F" w:rsidRDefault="000A4E60" w:rsidP="000A4E60">
      <w:pPr>
        <w:numPr>
          <w:ilvl w:val="1"/>
          <w:numId w:val="16"/>
        </w:numPr>
        <w:spacing w:before="60" w:line="288" w:lineRule="auto"/>
        <w:jc w:val="both"/>
        <w:rPr>
          <w:rFonts w:ascii="Arial" w:hAnsi="Arial" w:cs="Arial"/>
          <w:bCs/>
          <w:sz w:val="22"/>
          <w:szCs w:val="22"/>
        </w:rPr>
      </w:pPr>
      <w:r w:rsidRPr="004F231F">
        <w:rPr>
          <w:rFonts w:ascii="Arial" w:hAnsi="Arial" w:cs="Arial"/>
          <w:sz w:val="22"/>
          <w:szCs w:val="22"/>
        </w:rPr>
        <w:t xml:space="preserve">za vyhrazení trvalého parkovacího místa pro osobu, která je </w:t>
      </w:r>
      <w:r w:rsidRPr="004F231F">
        <w:rPr>
          <w:rFonts w:ascii="Arial" w:hAnsi="Arial" w:cs="Arial"/>
          <w:bCs/>
          <w:sz w:val="22"/>
          <w:szCs w:val="22"/>
        </w:rPr>
        <w:t>držitelem průkazu ZTP nebo ZTP/P</w:t>
      </w:r>
      <w:r>
        <w:rPr>
          <w:rFonts w:ascii="Arial" w:hAnsi="Arial" w:cs="Arial"/>
          <w:bCs/>
          <w:sz w:val="22"/>
          <w:szCs w:val="22"/>
        </w:rPr>
        <w:t>,</w:t>
      </w:r>
    </w:p>
    <w:p w14:paraId="5916CEF2" w14:textId="77777777" w:rsidR="000A4E60" w:rsidRPr="00107012" w:rsidRDefault="000A4E60" w:rsidP="000A4E60">
      <w:pPr>
        <w:numPr>
          <w:ilvl w:val="1"/>
          <w:numId w:val="16"/>
        </w:numPr>
        <w:spacing w:before="60" w:line="288" w:lineRule="auto"/>
        <w:jc w:val="both"/>
        <w:rPr>
          <w:rFonts w:ascii="Arial" w:hAnsi="Arial" w:cs="Arial"/>
          <w:sz w:val="22"/>
          <w:szCs w:val="22"/>
        </w:rPr>
      </w:pPr>
      <w:r w:rsidRPr="00107012">
        <w:rPr>
          <w:rFonts w:ascii="Arial" w:hAnsi="Arial" w:cs="Arial"/>
          <w:sz w:val="22"/>
          <w:szCs w:val="22"/>
        </w:rPr>
        <w:t>za umístění skládky, s  výjimkou skládky zboží při prodeji, pokud doba užívání veřejného prostranství nepřesáhne jeden kalendářní den,</w:t>
      </w:r>
    </w:p>
    <w:p w14:paraId="5B0DF686" w14:textId="77777777" w:rsidR="000A4E60" w:rsidRPr="00107012" w:rsidRDefault="000A4E60" w:rsidP="000A4E60">
      <w:pPr>
        <w:numPr>
          <w:ilvl w:val="1"/>
          <w:numId w:val="16"/>
        </w:numPr>
        <w:spacing w:before="60" w:line="288" w:lineRule="auto"/>
        <w:jc w:val="both"/>
        <w:rPr>
          <w:rFonts w:ascii="Arial" w:hAnsi="Arial" w:cs="Arial"/>
          <w:sz w:val="22"/>
          <w:szCs w:val="22"/>
        </w:rPr>
      </w:pPr>
      <w:r w:rsidRPr="00107012">
        <w:rPr>
          <w:rFonts w:ascii="Arial" w:hAnsi="Arial" w:cs="Arial"/>
          <w:sz w:val="22"/>
          <w:szCs w:val="22"/>
        </w:rPr>
        <w:t>za zvláštní užívání veřejného prostranství na základě nájemního vztahu s  městem Beroun,</w:t>
      </w:r>
    </w:p>
    <w:p w14:paraId="41B76000" w14:textId="77777777" w:rsidR="000A4E60" w:rsidRPr="00107012" w:rsidRDefault="000A4E60" w:rsidP="000A4E60">
      <w:pPr>
        <w:numPr>
          <w:ilvl w:val="1"/>
          <w:numId w:val="16"/>
        </w:numPr>
        <w:spacing w:before="60" w:line="288" w:lineRule="auto"/>
        <w:jc w:val="both"/>
        <w:rPr>
          <w:rFonts w:ascii="Arial" w:hAnsi="Arial" w:cs="Arial"/>
          <w:sz w:val="22"/>
          <w:szCs w:val="22"/>
        </w:rPr>
      </w:pPr>
      <w:r w:rsidRPr="00107012">
        <w:rPr>
          <w:rFonts w:ascii="Arial" w:hAnsi="Arial" w:cs="Arial"/>
          <w:sz w:val="22"/>
          <w:szCs w:val="22"/>
        </w:rPr>
        <w:t>za umístění reklamních zařízení v rámci Městského informačního systému,</w:t>
      </w:r>
    </w:p>
    <w:p w14:paraId="32EABA5D" w14:textId="77777777" w:rsidR="000A4E60" w:rsidRPr="00107012" w:rsidRDefault="000A4E60" w:rsidP="000A4E60">
      <w:pPr>
        <w:numPr>
          <w:ilvl w:val="1"/>
          <w:numId w:val="16"/>
        </w:numPr>
        <w:spacing w:before="60" w:line="288" w:lineRule="auto"/>
        <w:jc w:val="both"/>
        <w:rPr>
          <w:rFonts w:ascii="Arial" w:hAnsi="Arial" w:cs="Arial"/>
          <w:sz w:val="22"/>
          <w:szCs w:val="22"/>
        </w:rPr>
      </w:pPr>
      <w:r w:rsidRPr="00107012">
        <w:rPr>
          <w:rFonts w:ascii="Arial" w:hAnsi="Arial" w:cs="Arial"/>
          <w:sz w:val="22"/>
          <w:szCs w:val="22"/>
        </w:rPr>
        <w:t>za umístění restauračních předzahrádek,</w:t>
      </w:r>
    </w:p>
    <w:p w14:paraId="71FC5DDF" w14:textId="77777777" w:rsidR="000A4E60" w:rsidRPr="00107012" w:rsidRDefault="000A4E60" w:rsidP="000A4E60">
      <w:pPr>
        <w:numPr>
          <w:ilvl w:val="1"/>
          <w:numId w:val="16"/>
        </w:numPr>
        <w:spacing w:before="60" w:line="288" w:lineRule="auto"/>
        <w:jc w:val="both"/>
        <w:rPr>
          <w:rFonts w:ascii="Arial" w:hAnsi="Arial" w:cs="Arial"/>
          <w:sz w:val="22"/>
          <w:szCs w:val="22"/>
        </w:rPr>
      </w:pPr>
      <w:r w:rsidRPr="00107012">
        <w:rPr>
          <w:rFonts w:ascii="Arial" w:hAnsi="Arial" w:cs="Arial"/>
          <w:sz w:val="22"/>
          <w:szCs w:val="22"/>
        </w:rPr>
        <w:t>za umístění stavebních zařízení při provádění údržby a oprav fasád a střech budov situovaných v městské památkové zóně vymezené v příloze č. 2 vyhlášky,</w:t>
      </w:r>
    </w:p>
    <w:p w14:paraId="79AA16EA" w14:textId="77777777" w:rsidR="000A4E60" w:rsidRPr="00C62409" w:rsidRDefault="000A4E60" w:rsidP="000A4E60">
      <w:pPr>
        <w:numPr>
          <w:ilvl w:val="1"/>
          <w:numId w:val="16"/>
        </w:numPr>
        <w:spacing w:before="60" w:after="120" w:line="288" w:lineRule="auto"/>
        <w:jc w:val="both"/>
        <w:rPr>
          <w:rFonts w:ascii="Arial" w:hAnsi="Arial" w:cs="Arial"/>
          <w:sz w:val="22"/>
          <w:szCs w:val="22"/>
        </w:rPr>
      </w:pPr>
      <w:r w:rsidRPr="00107012">
        <w:rPr>
          <w:rFonts w:ascii="Arial" w:hAnsi="Arial" w:cs="Arial"/>
          <w:sz w:val="22"/>
          <w:szCs w:val="22"/>
        </w:rPr>
        <w:t>za zvláštní užívání veřejného prostranství vlastníkem (spoluvlastníkem) pozemku, který spadá do veřejného prostranství</w:t>
      </w:r>
      <w:r>
        <w:rPr>
          <w:rFonts w:ascii="Arial" w:hAnsi="Arial" w:cs="Arial"/>
          <w:sz w:val="22"/>
          <w:szCs w:val="22"/>
        </w:rPr>
        <w:t xml:space="preserve">, </w:t>
      </w:r>
      <w:r w:rsidRPr="00C62409">
        <w:rPr>
          <w:rFonts w:ascii="Arial" w:hAnsi="Arial" w:cs="Arial"/>
          <w:sz w:val="22"/>
          <w:szCs w:val="22"/>
        </w:rPr>
        <w:t>při výkonu jeho vlastnického práva.</w:t>
      </w:r>
    </w:p>
    <w:p w14:paraId="59CF40E9" w14:textId="77777777" w:rsidR="00AB218D" w:rsidRPr="00357895" w:rsidRDefault="00AB218D" w:rsidP="009671FD">
      <w:pPr>
        <w:numPr>
          <w:ilvl w:val="0"/>
          <w:numId w:val="16"/>
        </w:numPr>
        <w:spacing w:before="120" w:line="312" w:lineRule="auto"/>
        <w:jc w:val="both"/>
        <w:rPr>
          <w:rFonts w:ascii="Arial" w:hAnsi="Arial" w:cs="Arial"/>
          <w:sz w:val="22"/>
          <w:szCs w:val="22"/>
        </w:rPr>
      </w:pPr>
      <w:r w:rsidRPr="00357895">
        <w:rPr>
          <w:rFonts w:ascii="Arial" w:hAnsi="Arial" w:cs="Arial"/>
          <w:sz w:val="22"/>
          <w:szCs w:val="22"/>
        </w:rPr>
        <w:t xml:space="preserve">Od poplatku se </w:t>
      </w:r>
      <w:r w:rsidR="005113E8" w:rsidRPr="00357895">
        <w:rPr>
          <w:rFonts w:ascii="Arial" w:hAnsi="Arial" w:cs="Arial"/>
          <w:sz w:val="22"/>
          <w:szCs w:val="22"/>
        </w:rPr>
        <w:t xml:space="preserve">dále </w:t>
      </w:r>
      <w:r w:rsidRPr="00357895">
        <w:rPr>
          <w:rFonts w:ascii="Arial" w:hAnsi="Arial" w:cs="Arial"/>
          <w:sz w:val="22"/>
          <w:szCs w:val="22"/>
        </w:rPr>
        <w:t>osvobozují:</w:t>
      </w:r>
    </w:p>
    <w:p w14:paraId="7A7E645B" w14:textId="77777777" w:rsidR="000A4E60" w:rsidRDefault="000A4E60" w:rsidP="000A4E60">
      <w:pPr>
        <w:numPr>
          <w:ilvl w:val="1"/>
          <w:numId w:val="16"/>
        </w:numPr>
        <w:spacing w:line="288" w:lineRule="auto"/>
        <w:jc w:val="both"/>
        <w:rPr>
          <w:rFonts w:ascii="Arial" w:hAnsi="Arial" w:cs="Arial"/>
          <w:sz w:val="22"/>
          <w:szCs w:val="22"/>
        </w:rPr>
      </w:pPr>
      <w:r w:rsidRPr="0092171D">
        <w:rPr>
          <w:rFonts w:ascii="Arial" w:hAnsi="Arial" w:cs="Arial"/>
          <w:sz w:val="22"/>
          <w:szCs w:val="22"/>
        </w:rPr>
        <w:t xml:space="preserve">orgány státní správy, </w:t>
      </w:r>
    </w:p>
    <w:p w14:paraId="13444E77" w14:textId="1B1D2000" w:rsidR="007470B5" w:rsidRPr="00B9609A" w:rsidRDefault="007470B5" w:rsidP="000A4E60">
      <w:pPr>
        <w:numPr>
          <w:ilvl w:val="1"/>
          <w:numId w:val="16"/>
        </w:numPr>
        <w:spacing w:line="288" w:lineRule="auto"/>
        <w:jc w:val="both"/>
        <w:rPr>
          <w:rFonts w:ascii="Arial" w:hAnsi="Arial" w:cs="Arial"/>
          <w:sz w:val="22"/>
          <w:szCs w:val="22"/>
        </w:rPr>
      </w:pPr>
      <w:r>
        <w:rPr>
          <w:rFonts w:ascii="Arial" w:hAnsi="Arial" w:cs="Arial"/>
          <w:sz w:val="22"/>
          <w:szCs w:val="22"/>
        </w:rPr>
        <w:t>organizace zřízené a založené městem</w:t>
      </w:r>
    </w:p>
    <w:p w14:paraId="5DDCE5E0" w14:textId="77777777" w:rsidR="000A4E60" w:rsidRDefault="000A4E60" w:rsidP="000A4E60">
      <w:pPr>
        <w:numPr>
          <w:ilvl w:val="1"/>
          <w:numId w:val="16"/>
        </w:numPr>
        <w:spacing w:line="288" w:lineRule="auto"/>
        <w:jc w:val="both"/>
        <w:rPr>
          <w:rFonts w:ascii="Arial" w:hAnsi="Arial" w:cs="Arial"/>
          <w:sz w:val="22"/>
          <w:szCs w:val="22"/>
        </w:rPr>
      </w:pPr>
      <w:r w:rsidRPr="007B226D">
        <w:rPr>
          <w:rFonts w:ascii="Arial" w:hAnsi="Arial" w:cs="Arial"/>
          <w:sz w:val="22"/>
          <w:szCs w:val="22"/>
        </w:rPr>
        <w:t>prodejci užívající veřejné prostranství v</w:t>
      </w:r>
      <w:r>
        <w:rPr>
          <w:rFonts w:ascii="Arial" w:hAnsi="Arial" w:cs="Arial"/>
          <w:sz w:val="22"/>
          <w:szCs w:val="22"/>
        </w:rPr>
        <w:t> </w:t>
      </w:r>
      <w:r w:rsidRPr="007B226D">
        <w:rPr>
          <w:rFonts w:ascii="Arial" w:hAnsi="Arial" w:cs="Arial"/>
          <w:sz w:val="22"/>
          <w:szCs w:val="22"/>
        </w:rPr>
        <w:t>rámci Hrnčířských trhů na základě smlouvy s</w:t>
      </w:r>
      <w:r>
        <w:rPr>
          <w:rFonts w:ascii="Arial" w:hAnsi="Arial" w:cs="Arial"/>
          <w:sz w:val="22"/>
          <w:szCs w:val="22"/>
        </w:rPr>
        <w:t> </w:t>
      </w:r>
      <w:r w:rsidRPr="007B226D">
        <w:rPr>
          <w:rFonts w:ascii="Arial" w:hAnsi="Arial" w:cs="Arial"/>
          <w:sz w:val="22"/>
          <w:szCs w:val="22"/>
        </w:rPr>
        <w:t>jejich pořadatelem.</w:t>
      </w:r>
    </w:p>
    <w:p w14:paraId="227E5A50" w14:textId="77777777" w:rsidR="00A37DAB" w:rsidRDefault="00A37DAB" w:rsidP="00BF7A3F">
      <w:pPr>
        <w:numPr>
          <w:ilvl w:val="0"/>
          <w:numId w:val="16"/>
        </w:numPr>
        <w:spacing w:before="60" w:line="312" w:lineRule="auto"/>
        <w:jc w:val="both"/>
        <w:rPr>
          <w:rFonts w:ascii="Arial" w:hAnsi="Arial" w:cs="Arial"/>
          <w:sz w:val="22"/>
          <w:szCs w:val="22"/>
        </w:rPr>
      </w:pPr>
      <w:r>
        <w:rPr>
          <w:rFonts w:ascii="Arial" w:hAnsi="Arial" w:cs="Arial"/>
          <w:sz w:val="22"/>
          <w:szCs w:val="22"/>
        </w:rPr>
        <w:lastRenderedPageBreak/>
        <w:t>Údaj rozhodný pro osvobození podle odst.1 tohoto článku je poplatník povinen ohlásit správci poplatku ve lhůtě splatnosti poplatku podle čl. 7.</w:t>
      </w:r>
    </w:p>
    <w:p w14:paraId="7C0090E7" w14:textId="77777777" w:rsidR="00192AF6" w:rsidRDefault="00192AF6" w:rsidP="00BF7A3F">
      <w:pPr>
        <w:numPr>
          <w:ilvl w:val="0"/>
          <w:numId w:val="16"/>
        </w:numPr>
        <w:spacing w:before="60" w:line="312" w:lineRule="auto"/>
        <w:jc w:val="both"/>
        <w:rPr>
          <w:rFonts w:ascii="Arial" w:hAnsi="Arial" w:cs="Arial"/>
          <w:sz w:val="22"/>
          <w:szCs w:val="22"/>
        </w:rPr>
      </w:pPr>
      <w:r>
        <w:rPr>
          <w:rFonts w:ascii="Arial" w:hAnsi="Arial" w:cs="Arial"/>
          <w:sz w:val="22"/>
          <w:szCs w:val="22"/>
        </w:rPr>
        <w:t>Nárok na osvobození od poplatku zaniká:</w:t>
      </w:r>
    </w:p>
    <w:p w14:paraId="471BB805" w14:textId="77777777" w:rsidR="00192AF6" w:rsidRDefault="00192AF6" w:rsidP="00192AF6">
      <w:pPr>
        <w:spacing w:before="60" w:line="312" w:lineRule="auto"/>
        <w:ind w:left="567"/>
        <w:jc w:val="both"/>
        <w:rPr>
          <w:rFonts w:ascii="Arial" w:hAnsi="Arial" w:cs="Arial"/>
          <w:sz w:val="22"/>
          <w:szCs w:val="22"/>
        </w:rPr>
      </w:pPr>
      <w:r>
        <w:rPr>
          <w:rFonts w:ascii="Arial" w:hAnsi="Arial" w:cs="Arial"/>
          <w:sz w:val="22"/>
          <w:szCs w:val="22"/>
        </w:rPr>
        <w:t>a) zanikne-li důvod osvobození</w:t>
      </w:r>
    </w:p>
    <w:p w14:paraId="66885406" w14:textId="60C29E43" w:rsidR="00BF7A3F" w:rsidRDefault="00192AF6" w:rsidP="00192AF6">
      <w:pPr>
        <w:spacing w:before="60" w:line="312" w:lineRule="auto"/>
        <w:ind w:left="567"/>
        <w:jc w:val="both"/>
        <w:rPr>
          <w:rFonts w:ascii="Arial" w:hAnsi="Arial" w:cs="Arial"/>
          <w:sz w:val="22"/>
          <w:szCs w:val="22"/>
        </w:rPr>
      </w:pPr>
      <w:r>
        <w:rPr>
          <w:rFonts w:ascii="Arial" w:hAnsi="Arial" w:cs="Arial"/>
          <w:sz w:val="22"/>
          <w:szCs w:val="22"/>
        </w:rPr>
        <w:t>b) v</w:t>
      </w:r>
      <w:r w:rsidR="00BF7A3F" w:rsidRPr="00191186">
        <w:rPr>
          <w:rFonts w:ascii="Arial" w:hAnsi="Arial" w:cs="Arial"/>
          <w:sz w:val="22"/>
          <w:szCs w:val="22"/>
        </w:rPr>
        <w:t> případě, že poplatník</w:t>
      </w:r>
      <w:r>
        <w:rPr>
          <w:rFonts w:ascii="Arial" w:hAnsi="Arial" w:cs="Arial"/>
          <w:sz w:val="22"/>
          <w:szCs w:val="22"/>
        </w:rPr>
        <w:t>, který je poplatkovým subjektem</w:t>
      </w:r>
      <w:r w:rsidR="00BF7A3F" w:rsidRPr="00191186">
        <w:rPr>
          <w:rFonts w:ascii="Arial" w:hAnsi="Arial" w:cs="Arial"/>
          <w:sz w:val="22"/>
          <w:szCs w:val="22"/>
        </w:rPr>
        <w:t xml:space="preserve"> nesplní povinnost ohlásit údaj rozhodný pro osvobození </w:t>
      </w:r>
      <w:r w:rsidR="00BF7A3F">
        <w:rPr>
          <w:rFonts w:ascii="Arial" w:hAnsi="Arial" w:cs="Arial"/>
          <w:sz w:val="22"/>
          <w:szCs w:val="22"/>
        </w:rPr>
        <w:t>ve lhůtách stanovených touto vyhláškou nebo zákonem</w:t>
      </w:r>
      <w:r w:rsidR="00BF7A3F" w:rsidRPr="00191186">
        <w:rPr>
          <w:rFonts w:ascii="Arial" w:hAnsi="Arial" w:cs="Arial"/>
          <w:sz w:val="22"/>
          <w:szCs w:val="22"/>
        </w:rPr>
        <w:t>, nárok na osvobození  zaniká.</w:t>
      </w:r>
      <w:r w:rsidR="00BF7A3F" w:rsidRPr="00191186">
        <w:rPr>
          <w:rStyle w:val="Znakapoznpodarou"/>
          <w:rFonts w:ascii="Arial" w:hAnsi="Arial" w:cs="Arial"/>
          <w:sz w:val="22"/>
          <w:szCs w:val="22"/>
        </w:rPr>
        <w:footnoteReference w:id="10"/>
      </w:r>
    </w:p>
    <w:p w14:paraId="78C804CF" w14:textId="622F12B1" w:rsidR="002524BF" w:rsidRDefault="002524BF" w:rsidP="002524BF">
      <w:pPr>
        <w:pStyle w:val="slalnk"/>
        <w:spacing w:before="480"/>
        <w:rPr>
          <w:rFonts w:ascii="Arial" w:hAnsi="Arial" w:cs="Arial"/>
        </w:rPr>
      </w:pPr>
      <w:r w:rsidRPr="00DF5857">
        <w:rPr>
          <w:rFonts w:ascii="Arial" w:hAnsi="Arial" w:cs="Arial"/>
        </w:rPr>
        <w:t xml:space="preserve">Čl. </w:t>
      </w:r>
      <w:r w:rsidR="00192AF6">
        <w:rPr>
          <w:rFonts w:ascii="Arial" w:hAnsi="Arial" w:cs="Arial"/>
        </w:rPr>
        <w:t>9</w:t>
      </w:r>
    </w:p>
    <w:p w14:paraId="7CA22DCB" w14:textId="7A7D693B" w:rsidR="00192AF6" w:rsidRDefault="00B1586A" w:rsidP="00192AF6">
      <w:pPr>
        <w:pStyle w:val="Nzvylnk"/>
        <w:spacing w:line="288" w:lineRule="auto"/>
        <w:rPr>
          <w:rFonts w:ascii="Arial" w:hAnsi="Arial" w:cs="Arial"/>
          <w:sz w:val="22"/>
          <w:szCs w:val="22"/>
        </w:rPr>
      </w:pPr>
      <w:r>
        <w:rPr>
          <w:rFonts w:ascii="Arial" w:hAnsi="Arial" w:cs="Arial"/>
          <w:sz w:val="22"/>
          <w:szCs w:val="22"/>
        </w:rPr>
        <w:t>Zvýšení</w:t>
      </w:r>
      <w:r w:rsidR="00192AF6">
        <w:rPr>
          <w:rFonts w:ascii="Arial" w:hAnsi="Arial" w:cs="Arial"/>
          <w:sz w:val="22"/>
          <w:szCs w:val="22"/>
        </w:rPr>
        <w:t xml:space="preserve"> poplatku</w:t>
      </w:r>
      <w:r w:rsidR="00192AF6">
        <w:rPr>
          <w:sz w:val="22"/>
          <w:szCs w:val="22"/>
        </w:rPr>
        <w:t xml:space="preserve"> </w:t>
      </w:r>
    </w:p>
    <w:p w14:paraId="0E623A3E" w14:textId="77777777" w:rsidR="00B1586A" w:rsidRPr="00363795" w:rsidRDefault="00B1586A" w:rsidP="00B1586A">
      <w:pPr>
        <w:numPr>
          <w:ilvl w:val="0"/>
          <w:numId w:val="18"/>
        </w:numPr>
        <w:spacing w:before="120" w:line="288" w:lineRule="auto"/>
        <w:jc w:val="both"/>
        <w:rPr>
          <w:rFonts w:ascii="Arial" w:hAnsi="Arial" w:cs="Arial"/>
          <w:sz w:val="22"/>
          <w:szCs w:val="22"/>
        </w:rPr>
      </w:pPr>
      <w:r>
        <w:rPr>
          <w:rFonts w:ascii="Arial" w:hAnsi="Arial" w:cs="Arial"/>
          <w:sz w:val="22"/>
          <w:szCs w:val="22"/>
        </w:rPr>
        <w:t xml:space="preserve">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w:t>
      </w:r>
      <w:r w:rsidRPr="00363795">
        <w:rPr>
          <w:rFonts w:ascii="Arial" w:hAnsi="Arial" w:cs="Arial"/>
          <w:sz w:val="22"/>
          <w:szCs w:val="22"/>
        </w:rPr>
        <w:t>je příslušenstvím poplatku sledujícím jeho osud.</w:t>
      </w:r>
      <w:r w:rsidRPr="00363795">
        <w:rPr>
          <w:rStyle w:val="Znakapoznpodarou"/>
          <w:rFonts w:ascii="Arial" w:hAnsi="Arial" w:cs="Arial"/>
          <w:sz w:val="22"/>
          <w:szCs w:val="22"/>
        </w:rPr>
        <w:footnoteReference w:id="11"/>
      </w:r>
    </w:p>
    <w:p w14:paraId="696124C1" w14:textId="77777777" w:rsidR="00B1586A" w:rsidRDefault="00B1586A" w:rsidP="00B1586A">
      <w:pPr>
        <w:numPr>
          <w:ilvl w:val="0"/>
          <w:numId w:val="18"/>
        </w:numPr>
        <w:spacing w:before="120" w:line="288" w:lineRule="auto"/>
        <w:jc w:val="both"/>
        <w:rPr>
          <w:rFonts w:ascii="Arial" w:hAnsi="Arial" w:cs="Arial"/>
          <w:sz w:val="22"/>
          <w:szCs w:val="22"/>
        </w:rPr>
      </w:pPr>
      <w:r>
        <w:rPr>
          <w:rFonts w:ascii="Arial" w:hAnsi="Arial" w:cs="Arial"/>
          <w:sz w:val="22"/>
          <w:szCs w:val="22"/>
        </w:rPr>
        <w:t>Zvýšení poplatku stanoví správce poplatku poplatkovému subjektu platebním výměrem nebo hromadným předpisným seznamem.</w:t>
      </w:r>
    </w:p>
    <w:p w14:paraId="2ACC2785" w14:textId="44BA613C" w:rsidR="00BF5D80" w:rsidRDefault="00BF5D80" w:rsidP="00BF5D80">
      <w:pPr>
        <w:pStyle w:val="slalnk"/>
        <w:spacing w:before="480"/>
        <w:rPr>
          <w:rFonts w:ascii="Arial" w:hAnsi="Arial" w:cs="Arial"/>
        </w:rPr>
      </w:pPr>
      <w:r w:rsidRPr="00DF5857">
        <w:rPr>
          <w:rFonts w:ascii="Arial" w:hAnsi="Arial" w:cs="Arial"/>
        </w:rPr>
        <w:t xml:space="preserve">Čl. </w:t>
      </w:r>
      <w:r>
        <w:rPr>
          <w:rFonts w:ascii="Arial" w:hAnsi="Arial" w:cs="Arial"/>
        </w:rPr>
        <w:t>10</w:t>
      </w:r>
    </w:p>
    <w:p w14:paraId="2C6D83BE" w14:textId="63E9EEC5" w:rsidR="002524BF" w:rsidRPr="00DF5857" w:rsidRDefault="002524BF" w:rsidP="00BC1812">
      <w:pPr>
        <w:pStyle w:val="Nzvylnk"/>
        <w:tabs>
          <w:tab w:val="left" w:pos="3015"/>
          <w:tab w:val="center" w:pos="4536"/>
        </w:tabs>
        <w:rPr>
          <w:rFonts w:ascii="Arial" w:hAnsi="Arial" w:cs="Arial"/>
        </w:rPr>
      </w:pPr>
      <w:r>
        <w:rPr>
          <w:rFonts w:ascii="Arial" w:hAnsi="Arial" w:cs="Arial"/>
        </w:rPr>
        <w:t>Přechodné a z</w:t>
      </w:r>
      <w:r w:rsidRPr="00DF5857">
        <w:rPr>
          <w:rFonts w:ascii="Arial" w:hAnsi="Arial" w:cs="Arial"/>
        </w:rPr>
        <w:t>rušovací ustanovení</w:t>
      </w:r>
    </w:p>
    <w:p w14:paraId="46C5C87D" w14:textId="77777777" w:rsidR="00BF5D80" w:rsidRPr="00363795" w:rsidRDefault="00BF5D80" w:rsidP="00BF5D80">
      <w:pPr>
        <w:numPr>
          <w:ilvl w:val="0"/>
          <w:numId w:val="29"/>
        </w:numPr>
        <w:spacing w:before="120" w:line="288" w:lineRule="auto"/>
        <w:jc w:val="both"/>
        <w:rPr>
          <w:rFonts w:ascii="Arial" w:hAnsi="Arial" w:cs="Arial"/>
          <w:sz w:val="22"/>
          <w:szCs w:val="22"/>
        </w:rPr>
      </w:pPr>
      <w:r w:rsidRPr="00363795">
        <w:rPr>
          <w:rFonts w:ascii="Arial" w:hAnsi="Arial" w:cs="Arial"/>
          <w:sz w:val="22"/>
          <w:szCs w:val="22"/>
        </w:rPr>
        <w:t>Poplatkové povinnosti vzniklé před nabytím účinnosti této vyhlášky se posuzují podle dosavadních právních předpisů.</w:t>
      </w:r>
    </w:p>
    <w:p w14:paraId="2CA930AA" w14:textId="05E4752E" w:rsidR="00BF5D80" w:rsidRPr="00363795" w:rsidRDefault="00BF5D80" w:rsidP="00BF5D80">
      <w:pPr>
        <w:numPr>
          <w:ilvl w:val="0"/>
          <w:numId w:val="29"/>
        </w:numPr>
        <w:spacing w:before="120" w:line="288" w:lineRule="auto"/>
        <w:jc w:val="both"/>
        <w:rPr>
          <w:rFonts w:ascii="Arial" w:hAnsi="Arial" w:cs="Arial"/>
          <w:sz w:val="22"/>
          <w:szCs w:val="22"/>
        </w:rPr>
      </w:pPr>
      <w:r w:rsidRPr="00363795">
        <w:rPr>
          <w:rFonts w:ascii="Arial" w:hAnsi="Arial" w:cs="Arial"/>
          <w:sz w:val="22"/>
          <w:szCs w:val="22"/>
        </w:rPr>
        <w:t xml:space="preserve">Zrušuje se obecně závazná vyhláška č. </w:t>
      </w:r>
      <w:r>
        <w:rPr>
          <w:rFonts w:ascii="Arial" w:hAnsi="Arial" w:cs="Arial"/>
          <w:sz w:val="22"/>
          <w:szCs w:val="22"/>
        </w:rPr>
        <w:t>6</w:t>
      </w:r>
      <w:r w:rsidRPr="00363795">
        <w:rPr>
          <w:rFonts w:ascii="Arial" w:hAnsi="Arial" w:cs="Arial"/>
          <w:sz w:val="22"/>
          <w:szCs w:val="22"/>
        </w:rPr>
        <w:t>/2019</w:t>
      </w:r>
      <w:r w:rsidRPr="00363795">
        <w:rPr>
          <w:rFonts w:ascii="Arial" w:hAnsi="Arial" w:cs="Arial"/>
          <w:i/>
          <w:sz w:val="22"/>
          <w:szCs w:val="22"/>
        </w:rPr>
        <w:t xml:space="preserve"> </w:t>
      </w:r>
      <w:r w:rsidRPr="00363795">
        <w:rPr>
          <w:rFonts w:ascii="Arial" w:hAnsi="Arial" w:cs="Arial"/>
          <w:sz w:val="22"/>
          <w:szCs w:val="22"/>
        </w:rPr>
        <w:t>o místních poplatcích ze dne 18.12.2019.</w:t>
      </w:r>
    </w:p>
    <w:p w14:paraId="71BCA7A5" w14:textId="6E6AF899" w:rsidR="00BF5D80" w:rsidRPr="00363795" w:rsidRDefault="00BF5D80" w:rsidP="00BF5D80">
      <w:pPr>
        <w:pStyle w:val="slalnk"/>
        <w:spacing w:before="480"/>
        <w:rPr>
          <w:rFonts w:ascii="Arial" w:hAnsi="Arial" w:cs="Arial"/>
        </w:rPr>
      </w:pPr>
      <w:r w:rsidRPr="00363795">
        <w:rPr>
          <w:rFonts w:ascii="Arial" w:hAnsi="Arial" w:cs="Arial"/>
        </w:rPr>
        <w:t>Čl. 1</w:t>
      </w:r>
      <w:r>
        <w:rPr>
          <w:rFonts w:ascii="Arial" w:hAnsi="Arial" w:cs="Arial"/>
        </w:rPr>
        <w:t>1</w:t>
      </w:r>
    </w:p>
    <w:p w14:paraId="6D78667D" w14:textId="77777777" w:rsidR="00BF5D80" w:rsidRPr="00363795" w:rsidRDefault="00BF5D80" w:rsidP="00BF5D80">
      <w:pPr>
        <w:pStyle w:val="Nzvylnk"/>
        <w:rPr>
          <w:rFonts w:ascii="Arial" w:hAnsi="Arial" w:cs="Arial"/>
        </w:rPr>
      </w:pPr>
      <w:r w:rsidRPr="00363795">
        <w:rPr>
          <w:rFonts w:ascii="Arial" w:hAnsi="Arial" w:cs="Arial"/>
        </w:rPr>
        <w:t>Účinnost</w:t>
      </w:r>
    </w:p>
    <w:p w14:paraId="3F00CBDC" w14:textId="77777777" w:rsidR="00BF5D80" w:rsidRPr="00363795" w:rsidRDefault="00BF5D80" w:rsidP="00BF5D80">
      <w:pPr>
        <w:spacing w:before="120" w:line="288" w:lineRule="auto"/>
        <w:ind w:firstLine="708"/>
        <w:jc w:val="both"/>
        <w:rPr>
          <w:rFonts w:ascii="Arial" w:hAnsi="Arial" w:cs="Arial"/>
          <w:sz w:val="22"/>
          <w:szCs w:val="22"/>
        </w:rPr>
      </w:pPr>
      <w:r w:rsidRPr="00363795">
        <w:rPr>
          <w:rFonts w:ascii="Arial" w:hAnsi="Arial" w:cs="Arial"/>
          <w:sz w:val="22"/>
          <w:szCs w:val="22"/>
        </w:rPr>
        <w:t>Tato vyhláška nabývá účinnosti dnem 1.1.2024.</w:t>
      </w:r>
    </w:p>
    <w:p w14:paraId="1C9999E8" w14:textId="77777777" w:rsidR="00BF5D80" w:rsidRDefault="00BF5D80" w:rsidP="00BF5D80">
      <w:pPr>
        <w:pStyle w:val="Nzvylnk"/>
        <w:jc w:val="left"/>
        <w:rPr>
          <w:rFonts w:ascii="Arial" w:hAnsi="Arial" w:cs="Arial"/>
          <w:b w:val="0"/>
          <w:bCs w:val="0"/>
          <w:i/>
          <w:color w:val="1A4BD6"/>
          <w:szCs w:val="24"/>
        </w:rPr>
      </w:pPr>
    </w:p>
    <w:p w14:paraId="15A8A7A9" w14:textId="77777777" w:rsidR="00372A4B" w:rsidRDefault="00372A4B" w:rsidP="00372A4B">
      <w:pPr>
        <w:spacing w:before="120" w:line="288" w:lineRule="auto"/>
        <w:jc w:val="both"/>
        <w:rPr>
          <w:rFonts w:ascii="Arial" w:hAnsi="Arial" w:cs="Arial"/>
          <w:sz w:val="22"/>
          <w:szCs w:val="22"/>
        </w:rPr>
      </w:pPr>
    </w:p>
    <w:p w14:paraId="2544A793" w14:textId="77777777" w:rsidR="000D6C24" w:rsidRDefault="000D6C24" w:rsidP="00372A4B">
      <w:pPr>
        <w:spacing w:before="120" w:line="288" w:lineRule="auto"/>
        <w:jc w:val="both"/>
        <w:rPr>
          <w:rFonts w:ascii="Arial" w:hAnsi="Arial" w:cs="Arial"/>
          <w:sz w:val="22"/>
          <w:szCs w:val="22"/>
        </w:rPr>
      </w:pPr>
    </w:p>
    <w:p w14:paraId="29B4193F" w14:textId="77777777" w:rsidR="000D6C24" w:rsidRDefault="000D6C24" w:rsidP="00372A4B">
      <w:pPr>
        <w:spacing w:before="120" w:line="288" w:lineRule="auto"/>
        <w:jc w:val="both"/>
        <w:rPr>
          <w:rFonts w:ascii="Arial" w:hAnsi="Arial" w:cs="Arial"/>
          <w:sz w:val="22"/>
          <w:szCs w:val="22"/>
        </w:rPr>
      </w:pPr>
    </w:p>
    <w:p w14:paraId="0234C941" w14:textId="77777777" w:rsidR="00372A4B" w:rsidRPr="002E0EAD" w:rsidRDefault="00372A4B" w:rsidP="00372A4B">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 xml:space="preserve">              </w:t>
      </w:r>
      <w:r w:rsidRPr="002E0EAD">
        <w:rPr>
          <w:rFonts w:ascii="Arial" w:hAnsi="Arial" w:cs="Arial"/>
          <w:i/>
          <w:sz w:val="22"/>
          <w:szCs w:val="22"/>
        </w:rPr>
        <w:t>...................................</w:t>
      </w:r>
      <w:r w:rsidRPr="002E0EAD">
        <w:rPr>
          <w:rFonts w:ascii="Arial" w:hAnsi="Arial" w:cs="Arial"/>
          <w:i/>
          <w:sz w:val="22"/>
          <w:szCs w:val="22"/>
        </w:rPr>
        <w:tab/>
        <w:t>..........................................</w:t>
      </w:r>
    </w:p>
    <w:p w14:paraId="3E196156" w14:textId="1A820E47" w:rsidR="00372A4B" w:rsidRPr="002E0EAD" w:rsidRDefault="00372A4B" w:rsidP="00372A4B">
      <w:pPr>
        <w:pStyle w:val="Zkladntext"/>
        <w:tabs>
          <w:tab w:val="left" w:pos="1080"/>
        </w:tabs>
        <w:spacing w:after="0" w:line="264" w:lineRule="auto"/>
        <w:rPr>
          <w:rFonts w:ascii="Arial" w:hAnsi="Arial" w:cs="Arial"/>
          <w:sz w:val="22"/>
          <w:szCs w:val="22"/>
        </w:rPr>
      </w:pPr>
      <w:r>
        <w:rPr>
          <w:rFonts w:ascii="Arial" w:hAnsi="Arial" w:cs="Arial"/>
          <w:sz w:val="22"/>
          <w:szCs w:val="22"/>
        </w:rPr>
        <w:t xml:space="preserve">              Mgr. Dušan Tomčo</w:t>
      </w:r>
      <w:r w:rsidR="002122D2">
        <w:rPr>
          <w:rFonts w:ascii="Arial" w:hAnsi="Arial" w:cs="Arial"/>
          <w:sz w:val="22"/>
          <w:szCs w:val="22"/>
        </w:rPr>
        <w:t>, v.r.</w:t>
      </w:r>
      <w:r w:rsidRPr="002E0EAD">
        <w:rPr>
          <w:rFonts w:ascii="Arial" w:hAnsi="Arial" w:cs="Arial"/>
          <w:sz w:val="22"/>
          <w:szCs w:val="22"/>
        </w:rPr>
        <w:t xml:space="preserve"> </w:t>
      </w:r>
      <w:r w:rsidRPr="002E0EAD">
        <w:rPr>
          <w:rFonts w:ascii="Arial" w:hAnsi="Arial" w:cs="Arial"/>
          <w:sz w:val="22"/>
          <w:szCs w:val="22"/>
        </w:rPr>
        <w:tab/>
      </w:r>
      <w:r>
        <w:rPr>
          <w:rFonts w:ascii="Arial" w:hAnsi="Arial" w:cs="Arial"/>
          <w:sz w:val="22"/>
          <w:szCs w:val="22"/>
        </w:rPr>
        <w:t xml:space="preserve">                             </w:t>
      </w:r>
      <w:r w:rsidR="003D52A0">
        <w:rPr>
          <w:rFonts w:ascii="Arial" w:hAnsi="Arial" w:cs="Arial"/>
          <w:sz w:val="22"/>
          <w:szCs w:val="22"/>
        </w:rPr>
        <w:t xml:space="preserve">       </w:t>
      </w:r>
      <w:r>
        <w:rPr>
          <w:rFonts w:ascii="Arial" w:hAnsi="Arial" w:cs="Arial"/>
          <w:sz w:val="22"/>
          <w:szCs w:val="22"/>
        </w:rPr>
        <w:t xml:space="preserve">    RNDr. Soňa Chalupová</w:t>
      </w:r>
      <w:r w:rsidR="002122D2">
        <w:rPr>
          <w:rFonts w:ascii="Arial" w:hAnsi="Arial" w:cs="Arial"/>
          <w:sz w:val="22"/>
          <w:szCs w:val="22"/>
        </w:rPr>
        <w:t>, v.r.</w:t>
      </w:r>
    </w:p>
    <w:p w14:paraId="6EB7E5DA" w14:textId="77777777" w:rsidR="00372A4B" w:rsidRPr="002E0EAD" w:rsidRDefault="00372A4B" w:rsidP="00372A4B">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w:t>
      </w:r>
      <w:r>
        <w:rPr>
          <w:rFonts w:ascii="Arial" w:hAnsi="Arial" w:cs="Arial"/>
          <w:sz w:val="22"/>
          <w:szCs w:val="22"/>
        </w:rPr>
        <w:t>k</w:t>
      </w:r>
      <w:r w:rsidRPr="002E0EAD">
        <w:rPr>
          <w:rFonts w:ascii="Arial" w:hAnsi="Arial" w:cs="Arial"/>
          <w:sz w:val="22"/>
          <w:szCs w:val="22"/>
        </w:rPr>
        <w:t>a</w:t>
      </w:r>
    </w:p>
    <w:p w14:paraId="1FF9C339" w14:textId="77777777" w:rsidR="00372A4B" w:rsidRPr="002E0EAD" w:rsidRDefault="00372A4B" w:rsidP="00372A4B">
      <w:pPr>
        <w:pStyle w:val="Zkladntext"/>
        <w:tabs>
          <w:tab w:val="left" w:pos="1080"/>
          <w:tab w:val="left" w:pos="7020"/>
        </w:tabs>
        <w:spacing w:after="0" w:line="264" w:lineRule="auto"/>
        <w:rPr>
          <w:rFonts w:ascii="Arial" w:hAnsi="Arial" w:cs="Arial"/>
          <w:sz w:val="22"/>
          <w:szCs w:val="22"/>
        </w:rPr>
      </w:pPr>
    </w:p>
    <w:p w14:paraId="4371AB58" w14:textId="574AC2CE" w:rsidR="00AB59E9" w:rsidRDefault="00AB59E9" w:rsidP="00AB59E9">
      <w:pPr>
        <w:pStyle w:val="Zkladntext"/>
        <w:tabs>
          <w:tab w:val="left" w:pos="1080"/>
          <w:tab w:val="left" w:pos="7020"/>
        </w:tabs>
        <w:spacing w:after="0" w:line="288" w:lineRule="auto"/>
        <w:rPr>
          <w:rFonts w:ascii="Arial" w:hAnsi="Arial" w:cs="Arial"/>
          <w:sz w:val="22"/>
          <w:szCs w:val="22"/>
        </w:rPr>
      </w:pPr>
    </w:p>
    <w:p w14:paraId="7AC72CA0" w14:textId="190CBB9F" w:rsidR="00AB59E9" w:rsidRDefault="00AB59E9" w:rsidP="00AB59E9">
      <w:pPr>
        <w:pStyle w:val="Zkladntext"/>
        <w:tabs>
          <w:tab w:val="left" w:pos="1080"/>
          <w:tab w:val="left" w:pos="7020"/>
        </w:tabs>
        <w:spacing w:after="0" w:line="288" w:lineRule="auto"/>
        <w:rPr>
          <w:rFonts w:ascii="Arial" w:hAnsi="Arial" w:cs="Arial"/>
          <w:sz w:val="22"/>
          <w:szCs w:val="22"/>
        </w:rPr>
      </w:pPr>
    </w:p>
    <w:p w14:paraId="3D009465" w14:textId="211ED373" w:rsidR="00870B71" w:rsidRDefault="00870B71" w:rsidP="00870B71">
      <w:pPr>
        <w:pStyle w:val="Zkladntext"/>
        <w:tabs>
          <w:tab w:val="left" w:pos="1080"/>
          <w:tab w:val="left" w:pos="7020"/>
        </w:tabs>
        <w:spacing w:after="0" w:line="288" w:lineRule="auto"/>
        <w:jc w:val="right"/>
        <w:rPr>
          <w:rFonts w:ascii="Arial" w:hAnsi="Arial" w:cs="Arial"/>
          <w:sz w:val="22"/>
          <w:szCs w:val="22"/>
        </w:rPr>
      </w:pPr>
      <w:r>
        <w:rPr>
          <w:rFonts w:ascii="Arial" w:hAnsi="Arial" w:cs="Arial"/>
          <w:sz w:val="22"/>
          <w:szCs w:val="22"/>
        </w:rPr>
        <w:lastRenderedPageBreak/>
        <w:t>P</w:t>
      </w:r>
      <w:r w:rsidRPr="0053299B">
        <w:rPr>
          <w:rFonts w:ascii="Arial" w:hAnsi="Arial" w:cs="Arial"/>
          <w:sz w:val="22"/>
          <w:szCs w:val="22"/>
        </w:rPr>
        <w:t>říloha č. 1 k </w:t>
      </w:r>
      <w:r>
        <w:rPr>
          <w:rFonts w:ascii="Arial" w:hAnsi="Arial" w:cs="Arial"/>
          <w:sz w:val="22"/>
          <w:szCs w:val="22"/>
        </w:rPr>
        <w:t xml:space="preserve">obecně závazné vyhlášce </w:t>
      </w:r>
      <w:r w:rsidRPr="0053299B">
        <w:rPr>
          <w:rFonts w:ascii="Arial" w:hAnsi="Arial" w:cs="Arial"/>
          <w:sz w:val="22"/>
          <w:szCs w:val="22"/>
        </w:rPr>
        <w:t>č</w:t>
      </w:r>
      <w:r w:rsidR="000D6C24">
        <w:rPr>
          <w:rFonts w:ascii="Arial" w:hAnsi="Arial" w:cs="Arial"/>
          <w:sz w:val="22"/>
          <w:szCs w:val="22"/>
        </w:rPr>
        <w:t>. 6</w:t>
      </w:r>
      <w:r w:rsidRPr="0053299B">
        <w:rPr>
          <w:rFonts w:ascii="Arial" w:hAnsi="Arial" w:cs="Arial"/>
          <w:sz w:val="22"/>
          <w:szCs w:val="22"/>
        </w:rPr>
        <w:t>/20</w:t>
      </w:r>
      <w:r>
        <w:rPr>
          <w:rFonts w:ascii="Arial" w:hAnsi="Arial" w:cs="Arial"/>
          <w:sz w:val="22"/>
          <w:szCs w:val="22"/>
        </w:rPr>
        <w:t>23</w:t>
      </w:r>
    </w:p>
    <w:p w14:paraId="5A49BFB4" w14:textId="77777777" w:rsidR="00870B71" w:rsidRPr="007715B2" w:rsidRDefault="00870B71" w:rsidP="00870B71">
      <w:pPr>
        <w:pStyle w:val="Zkladntext"/>
        <w:tabs>
          <w:tab w:val="left" w:pos="1080"/>
          <w:tab w:val="left" w:pos="7020"/>
        </w:tabs>
        <w:spacing w:after="0" w:line="288" w:lineRule="auto"/>
        <w:jc w:val="right"/>
        <w:rPr>
          <w:rFonts w:ascii="Arial" w:hAnsi="Arial" w:cs="Arial"/>
          <w:sz w:val="6"/>
          <w:szCs w:val="6"/>
        </w:rPr>
      </w:pPr>
    </w:p>
    <w:p w14:paraId="05C6B555" w14:textId="77777777" w:rsidR="0038178C" w:rsidRDefault="0038178C" w:rsidP="0038178C">
      <w:pPr>
        <w:pStyle w:val="Zkladntext"/>
        <w:tabs>
          <w:tab w:val="left" w:pos="1080"/>
          <w:tab w:val="left" w:pos="7020"/>
        </w:tabs>
        <w:spacing w:after="0" w:line="288" w:lineRule="auto"/>
        <w:jc w:val="center"/>
        <w:rPr>
          <w:rFonts w:ascii="Arial" w:hAnsi="Arial" w:cs="Arial"/>
          <w:b/>
        </w:rPr>
      </w:pPr>
    </w:p>
    <w:p w14:paraId="332731F5" w14:textId="77777777" w:rsidR="0038178C" w:rsidRPr="00DF03E4" w:rsidRDefault="0038178C" w:rsidP="0038178C">
      <w:pPr>
        <w:pStyle w:val="Zkladntext"/>
        <w:tabs>
          <w:tab w:val="left" w:pos="1080"/>
          <w:tab w:val="left" w:pos="7020"/>
        </w:tabs>
        <w:spacing w:after="0" w:line="288" w:lineRule="auto"/>
        <w:jc w:val="center"/>
        <w:rPr>
          <w:rFonts w:ascii="Arial" w:hAnsi="Arial" w:cs="Arial"/>
          <w:b/>
        </w:rPr>
      </w:pPr>
      <w:r w:rsidRPr="00203BB3">
        <w:rPr>
          <w:rFonts w:ascii="Arial" w:hAnsi="Arial" w:cs="Arial"/>
          <w:b/>
        </w:rPr>
        <w:t>Určení míst, která podléhají poplatku za užívání veřejného prostranství</w:t>
      </w:r>
    </w:p>
    <w:p w14:paraId="01B440B3" w14:textId="77777777" w:rsidR="0038178C" w:rsidRDefault="0038178C" w:rsidP="0038178C">
      <w:pPr>
        <w:widowControl w:val="0"/>
        <w:autoSpaceDE w:val="0"/>
        <w:autoSpaceDN w:val="0"/>
        <w:adjustRightInd w:val="0"/>
        <w:spacing w:line="288" w:lineRule="auto"/>
        <w:jc w:val="both"/>
        <w:rPr>
          <w:rFonts w:ascii="Arial" w:hAnsi="Arial" w:cs="Courier New"/>
          <w:u w:val="single"/>
        </w:rPr>
      </w:pPr>
    </w:p>
    <w:p w14:paraId="7B22CB72"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u w:val="single"/>
        </w:rPr>
      </w:pPr>
      <w:r w:rsidRPr="00A41100">
        <w:rPr>
          <w:rFonts w:ascii="Arial" w:hAnsi="Arial" w:cs="Courier New"/>
          <w:sz w:val="22"/>
          <w:szCs w:val="22"/>
          <w:u w:val="single"/>
        </w:rPr>
        <w:t>Část města Beroun-Centrum (ulice):</w:t>
      </w:r>
    </w:p>
    <w:p w14:paraId="00E3CC02"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r w:rsidRPr="00A41100">
        <w:rPr>
          <w:rFonts w:ascii="Arial" w:hAnsi="Arial" w:cs="Courier New"/>
          <w:sz w:val="22"/>
          <w:szCs w:val="22"/>
        </w:rPr>
        <w:t xml:space="preserve">Biřická, Čertovka, Česká, </w:t>
      </w:r>
      <w:proofErr w:type="spellStart"/>
      <w:r w:rsidRPr="00A41100">
        <w:rPr>
          <w:rFonts w:ascii="Arial" w:hAnsi="Arial" w:cs="Courier New"/>
          <w:sz w:val="22"/>
          <w:szCs w:val="22"/>
        </w:rPr>
        <w:t>Dolnohradební</w:t>
      </w:r>
      <w:proofErr w:type="spellEnd"/>
      <w:r w:rsidRPr="00A41100">
        <w:rPr>
          <w:rFonts w:ascii="Arial" w:hAnsi="Arial" w:cs="Courier New"/>
          <w:sz w:val="22"/>
          <w:szCs w:val="22"/>
        </w:rPr>
        <w:t xml:space="preserve">, Havlíčkova (od křižovatky ul. Tyršova po křižovatku  ul. Na Klášteře), Holandská, </w:t>
      </w:r>
      <w:proofErr w:type="spellStart"/>
      <w:r w:rsidRPr="00A41100">
        <w:rPr>
          <w:rFonts w:ascii="Arial" w:hAnsi="Arial" w:cs="Courier New"/>
          <w:sz w:val="22"/>
          <w:szCs w:val="22"/>
        </w:rPr>
        <w:t>Hornohradební</w:t>
      </w:r>
      <w:proofErr w:type="spellEnd"/>
      <w:r w:rsidRPr="00A41100">
        <w:rPr>
          <w:rFonts w:ascii="Arial" w:hAnsi="Arial" w:cs="Courier New"/>
          <w:sz w:val="22"/>
          <w:szCs w:val="22"/>
        </w:rPr>
        <w:t>, Hradební, Hrdlořezy, Kolářská, Kostelní, Na Klášteře, Na Příkopě, Palackého, Pivovarská, Slapská, Pražské bráně, Zámečnická</w:t>
      </w:r>
    </w:p>
    <w:p w14:paraId="3E160905" w14:textId="77777777" w:rsidR="0038178C" w:rsidRPr="00A41100" w:rsidRDefault="0038178C" w:rsidP="0038178C">
      <w:pPr>
        <w:pStyle w:val="Zkladntext"/>
        <w:tabs>
          <w:tab w:val="left" w:pos="1080"/>
          <w:tab w:val="left" w:pos="7020"/>
        </w:tabs>
        <w:spacing w:after="0" w:line="288" w:lineRule="auto"/>
        <w:jc w:val="both"/>
        <w:rPr>
          <w:rFonts w:ascii="Arial" w:hAnsi="Arial" w:cs="Arial"/>
          <w:sz w:val="22"/>
          <w:szCs w:val="22"/>
          <w:u w:val="single"/>
        </w:rPr>
      </w:pPr>
    </w:p>
    <w:p w14:paraId="6E64E9AB" w14:textId="77777777" w:rsidR="0038178C" w:rsidRPr="00A41100" w:rsidRDefault="0038178C" w:rsidP="0038178C">
      <w:pPr>
        <w:pStyle w:val="Zkladntext"/>
        <w:tabs>
          <w:tab w:val="left" w:pos="1080"/>
          <w:tab w:val="left" w:pos="7020"/>
        </w:tabs>
        <w:spacing w:after="0" w:line="288" w:lineRule="auto"/>
        <w:jc w:val="both"/>
        <w:rPr>
          <w:rFonts w:ascii="Arial" w:hAnsi="Arial" w:cs="Arial"/>
          <w:sz w:val="22"/>
          <w:szCs w:val="22"/>
          <w:u w:val="single"/>
        </w:rPr>
      </w:pPr>
      <w:r w:rsidRPr="00A41100">
        <w:rPr>
          <w:rFonts w:ascii="Arial" w:hAnsi="Arial" w:cs="Arial"/>
          <w:sz w:val="22"/>
          <w:szCs w:val="22"/>
          <w:u w:val="single"/>
        </w:rPr>
        <w:t>Část města Beroun-Hostim (ulice):</w:t>
      </w:r>
    </w:p>
    <w:p w14:paraId="30653D28"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r w:rsidRPr="00A41100">
        <w:rPr>
          <w:rFonts w:ascii="Arial" w:hAnsi="Arial" w:cs="Courier New"/>
          <w:sz w:val="22"/>
          <w:szCs w:val="22"/>
        </w:rPr>
        <w:t xml:space="preserve">Berounská, </w:t>
      </w:r>
      <w:proofErr w:type="spellStart"/>
      <w:r w:rsidRPr="00A41100">
        <w:rPr>
          <w:rFonts w:ascii="Arial" w:hAnsi="Arial" w:cs="Courier New"/>
          <w:sz w:val="22"/>
          <w:szCs w:val="22"/>
        </w:rPr>
        <w:t>Hlinovka</w:t>
      </w:r>
      <w:proofErr w:type="spellEnd"/>
      <w:r w:rsidRPr="00A41100">
        <w:rPr>
          <w:rFonts w:ascii="Arial" w:hAnsi="Arial" w:cs="Courier New"/>
          <w:sz w:val="22"/>
          <w:szCs w:val="22"/>
        </w:rPr>
        <w:t xml:space="preserve">, Karlštejnská, Ke Svatému Jánu, Kozelská, Stará, </w:t>
      </w:r>
      <w:proofErr w:type="spellStart"/>
      <w:r w:rsidRPr="00A41100">
        <w:rPr>
          <w:rFonts w:ascii="Arial" w:hAnsi="Arial" w:cs="Courier New"/>
          <w:sz w:val="22"/>
          <w:szCs w:val="22"/>
        </w:rPr>
        <w:t>Třesina</w:t>
      </w:r>
      <w:proofErr w:type="spellEnd"/>
      <w:r w:rsidRPr="00A41100">
        <w:rPr>
          <w:rFonts w:ascii="Arial" w:hAnsi="Arial" w:cs="Courier New"/>
          <w:sz w:val="22"/>
          <w:szCs w:val="22"/>
        </w:rPr>
        <w:t>, U Zahrad, V Lukách</w:t>
      </w:r>
    </w:p>
    <w:p w14:paraId="36E80112" w14:textId="77777777" w:rsidR="0038178C" w:rsidRPr="00A41100" w:rsidRDefault="0038178C" w:rsidP="0038178C">
      <w:pPr>
        <w:pStyle w:val="Zkladntext"/>
        <w:tabs>
          <w:tab w:val="left" w:pos="1080"/>
          <w:tab w:val="left" w:pos="7020"/>
        </w:tabs>
        <w:spacing w:after="0" w:line="288" w:lineRule="auto"/>
        <w:jc w:val="both"/>
        <w:rPr>
          <w:rFonts w:ascii="Arial" w:hAnsi="Arial" w:cs="Arial"/>
          <w:sz w:val="22"/>
          <w:szCs w:val="22"/>
        </w:rPr>
      </w:pPr>
    </w:p>
    <w:p w14:paraId="7D7DEBB3" w14:textId="77777777" w:rsidR="0038178C" w:rsidRPr="00A41100" w:rsidRDefault="0038178C" w:rsidP="0038178C">
      <w:pPr>
        <w:pStyle w:val="Zkladntext"/>
        <w:tabs>
          <w:tab w:val="left" w:pos="1080"/>
          <w:tab w:val="left" w:pos="7020"/>
        </w:tabs>
        <w:spacing w:after="0" w:line="288" w:lineRule="auto"/>
        <w:jc w:val="both"/>
        <w:rPr>
          <w:rFonts w:ascii="Arial" w:hAnsi="Arial" w:cs="Arial"/>
          <w:sz w:val="22"/>
          <w:szCs w:val="22"/>
          <w:u w:val="single"/>
        </w:rPr>
      </w:pPr>
      <w:r w:rsidRPr="00A41100">
        <w:rPr>
          <w:rFonts w:ascii="Arial" w:hAnsi="Arial" w:cs="Arial"/>
          <w:sz w:val="22"/>
          <w:szCs w:val="22"/>
          <w:u w:val="single"/>
        </w:rPr>
        <w:t>Část města Beroun-Jarov (ulice):</w:t>
      </w:r>
    </w:p>
    <w:p w14:paraId="62C81BE6" w14:textId="77777777" w:rsidR="0038178C" w:rsidRPr="00A41100" w:rsidRDefault="0038178C" w:rsidP="0038178C">
      <w:pPr>
        <w:keepNext/>
        <w:widowControl w:val="0"/>
        <w:autoSpaceDE w:val="0"/>
        <w:autoSpaceDN w:val="0"/>
        <w:adjustRightInd w:val="0"/>
        <w:spacing w:line="288" w:lineRule="auto"/>
        <w:jc w:val="both"/>
        <w:rPr>
          <w:rFonts w:ascii="Arial" w:hAnsi="Arial" w:cs="Courier New"/>
          <w:sz w:val="22"/>
          <w:szCs w:val="22"/>
        </w:rPr>
      </w:pPr>
      <w:r w:rsidRPr="00A41100">
        <w:rPr>
          <w:rFonts w:ascii="Arial" w:hAnsi="Arial" w:cs="Courier New"/>
          <w:sz w:val="22"/>
          <w:szCs w:val="22"/>
        </w:rPr>
        <w:t xml:space="preserve">Hlavní, Hluboká, K Lomu, Ke Koledníku, Ke Kosovu, Na Haldu, Na Pahorku, Průchozí, Souběžná, </w:t>
      </w:r>
      <w:proofErr w:type="spellStart"/>
      <w:r w:rsidRPr="00A41100">
        <w:rPr>
          <w:rFonts w:ascii="Arial" w:hAnsi="Arial" w:cs="Courier New"/>
          <w:sz w:val="22"/>
          <w:szCs w:val="22"/>
        </w:rPr>
        <w:t>Strampoušek</w:t>
      </w:r>
      <w:proofErr w:type="spellEnd"/>
      <w:r w:rsidRPr="00A41100">
        <w:rPr>
          <w:rFonts w:ascii="Arial" w:hAnsi="Arial" w:cs="Courier New"/>
          <w:sz w:val="22"/>
          <w:szCs w:val="22"/>
        </w:rPr>
        <w:t xml:space="preserve">, U Kapličky, U </w:t>
      </w:r>
      <w:proofErr w:type="spellStart"/>
      <w:r w:rsidRPr="00A41100">
        <w:rPr>
          <w:rFonts w:ascii="Arial" w:hAnsi="Arial" w:cs="Courier New"/>
          <w:sz w:val="22"/>
          <w:szCs w:val="22"/>
        </w:rPr>
        <w:t>Ratinky</w:t>
      </w:r>
      <w:proofErr w:type="spellEnd"/>
      <w:r w:rsidRPr="00A41100">
        <w:rPr>
          <w:rFonts w:ascii="Arial" w:hAnsi="Arial" w:cs="Courier New"/>
          <w:sz w:val="22"/>
          <w:szCs w:val="22"/>
        </w:rPr>
        <w:t>, U Rybníka, Za Humny, Za Vrchy</w:t>
      </w:r>
    </w:p>
    <w:p w14:paraId="31E339B8" w14:textId="77777777" w:rsidR="0038178C" w:rsidRPr="00A41100" w:rsidRDefault="0038178C" w:rsidP="0038178C">
      <w:pPr>
        <w:pStyle w:val="Zkladntext"/>
        <w:tabs>
          <w:tab w:val="left" w:pos="1080"/>
          <w:tab w:val="left" w:pos="7020"/>
        </w:tabs>
        <w:spacing w:after="0" w:line="288" w:lineRule="auto"/>
        <w:jc w:val="both"/>
        <w:rPr>
          <w:rFonts w:ascii="Arial" w:hAnsi="Arial" w:cs="Arial"/>
          <w:sz w:val="22"/>
          <w:szCs w:val="22"/>
          <w:u w:val="single"/>
        </w:rPr>
      </w:pPr>
    </w:p>
    <w:p w14:paraId="752A28A6"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u w:val="single"/>
        </w:rPr>
      </w:pPr>
      <w:r w:rsidRPr="00A41100">
        <w:rPr>
          <w:rFonts w:ascii="Arial" w:hAnsi="Arial" w:cs="Courier New"/>
          <w:sz w:val="22"/>
          <w:szCs w:val="22"/>
          <w:u w:val="single"/>
        </w:rPr>
        <w:t>Část města Beroun-Město (ulice):</w:t>
      </w:r>
    </w:p>
    <w:p w14:paraId="6D665C37" w14:textId="77777777" w:rsidR="0038178C" w:rsidRPr="00A41100" w:rsidRDefault="0038178C" w:rsidP="0038178C">
      <w:pPr>
        <w:widowControl w:val="0"/>
        <w:autoSpaceDE w:val="0"/>
        <w:autoSpaceDN w:val="0"/>
        <w:adjustRightInd w:val="0"/>
        <w:spacing w:line="288" w:lineRule="auto"/>
        <w:rPr>
          <w:rFonts w:ascii="Arial" w:hAnsi="Arial" w:cs="Courier New"/>
          <w:sz w:val="22"/>
          <w:szCs w:val="22"/>
        </w:rPr>
      </w:pPr>
      <w:r w:rsidRPr="00A41100">
        <w:rPr>
          <w:rFonts w:ascii="Arial" w:hAnsi="Arial" w:cs="Courier New"/>
          <w:sz w:val="22"/>
          <w:szCs w:val="22"/>
        </w:rPr>
        <w:t xml:space="preserve">Alšova, </w:t>
      </w:r>
      <w:r w:rsidRPr="00A41100">
        <w:rPr>
          <w:rFonts w:ascii="Arial" w:hAnsi="Arial" w:cs="Arial"/>
          <w:color w:val="000000"/>
          <w:sz w:val="22"/>
          <w:szCs w:val="22"/>
        </w:rPr>
        <w:t xml:space="preserve">Amortova, </w:t>
      </w:r>
      <w:proofErr w:type="spellStart"/>
      <w:r w:rsidRPr="00A41100">
        <w:rPr>
          <w:rFonts w:ascii="Arial" w:hAnsi="Arial" w:cs="Courier New"/>
          <w:sz w:val="22"/>
          <w:szCs w:val="22"/>
        </w:rPr>
        <w:t>Arnoltova</w:t>
      </w:r>
      <w:proofErr w:type="spellEnd"/>
      <w:r w:rsidRPr="00A41100">
        <w:rPr>
          <w:rFonts w:ascii="Arial" w:hAnsi="Arial" w:cs="Courier New"/>
          <w:sz w:val="22"/>
          <w:szCs w:val="22"/>
        </w:rPr>
        <w:t xml:space="preserve">, Bezručova, Boční, Branislavova, Bratří Nejedlých, </w:t>
      </w:r>
      <w:proofErr w:type="spellStart"/>
      <w:r w:rsidRPr="00A41100">
        <w:rPr>
          <w:rFonts w:ascii="Arial" w:hAnsi="Arial" w:cs="Courier New"/>
          <w:sz w:val="22"/>
          <w:szCs w:val="22"/>
        </w:rPr>
        <w:t>Brdatka</w:t>
      </w:r>
      <w:proofErr w:type="spellEnd"/>
      <w:r w:rsidRPr="00A41100">
        <w:rPr>
          <w:rFonts w:ascii="Arial" w:hAnsi="Arial" w:cs="Courier New"/>
          <w:sz w:val="22"/>
          <w:szCs w:val="22"/>
        </w:rPr>
        <w:t xml:space="preserve">, </w:t>
      </w:r>
      <w:r w:rsidRPr="00A41100">
        <w:rPr>
          <w:rFonts w:ascii="Arial" w:hAnsi="Arial" w:cs="Arial"/>
          <w:color w:val="000000"/>
          <w:sz w:val="22"/>
          <w:szCs w:val="22"/>
        </w:rPr>
        <w:t xml:space="preserve">Cihlářská, </w:t>
      </w:r>
      <w:r w:rsidRPr="00A41100">
        <w:rPr>
          <w:rFonts w:ascii="Arial" w:hAnsi="Arial" w:cs="Courier New"/>
          <w:sz w:val="22"/>
          <w:szCs w:val="22"/>
        </w:rPr>
        <w:t xml:space="preserve">Dobrovského, Drašarova, Družstevní, Dukelská, </w:t>
      </w:r>
      <w:proofErr w:type="spellStart"/>
      <w:r w:rsidRPr="00A41100">
        <w:rPr>
          <w:rFonts w:ascii="Arial" w:hAnsi="Arial" w:cs="Arial"/>
          <w:color w:val="000000"/>
          <w:sz w:val="22"/>
          <w:szCs w:val="22"/>
        </w:rPr>
        <w:t>Duslova</w:t>
      </w:r>
      <w:proofErr w:type="spellEnd"/>
      <w:r w:rsidRPr="00A41100">
        <w:rPr>
          <w:rFonts w:ascii="Arial" w:hAnsi="Arial" w:cs="Arial"/>
          <w:color w:val="000000"/>
          <w:sz w:val="22"/>
          <w:szCs w:val="22"/>
        </w:rPr>
        <w:t xml:space="preserve">, </w:t>
      </w:r>
      <w:r w:rsidRPr="00A41100">
        <w:rPr>
          <w:rFonts w:ascii="Arial" w:hAnsi="Arial" w:cs="Courier New"/>
          <w:sz w:val="22"/>
          <w:szCs w:val="22"/>
        </w:rPr>
        <w:t xml:space="preserve">Dvůr Pták, Erbenova, Fügnerova, Hamplova, Haškova, Havlíčkova (od křižovatky s ul. Tyršova po ul. Plzeňskou) Heroutova, Hněvkovského, Hrnčířská, Chmelenského, Chválova, Jánošíkova, Jaselská, Ječná, Jiřího Wolkera, Jižní, Josefa Hory, Julia Fučíka, Jungmannova, K Dědu, K Dubu, K Lávce, K Nádraží, K Vodojemu, K Zahrádkám, Ke Koupališti, Karla Čapka, Karly Machové, Kollárova, Konečná, </w:t>
      </w:r>
      <w:proofErr w:type="spellStart"/>
      <w:r w:rsidRPr="00A41100">
        <w:rPr>
          <w:rFonts w:ascii="Arial" w:hAnsi="Arial" w:cs="Courier New"/>
          <w:sz w:val="22"/>
          <w:szCs w:val="22"/>
        </w:rPr>
        <w:t>Konopíkova</w:t>
      </w:r>
      <w:proofErr w:type="spellEnd"/>
      <w:r w:rsidRPr="00A41100">
        <w:rPr>
          <w:rFonts w:ascii="Arial" w:hAnsi="Arial" w:cs="Courier New"/>
          <w:sz w:val="22"/>
          <w:szCs w:val="22"/>
        </w:rPr>
        <w:t xml:space="preserve">, Koněpruská, Košťálkova, Kozinova, Kpt. Jaroše, Krameriova, Krátká, </w:t>
      </w:r>
      <w:proofErr w:type="spellStart"/>
      <w:r w:rsidRPr="00A41100">
        <w:rPr>
          <w:rFonts w:ascii="Arial" w:hAnsi="Arial" w:cs="Courier New"/>
          <w:sz w:val="22"/>
          <w:szCs w:val="22"/>
        </w:rPr>
        <w:t>Křenovka</w:t>
      </w:r>
      <w:proofErr w:type="spellEnd"/>
      <w:r w:rsidRPr="00A41100">
        <w:rPr>
          <w:rFonts w:ascii="Arial" w:hAnsi="Arial" w:cs="Courier New"/>
          <w:sz w:val="22"/>
          <w:szCs w:val="22"/>
        </w:rPr>
        <w:t xml:space="preserve">, Křížkovského, Kubátova, Lomená, Malé Sídliště, Maxova, Městská hora, Mládeže, Na Černém vršku, Na </w:t>
      </w:r>
      <w:proofErr w:type="spellStart"/>
      <w:r w:rsidRPr="00A41100">
        <w:rPr>
          <w:rFonts w:ascii="Arial" w:hAnsi="Arial" w:cs="Courier New"/>
          <w:sz w:val="22"/>
          <w:szCs w:val="22"/>
        </w:rPr>
        <w:t>Dražkách</w:t>
      </w:r>
      <w:proofErr w:type="spellEnd"/>
      <w:r w:rsidRPr="00A41100">
        <w:rPr>
          <w:rFonts w:ascii="Arial" w:hAnsi="Arial" w:cs="Courier New"/>
          <w:sz w:val="22"/>
          <w:szCs w:val="22"/>
        </w:rPr>
        <w:t xml:space="preserve">, Na Homolce, Na Kaplance, Na </w:t>
      </w:r>
      <w:proofErr w:type="spellStart"/>
      <w:r w:rsidRPr="00A41100">
        <w:rPr>
          <w:rFonts w:ascii="Arial" w:hAnsi="Arial" w:cs="Courier New"/>
          <w:sz w:val="22"/>
          <w:szCs w:val="22"/>
        </w:rPr>
        <w:t>Máchovně</w:t>
      </w:r>
      <w:proofErr w:type="spellEnd"/>
      <w:r w:rsidRPr="00A41100">
        <w:rPr>
          <w:rFonts w:ascii="Arial" w:hAnsi="Arial" w:cs="Courier New"/>
          <w:sz w:val="22"/>
          <w:szCs w:val="22"/>
        </w:rPr>
        <w:t xml:space="preserve">, Na </w:t>
      </w:r>
      <w:proofErr w:type="spellStart"/>
      <w:r w:rsidRPr="00A41100">
        <w:rPr>
          <w:rFonts w:ascii="Arial" w:hAnsi="Arial" w:cs="Courier New"/>
          <w:sz w:val="22"/>
          <w:szCs w:val="22"/>
        </w:rPr>
        <w:t>Medrovně</w:t>
      </w:r>
      <w:proofErr w:type="spellEnd"/>
      <w:r w:rsidRPr="00A41100">
        <w:rPr>
          <w:rFonts w:ascii="Arial" w:hAnsi="Arial" w:cs="Courier New"/>
          <w:sz w:val="22"/>
          <w:szCs w:val="22"/>
        </w:rPr>
        <w:t xml:space="preserve">, Na </w:t>
      </w:r>
      <w:proofErr w:type="spellStart"/>
      <w:r w:rsidRPr="00A41100">
        <w:rPr>
          <w:rFonts w:ascii="Arial" w:hAnsi="Arial" w:cs="Courier New"/>
          <w:sz w:val="22"/>
          <w:szCs w:val="22"/>
        </w:rPr>
        <w:t>Morákově</w:t>
      </w:r>
      <w:proofErr w:type="spellEnd"/>
      <w:r w:rsidRPr="00A41100">
        <w:rPr>
          <w:rFonts w:ascii="Arial" w:hAnsi="Arial" w:cs="Courier New"/>
          <w:sz w:val="22"/>
          <w:szCs w:val="22"/>
        </w:rPr>
        <w:t xml:space="preserve">, Na Náhonu, Na </w:t>
      </w:r>
      <w:proofErr w:type="spellStart"/>
      <w:r w:rsidRPr="00A41100">
        <w:rPr>
          <w:rFonts w:ascii="Arial" w:hAnsi="Arial" w:cs="Courier New"/>
          <w:sz w:val="22"/>
          <w:szCs w:val="22"/>
        </w:rPr>
        <w:t>Parkáně</w:t>
      </w:r>
      <w:proofErr w:type="spellEnd"/>
      <w:r w:rsidRPr="00A41100">
        <w:rPr>
          <w:rFonts w:ascii="Arial" w:hAnsi="Arial" w:cs="Courier New"/>
          <w:sz w:val="22"/>
          <w:szCs w:val="22"/>
        </w:rPr>
        <w:t xml:space="preserve">, Na Podole, Na Ptačí skále, Na Ptáku, Na Tržišti, Na Vinici, Na Vyhlídce, Na Výsluní, Na Výšině, Nábřeží U sokolovny, Nad Hřištěm, </w:t>
      </w:r>
      <w:r w:rsidRPr="00A41100">
        <w:rPr>
          <w:rFonts w:ascii="Arial" w:hAnsi="Arial" w:cs="Arial"/>
          <w:color w:val="000000"/>
          <w:sz w:val="22"/>
          <w:szCs w:val="22"/>
        </w:rPr>
        <w:t xml:space="preserve">Nad </w:t>
      </w:r>
      <w:proofErr w:type="spellStart"/>
      <w:r w:rsidRPr="00A41100">
        <w:rPr>
          <w:rFonts w:ascii="Arial" w:hAnsi="Arial" w:cs="Arial"/>
          <w:color w:val="000000"/>
          <w:sz w:val="22"/>
          <w:szCs w:val="22"/>
        </w:rPr>
        <w:t>Máchovnou</w:t>
      </w:r>
      <w:proofErr w:type="spellEnd"/>
      <w:r w:rsidRPr="00A41100">
        <w:rPr>
          <w:rFonts w:ascii="Arial" w:hAnsi="Arial" w:cs="Arial"/>
          <w:color w:val="000000"/>
          <w:sz w:val="22"/>
          <w:szCs w:val="22"/>
        </w:rPr>
        <w:t xml:space="preserve">, </w:t>
      </w:r>
      <w:r w:rsidRPr="00A41100">
        <w:rPr>
          <w:rFonts w:ascii="Arial" w:hAnsi="Arial" w:cs="Courier New"/>
          <w:sz w:val="22"/>
          <w:szCs w:val="22"/>
        </w:rPr>
        <w:t xml:space="preserve">Nad Paloučkem, Nad Strání, Nad Úvozem, Nad Zahradnictvím, Nádraží, Nekolného, Nepilova, Nerudova, Obchodní, Okrajová, Okružní, Palouček, Pelclova, Plzeňská, Pod Dědem, Pod Homolkou, Pod Kaplankou, Pod Kapličkou, Pod Ptačí skálou, Pod Strání, Pod Studánkou, Pod Vinicí, Pod Vodojemem, Politických vězňů, Polní, Preislerova, Prof. Urbana, Průběžná, Příčná, Puchmajerova, Rybáře, S. K. Neumanna, Sabinova, Sadová, samota Na Vinici, samota Pod Studánkou, samota Pod Vinicí, Samota U studánky, Slapská, Slunečná, Sokolovská, Strážní domek, Šafaříkova, Štěpánkova, </w:t>
      </w:r>
      <w:proofErr w:type="spellStart"/>
      <w:r w:rsidRPr="00A41100">
        <w:rPr>
          <w:rFonts w:ascii="Arial" w:hAnsi="Arial" w:cs="Courier New"/>
          <w:sz w:val="22"/>
          <w:szCs w:val="22"/>
        </w:rPr>
        <w:t>Štulovna</w:t>
      </w:r>
      <w:proofErr w:type="spellEnd"/>
      <w:r w:rsidRPr="00A41100">
        <w:rPr>
          <w:rFonts w:ascii="Arial" w:hAnsi="Arial" w:cs="Courier New"/>
          <w:sz w:val="22"/>
          <w:szCs w:val="22"/>
        </w:rPr>
        <w:t>, Švermova, Švýcarská, Talichova, Talichovo údolí, Tichá, Tovární, Třebízského, Třída Míru, Tyršova, U Archivu, U Cukrovaru, U Dálnice, U Kasáren, U Nádraží, U Ptáku, U Stadionu, U Železničního mostu, U Židovského hřbitova, V Hlinkách, V Lužánkách, Plzeňské bráně, V Rajkách, V Zahradách, V Zátiší, Ve Stráni, Ve Svahu, Ve Vilách, Vinařská, Viničná, Višňovka, Vít. Hálka, Vladislava Vančury, Vodárna, Vorlova, Wintrova, Za Humny, Za Městskou horou, Za Viničnou, Zahořanská, Zahrádky, Zvonařova, Žitná</w:t>
      </w:r>
    </w:p>
    <w:p w14:paraId="0AECAA30"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34499ED2"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u w:val="single"/>
        </w:rPr>
      </w:pPr>
      <w:r w:rsidRPr="00A41100">
        <w:rPr>
          <w:rFonts w:ascii="Arial" w:hAnsi="Arial" w:cs="Courier New"/>
          <w:sz w:val="22"/>
          <w:szCs w:val="22"/>
          <w:u w:val="single"/>
        </w:rPr>
        <w:lastRenderedPageBreak/>
        <w:t>Část města Beroun-Zavadilka (ulice):</w:t>
      </w:r>
    </w:p>
    <w:p w14:paraId="075EBEA7"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r w:rsidRPr="00A41100">
        <w:rPr>
          <w:rFonts w:ascii="Arial" w:hAnsi="Arial" w:cs="Courier New"/>
          <w:sz w:val="22"/>
          <w:szCs w:val="22"/>
        </w:rPr>
        <w:t xml:space="preserve">Barrandova, Bořivojova, Cajthamlova, Hájka z Libočan, Horymírova, Husova, Chelčického, Jakoubkova, Jeronýmova, </w:t>
      </w:r>
      <w:proofErr w:type="spellStart"/>
      <w:r w:rsidRPr="00A41100">
        <w:rPr>
          <w:rFonts w:ascii="Arial" w:hAnsi="Arial" w:cs="Courier New"/>
          <w:sz w:val="22"/>
          <w:szCs w:val="22"/>
        </w:rPr>
        <w:t>Miličova</w:t>
      </w:r>
      <w:proofErr w:type="spellEnd"/>
      <w:r w:rsidRPr="00A41100">
        <w:rPr>
          <w:rFonts w:ascii="Arial" w:hAnsi="Arial" w:cs="Courier New"/>
          <w:sz w:val="22"/>
          <w:szCs w:val="22"/>
        </w:rPr>
        <w:t xml:space="preserve">, Na </w:t>
      </w:r>
      <w:proofErr w:type="spellStart"/>
      <w:r w:rsidRPr="00A41100">
        <w:rPr>
          <w:rFonts w:ascii="Arial" w:hAnsi="Arial" w:cs="Courier New"/>
          <w:sz w:val="22"/>
          <w:szCs w:val="22"/>
        </w:rPr>
        <w:t>Ratince</w:t>
      </w:r>
      <w:proofErr w:type="spellEnd"/>
      <w:r w:rsidRPr="00A41100">
        <w:rPr>
          <w:rFonts w:ascii="Arial" w:hAnsi="Arial" w:cs="Courier New"/>
          <w:sz w:val="22"/>
          <w:szCs w:val="22"/>
        </w:rPr>
        <w:t>, Pod Jarovem, Prokopa Holého, Roháče z Dubé, Rokycanova, Sladkovského, Steinerova, U Jarova, U Vápenice, Želivského, Žižkova</w:t>
      </w:r>
    </w:p>
    <w:p w14:paraId="58C4B068"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0CB07846"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u w:val="single"/>
        </w:rPr>
      </w:pPr>
      <w:r w:rsidRPr="00A41100">
        <w:rPr>
          <w:rFonts w:ascii="Arial" w:hAnsi="Arial" w:cs="Courier New"/>
          <w:sz w:val="22"/>
          <w:szCs w:val="22"/>
          <w:u w:val="single"/>
        </w:rPr>
        <w:t>Část města Beroun-Závodí (ulice):</w:t>
      </w:r>
    </w:p>
    <w:p w14:paraId="6902DDE2" w14:textId="77777777" w:rsidR="0038178C" w:rsidRPr="00A41100" w:rsidRDefault="0038178C" w:rsidP="0038178C">
      <w:pPr>
        <w:widowControl w:val="0"/>
        <w:autoSpaceDE w:val="0"/>
        <w:autoSpaceDN w:val="0"/>
        <w:adjustRightInd w:val="0"/>
        <w:spacing w:line="288" w:lineRule="auto"/>
        <w:rPr>
          <w:rFonts w:ascii="Arial" w:hAnsi="Arial" w:cs="Courier New"/>
          <w:sz w:val="22"/>
          <w:szCs w:val="22"/>
        </w:rPr>
      </w:pPr>
      <w:r w:rsidRPr="00A41100">
        <w:rPr>
          <w:rFonts w:ascii="Arial" w:hAnsi="Arial" w:cs="Courier New"/>
          <w:sz w:val="22"/>
          <w:szCs w:val="22"/>
        </w:rPr>
        <w:t xml:space="preserve">Akátová, Boženy Němcové, Brožíkova, Dvořákova, Fibichova, Hájovna Na Veselé, </w:t>
      </w:r>
      <w:proofErr w:type="spellStart"/>
      <w:r w:rsidRPr="00A41100">
        <w:rPr>
          <w:rFonts w:ascii="Arial" w:hAnsi="Arial" w:cs="Courier New"/>
          <w:sz w:val="22"/>
          <w:szCs w:val="22"/>
        </w:rPr>
        <w:t>Hostimská</w:t>
      </w:r>
      <w:proofErr w:type="spellEnd"/>
      <w:r w:rsidRPr="00A41100">
        <w:rPr>
          <w:rFonts w:ascii="Arial" w:hAnsi="Arial" w:cs="Courier New"/>
          <w:sz w:val="22"/>
          <w:szCs w:val="22"/>
        </w:rPr>
        <w:t xml:space="preserve">, Ing. Proška, Javorová, Jiráskova, Kaplířova, Karlova, Karoliny Světlé, Komenského, Kopretinová, Lidická, Lipová, </w:t>
      </w:r>
      <w:proofErr w:type="spellStart"/>
      <w:r w:rsidRPr="00A41100">
        <w:rPr>
          <w:rFonts w:ascii="Arial" w:hAnsi="Arial" w:cs="Courier New"/>
          <w:sz w:val="22"/>
          <w:szCs w:val="22"/>
        </w:rPr>
        <w:t>Lištice</w:t>
      </w:r>
      <w:proofErr w:type="spellEnd"/>
      <w:r w:rsidRPr="00A41100">
        <w:rPr>
          <w:rFonts w:ascii="Arial" w:hAnsi="Arial" w:cs="Courier New"/>
          <w:sz w:val="22"/>
          <w:szCs w:val="22"/>
        </w:rPr>
        <w:t xml:space="preserve">, Luční, Lužní, Máchova, Mánesova, Mařákova, Merhautova, </w:t>
      </w:r>
      <w:proofErr w:type="spellStart"/>
      <w:r w:rsidRPr="00A41100">
        <w:rPr>
          <w:rFonts w:ascii="Arial" w:hAnsi="Arial" w:cs="Courier New"/>
          <w:sz w:val="22"/>
          <w:szCs w:val="22"/>
        </w:rPr>
        <w:t>Mostníkovská</w:t>
      </w:r>
      <w:proofErr w:type="spellEnd"/>
      <w:r w:rsidRPr="00A41100">
        <w:rPr>
          <w:rFonts w:ascii="Arial" w:hAnsi="Arial" w:cs="Courier New"/>
          <w:sz w:val="22"/>
          <w:szCs w:val="22"/>
        </w:rPr>
        <w:t xml:space="preserve">, Mošnova, Myslbekova, Na Cibulce, Na Cvičišti, Na Golfu, Na </w:t>
      </w:r>
      <w:proofErr w:type="spellStart"/>
      <w:r w:rsidRPr="00A41100">
        <w:rPr>
          <w:rFonts w:ascii="Arial" w:hAnsi="Arial" w:cs="Courier New"/>
          <w:sz w:val="22"/>
          <w:szCs w:val="22"/>
        </w:rPr>
        <w:t>Herinkách</w:t>
      </w:r>
      <w:proofErr w:type="spellEnd"/>
      <w:r w:rsidRPr="00A41100">
        <w:rPr>
          <w:rFonts w:ascii="Arial" w:hAnsi="Arial" w:cs="Courier New"/>
          <w:sz w:val="22"/>
          <w:szCs w:val="22"/>
        </w:rPr>
        <w:t xml:space="preserve">, Na Hrázi, Na Hůrce, Na Ostrově, Na Ovčíně, Na Příkopě, Na Suchých lukách, Na </w:t>
      </w:r>
      <w:proofErr w:type="spellStart"/>
      <w:r w:rsidRPr="00A41100">
        <w:rPr>
          <w:rFonts w:ascii="Arial" w:hAnsi="Arial" w:cs="Courier New"/>
          <w:sz w:val="22"/>
          <w:szCs w:val="22"/>
        </w:rPr>
        <w:t>Šibenci</w:t>
      </w:r>
      <w:proofErr w:type="spellEnd"/>
      <w:r w:rsidRPr="00A41100">
        <w:rPr>
          <w:rFonts w:ascii="Arial" w:hAnsi="Arial" w:cs="Courier New"/>
          <w:sz w:val="22"/>
          <w:szCs w:val="22"/>
        </w:rPr>
        <w:t xml:space="preserve">, Na Veselou, Náhorní, Osmatřicátníků, Pánve, Pod Haldou, Pod Hůrkou, Pod </w:t>
      </w:r>
      <w:proofErr w:type="spellStart"/>
      <w:r w:rsidRPr="00A41100">
        <w:rPr>
          <w:rFonts w:ascii="Arial" w:hAnsi="Arial" w:cs="Courier New"/>
          <w:sz w:val="22"/>
          <w:szCs w:val="22"/>
        </w:rPr>
        <w:t>Lišticí</w:t>
      </w:r>
      <w:proofErr w:type="spellEnd"/>
      <w:r w:rsidRPr="00A41100">
        <w:rPr>
          <w:rFonts w:ascii="Arial" w:hAnsi="Arial" w:cs="Courier New"/>
          <w:sz w:val="22"/>
          <w:szCs w:val="22"/>
        </w:rPr>
        <w:t xml:space="preserve">, Pod Plešivcem, Pod </w:t>
      </w:r>
      <w:proofErr w:type="spellStart"/>
      <w:r w:rsidRPr="00A41100">
        <w:rPr>
          <w:rFonts w:ascii="Arial" w:hAnsi="Arial" w:cs="Courier New"/>
          <w:sz w:val="22"/>
          <w:szCs w:val="22"/>
        </w:rPr>
        <w:t>Šibencem</w:t>
      </w:r>
      <w:proofErr w:type="spellEnd"/>
      <w:r w:rsidRPr="00A41100">
        <w:rPr>
          <w:rFonts w:ascii="Arial" w:hAnsi="Arial" w:cs="Courier New"/>
          <w:sz w:val="22"/>
          <w:szCs w:val="22"/>
        </w:rPr>
        <w:t xml:space="preserve">, Pod Veselou, Pražská, Prof. Veselého, samota Nad </w:t>
      </w:r>
      <w:proofErr w:type="spellStart"/>
      <w:r w:rsidRPr="00A41100">
        <w:rPr>
          <w:rFonts w:ascii="Arial" w:hAnsi="Arial" w:cs="Courier New"/>
          <w:sz w:val="22"/>
          <w:szCs w:val="22"/>
        </w:rPr>
        <w:t>Eternitkou</w:t>
      </w:r>
      <w:proofErr w:type="spellEnd"/>
      <w:r w:rsidRPr="00A41100">
        <w:rPr>
          <w:rFonts w:ascii="Arial" w:hAnsi="Arial" w:cs="Courier New"/>
          <w:sz w:val="22"/>
          <w:szCs w:val="22"/>
        </w:rPr>
        <w:t xml:space="preserve">, Sládkova, </w:t>
      </w:r>
      <w:proofErr w:type="spellStart"/>
      <w:r w:rsidRPr="00A41100">
        <w:rPr>
          <w:rFonts w:ascii="Arial" w:hAnsi="Arial" w:cs="Courier New"/>
          <w:sz w:val="22"/>
          <w:szCs w:val="22"/>
        </w:rPr>
        <w:t>Slavašovská</w:t>
      </w:r>
      <w:proofErr w:type="spellEnd"/>
      <w:r w:rsidRPr="00A41100">
        <w:rPr>
          <w:rFonts w:ascii="Arial" w:hAnsi="Arial" w:cs="Courier New"/>
          <w:sz w:val="22"/>
          <w:szCs w:val="22"/>
        </w:rPr>
        <w:t>, Smetanova, Spojovací, Suchá Luka, Svatojánská, Svatopluka Čecha, Šípková, Školní nám., Škroupova, Tylova, U Berounky, U Dobré vody, U Hájku, U Lávky, U Lhotky, U Lizu, U Ovčína, U Pískovny, U Pražské čáry, U Přívozu, Úzká, V Dolině, V Kotlině, V Kozle, V Pánvích, Větrná, Vojanova, Vojáčkova, Vrchlického, Vřesová, Za Drahou, Za Kovárnou, Za Vodou, Zborovské nábřeží</w:t>
      </w:r>
    </w:p>
    <w:p w14:paraId="2E0719BE" w14:textId="77777777" w:rsidR="0038178C" w:rsidRPr="00A41100" w:rsidRDefault="0038178C" w:rsidP="0038178C">
      <w:pPr>
        <w:pStyle w:val="Zkladntext"/>
        <w:tabs>
          <w:tab w:val="left" w:pos="1080"/>
          <w:tab w:val="left" w:pos="7020"/>
        </w:tabs>
        <w:spacing w:after="0" w:line="288" w:lineRule="auto"/>
        <w:jc w:val="both"/>
        <w:rPr>
          <w:rFonts w:ascii="Arial" w:hAnsi="Arial" w:cs="Arial"/>
          <w:sz w:val="22"/>
          <w:szCs w:val="22"/>
        </w:rPr>
      </w:pPr>
    </w:p>
    <w:p w14:paraId="6173646A" w14:textId="77777777" w:rsidR="0038178C" w:rsidRPr="00A41100" w:rsidRDefault="0038178C" w:rsidP="0038178C">
      <w:pPr>
        <w:pStyle w:val="Zkladntext"/>
        <w:tabs>
          <w:tab w:val="left" w:pos="1080"/>
          <w:tab w:val="left" w:pos="7020"/>
        </w:tabs>
        <w:spacing w:after="0" w:line="288" w:lineRule="auto"/>
        <w:jc w:val="both"/>
        <w:rPr>
          <w:rFonts w:ascii="Arial" w:hAnsi="Arial" w:cs="Arial"/>
          <w:sz w:val="22"/>
          <w:szCs w:val="22"/>
          <w:u w:val="single"/>
        </w:rPr>
      </w:pPr>
      <w:r w:rsidRPr="00A41100">
        <w:rPr>
          <w:rFonts w:ascii="Arial" w:hAnsi="Arial" w:cs="Arial"/>
          <w:sz w:val="22"/>
          <w:szCs w:val="22"/>
          <w:u w:val="single"/>
        </w:rPr>
        <w:t>Část města Beroun-</w:t>
      </w:r>
      <w:proofErr w:type="spellStart"/>
      <w:r w:rsidRPr="00A41100">
        <w:rPr>
          <w:rFonts w:ascii="Arial" w:hAnsi="Arial" w:cs="Arial"/>
          <w:sz w:val="22"/>
          <w:szCs w:val="22"/>
          <w:u w:val="single"/>
        </w:rPr>
        <w:t>Zdejcina</w:t>
      </w:r>
      <w:proofErr w:type="spellEnd"/>
      <w:r w:rsidRPr="00A41100">
        <w:rPr>
          <w:rFonts w:ascii="Arial" w:hAnsi="Arial" w:cs="Arial"/>
          <w:sz w:val="22"/>
          <w:szCs w:val="22"/>
          <w:u w:val="single"/>
        </w:rPr>
        <w:t xml:space="preserve"> </w:t>
      </w:r>
      <w:r w:rsidRPr="00A41100">
        <w:rPr>
          <w:rFonts w:ascii="Arial" w:hAnsi="Arial" w:cs="Courier New"/>
          <w:sz w:val="22"/>
          <w:szCs w:val="22"/>
          <w:u w:val="single"/>
        </w:rPr>
        <w:t>(ulice)</w:t>
      </w:r>
      <w:r w:rsidRPr="00A41100">
        <w:rPr>
          <w:rFonts w:ascii="Arial" w:hAnsi="Arial" w:cs="Arial"/>
          <w:sz w:val="22"/>
          <w:szCs w:val="22"/>
          <w:u w:val="single"/>
        </w:rPr>
        <w:t>:</w:t>
      </w:r>
    </w:p>
    <w:p w14:paraId="22E020E8"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r w:rsidRPr="00A41100">
        <w:rPr>
          <w:rFonts w:ascii="Arial" w:hAnsi="Arial" w:cs="Courier New"/>
          <w:sz w:val="22"/>
          <w:szCs w:val="22"/>
        </w:rPr>
        <w:t>Čs. armády, Do Kopanin,</w:t>
      </w:r>
      <w:r w:rsidRPr="00A41100">
        <w:rPr>
          <w:rFonts w:ascii="Arial" w:hAnsi="Arial" w:cs="Courier New"/>
          <w:color w:val="FF0000"/>
          <w:sz w:val="22"/>
          <w:szCs w:val="22"/>
        </w:rPr>
        <w:t xml:space="preserve"> </w:t>
      </w:r>
      <w:r w:rsidRPr="00A41100">
        <w:rPr>
          <w:rFonts w:ascii="Arial" w:hAnsi="Arial" w:cs="Courier New"/>
          <w:sz w:val="22"/>
          <w:szCs w:val="22"/>
        </w:rPr>
        <w:t>Hudlická, K Lípě, K Lužánkám, K Rozhledně, Lesní, Na Drahách, Na Kopečku,</w:t>
      </w:r>
      <w:r w:rsidRPr="00A41100">
        <w:rPr>
          <w:rFonts w:ascii="Arial" w:hAnsi="Arial" w:cs="Courier New"/>
          <w:color w:val="FF0000"/>
          <w:sz w:val="22"/>
          <w:szCs w:val="22"/>
        </w:rPr>
        <w:t xml:space="preserve"> </w:t>
      </w:r>
      <w:r w:rsidRPr="00A41100">
        <w:rPr>
          <w:rFonts w:ascii="Arial" w:hAnsi="Arial" w:cs="Courier New"/>
          <w:sz w:val="22"/>
          <w:szCs w:val="22"/>
        </w:rPr>
        <w:t>Na Skalce, Pod Lesem, Pod Lipami, Stradonická, Strmá, Šikmá</w:t>
      </w:r>
    </w:p>
    <w:p w14:paraId="0B5B3B6D"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46038197"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0F8F5227"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084F62E9"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689235B8"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4C23D312"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156543B7"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68E385B7"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7B8DAD32"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053A50B4" w14:textId="77777777" w:rsidR="0038178C" w:rsidRPr="00A41100" w:rsidRDefault="0038178C" w:rsidP="0038178C">
      <w:pPr>
        <w:widowControl w:val="0"/>
        <w:autoSpaceDE w:val="0"/>
        <w:autoSpaceDN w:val="0"/>
        <w:adjustRightInd w:val="0"/>
        <w:spacing w:line="288" w:lineRule="auto"/>
        <w:jc w:val="both"/>
        <w:rPr>
          <w:rFonts w:ascii="Arial" w:hAnsi="Arial" w:cs="Courier New"/>
          <w:sz w:val="22"/>
          <w:szCs w:val="22"/>
        </w:rPr>
      </w:pPr>
    </w:p>
    <w:p w14:paraId="2936AE7B" w14:textId="77777777" w:rsidR="0038178C" w:rsidRDefault="0038178C" w:rsidP="0038178C">
      <w:pPr>
        <w:widowControl w:val="0"/>
        <w:autoSpaceDE w:val="0"/>
        <w:autoSpaceDN w:val="0"/>
        <w:adjustRightInd w:val="0"/>
        <w:spacing w:line="288" w:lineRule="auto"/>
        <w:jc w:val="both"/>
        <w:rPr>
          <w:rFonts w:ascii="Arial" w:hAnsi="Arial" w:cs="Courier New"/>
          <w:szCs w:val="18"/>
        </w:rPr>
      </w:pPr>
    </w:p>
    <w:p w14:paraId="31D07B27" w14:textId="77777777" w:rsidR="0038178C" w:rsidRDefault="0038178C" w:rsidP="0038178C">
      <w:pPr>
        <w:widowControl w:val="0"/>
        <w:autoSpaceDE w:val="0"/>
        <w:autoSpaceDN w:val="0"/>
        <w:adjustRightInd w:val="0"/>
        <w:spacing w:line="288" w:lineRule="auto"/>
        <w:jc w:val="both"/>
        <w:rPr>
          <w:rFonts w:ascii="Arial" w:hAnsi="Arial" w:cs="Courier New"/>
          <w:szCs w:val="18"/>
        </w:rPr>
      </w:pPr>
    </w:p>
    <w:p w14:paraId="2611522C"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018A3502"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2E204B18"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27EDA87F"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6365C7C5"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1D39D2D2" w14:textId="77777777" w:rsidR="000D6C24" w:rsidRDefault="000D6C24" w:rsidP="0038178C">
      <w:pPr>
        <w:widowControl w:val="0"/>
        <w:autoSpaceDE w:val="0"/>
        <w:autoSpaceDN w:val="0"/>
        <w:adjustRightInd w:val="0"/>
        <w:spacing w:line="288" w:lineRule="auto"/>
        <w:jc w:val="both"/>
        <w:rPr>
          <w:rFonts w:ascii="Arial" w:hAnsi="Arial" w:cs="Courier New"/>
          <w:sz w:val="22"/>
          <w:szCs w:val="18"/>
        </w:rPr>
      </w:pPr>
    </w:p>
    <w:p w14:paraId="52ADB887"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6D8D0109"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556DA8FC"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6AF8A8FB"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6077926D"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66395981" w14:textId="77777777" w:rsidR="0038178C" w:rsidRDefault="0038178C" w:rsidP="0038178C">
      <w:pPr>
        <w:widowControl w:val="0"/>
        <w:autoSpaceDE w:val="0"/>
        <w:autoSpaceDN w:val="0"/>
        <w:adjustRightInd w:val="0"/>
        <w:spacing w:line="288" w:lineRule="auto"/>
        <w:jc w:val="both"/>
        <w:rPr>
          <w:rFonts w:ascii="Arial" w:hAnsi="Arial" w:cs="Courier New"/>
          <w:sz w:val="22"/>
          <w:szCs w:val="18"/>
        </w:rPr>
      </w:pPr>
    </w:p>
    <w:p w14:paraId="412B9802" w14:textId="187355E1" w:rsidR="0038178C" w:rsidRDefault="0038178C" w:rsidP="0038178C">
      <w:pPr>
        <w:spacing w:line="288" w:lineRule="auto"/>
        <w:ind w:left="567"/>
        <w:jc w:val="right"/>
        <w:rPr>
          <w:rFonts w:ascii="Arial" w:hAnsi="Arial" w:cs="Arial"/>
          <w:sz w:val="22"/>
          <w:szCs w:val="22"/>
        </w:rPr>
      </w:pPr>
      <w:r w:rsidRPr="009B0D7F">
        <w:rPr>
          <w:rFonts w:ascii="Arial" w:hAnsi="Arial" w:cs="Arial"/>
          <w:sz w:val="22"/>
          <w:szCs w:val="22"/>
        </w:rPr>
        <w:lastRenderedPageBreak/>
        <w:t xml:space="preserve">Příloha č. 2 k obecně závazné vyhlášce č. </w:t>
      </w:r>
      <w:r w:rsidR="000D6C24">
        <w:rPr>
          <w:rFonts w:ascii="Arial" w:hAnsi="Arial" w:cs="Arial"/>
          <w:sz w:val="22"/>
          <w:szCs w:val="22"/>
        </w:rPr>
        <w:t>6</w:t>
      </w:r>
      <w:r w:rsidRPr="009B0D7F">
        <w:rPr>
          <w:rFonts w:ascii="Arial" w:hAnsi="Arial" w:cs="Arial"/>
          <w:sz w:val="22"/>
          <w:szCs w:val="22"/>
        </w:rPr>
        <w:t>/20</w:t>
      </w:r>
      <w:r>
        <w:rPr>
          <w:rFonts w:ascii="Arial" w:hAnsi="Arial" w:cs="Arial"/>
          <w:sz w:val="22"/>
          <w:szCs w:val="22"/>
        </w:rPr>
        <w:t>23</w:t>
      </w:r>
    </w:p>
    <w:p w14:paraId="40735F04" w14:textId="77777777" w:rsidR="0038178C" w:rsidRDefault="0038178C" w:rsidP="0038178C">
      <w:pPr>
        <w:spacing w:line="288" w:lineRule="auto"/>
        <w:ind w:left="567"/>
        <w:jc w:val="right"/>
        <w:rPr>
          <w:rFonts w:ascii="Arial" w:hAnsi="Arial" w:cs="Arial"/>
          <w:sz w:val="22"/>
          <w:szCs w:val="22"/>
        </w:rPr>
      </w:pPr>
    </w:p>
    <w:p w14:paraId="2510F193" w14:textId="77777777" w:rsidR="0038178C" w:rsidRPr="00A41100" w:rsidRDefault="0038178C" w:rsidP="0038178C">
      <w:pPr>
        <w:spacing w:line="288" w:lineRule="auto"/>
        <w:jc w:val="center"/>
        <w:rPr>
          <w:rFonts w:ascii="Arial" w:hAnsi="Arial" w:cs="Arial"/>
          <w:b/>
          <w:noProof/>
        </w:rPr>
      </w:pPr>
      <w:r w:rsidRPr="00A41100">
        <w:rPr>
          <w:rFonts w:ascii="Arial" w:hAnsi="Arial" w:cs="Arial"/>
          <w:b/>
          <w:noProof/>
        </w:rPr>
        <w:t>Vymezení městské památkové zóny Beroun</w:t>
      </w:r>
    </w:p>
    <w:p w14:paraId="16105511" w14:textId="77777777" w:rsidR="0038178C" w:rsidRDefault="0038178C" w:rsidP="0038178C">
      <w:pPr>
        <w:pStyle w:val="Odstavecseseznamem"/>
        <w:spacing w:line="288" w:lineRule="auto"/>
        <w:ind w:left="0"/>
        <w:jc w:val="both"/>
        <w:rPr>
          <w:rFonts w:ascii="Arial" w:hAnsi="Arial" w:cs="Arial"/>
          <w:sz w:val="22"/>
          <w:szCs w:val="22"/>
        </w:rPr>
      </w:pPr>
    </w:p>
    <w:p w14:paraId="0B9C3DA7" w14:textId="77777777" w:rsidR="0038178C" w:rsidRPr="006168B5" w:rsidRDefault="0038178C" w:rsidP="0038178C">
      <w:pPr>
        <w:pStyle w:val="Odstavecseseznamem"/>
        <w:spacing w:line="288" w:lineRule="auto"/>
        <w:ind w:left="0"/>
        <w:jc w:val="both"/>
        <w:rPr>
          <w:rFonts w:ascii="Arial" w:hAnsi="Arial" w:cs="Arial"/>
          <w:sz w:val="22"/>
          <w:szCs w:val="22"/>
        </w:rPr>
      </w:pPr>
      <w:r w:rsidRPr="006168B5">
        <w:rPr>
          <w:rFonts w:ascii="Arial" w:hAnsi="Arial" w:cs="Arial"/>
          <w:sz w:val="22"/>
          <w:szCs w:val="22"/>
        </w:rPr>
        <w:t xml:space="preserve">Městská památková zóna je ohraničená ulicí Politických vězňů od mostu přes Berounku </w:t>
      </w:r>
      <w:r w:rsidRPr="006168B5">
        <w:rPr>
          <w:rFonts w:ascii="Arial" w:hAnsi="Arial" w:cs="Arial"/>
          <w:sz w:val="22"/>
          <w:szCs w:val="22"/>
        </w:rPr>
        <w:br/>
        <w:t>po křižovatku s </w:t>
      </w:r>
      <w:r>
        <w:rPr>
          <w:rFonts w:ascii="Arial" w:hAnsi="Arial" w:cs="Arial"/>
          <w:sz w:val="22"/>
          <w:szCs w:val="22"/>
        </w:rPr>
        <w:t xml:space="preserve"> </w:t>
      </w:r>
      <w:r w:rsidRPr="006168B5">
        <w:rPr>
          <w:rFonts w:ascii="Arial" w:hAnsi="Arial" w:cs="Arial"/>
          <w:sz w:val="22"/>
          <w:szCs w:val="22"/>
        </w:rPr>
        <w:t xml:space="preserve">ulicí Plzeňskou, nám. M. Poštové, Tyršovou ulicí od nám. M. Poštovné </w:t>
      </w:r>
      <w:r w:rsidRPr="006168B5">
        <w:rPr>
          <w:rFonts w:ascii="Arial" w:hAnsi="Arial" w:cs="Arial"/>
          <w:sz w:val="22"/>
          <w:szCs w:val="22"/>
        </w:rPr>
        <w:br/>
        <w:t>po křižovatku s  ulicí Karly Machové, ulicí Karly Ma</w:t>
      </w:r>
      <w:r>
        <w:rPr>
          <w:rFonts w:ascii="Arial" w:hAnsi="Arial" w:cs="Arial"/>
          <w:sz w:val="22"/>
          <w:szCs w:val="22"/>
        </w:rPr>
        <w:t xml:space="preserve">chové, Na </w:t>
      </w:r>
      <w:proofErr w:type="spellStart"/>
      <w:r>
        <w:rPr>
          <w:rFonts w:ascii="Arial" w:hAnsi="Arial" w:cs="Arial"/>
          <w:sz w:val="22"/>
          <w:szCs w:val="22"/>
        </w:rPr>
        <w:t>Parkáně</w:t>
      </w:r>
      <w:proofErr w:type="spellEnd"/>
      <w:r>
        <w:rPr>
          <w:rFonts w:ascii="Arial" w:hAnsi="Arial" w:cs="Arial"/>
          <w:sz w:val="22"/>
          <w:szCs w:val="22"/>
        </w:rPr>
        <w:t xml:space="preserve"> a Na Ostrově </w:t>
      </w:r>
      <w:r w:rsidRPr="006168B5">
        <w:rPr>
          <w:rFonts w:ascii="Arial" w:hAnsi="Arial" w:cs="Arial"/>
          <w:sz w:val="22"/>
          <w:szCs w:val="22"/>
        </w:rPr>
        <w:t>a pravým břehem Berounky od lávky pro pěší po</w:t>
      </w:r>
      <w:r>
        <w:rPr>
          <w:rFonts w:ascii="Arial" w:hAnsi="Arial" w:cs="Arial"/>
          <w:sz w:val="22"/>
          <w:szCs w:val="22"/>
        </w:rPr>
        <w:t xml:space="preserve"> most přes Berounku (vyznačeno </w:t>
      </w:r>
      <w:r w:rsidRPr="006168B5">
        <w:rPr>
          <w:rFonts w:ascii="Arial" w:hAnsi="Arial" w:cs="Arial"/>
          <w:sz w:val="22"/>
          <w:szCs w:val="22"/>
        </w:rPr>
        <w:t>na obrázku níže).</w:t>
      </w:r>
    </w:p>
    <w:p w14:paraId="03F5E64B" w14:textId="77777777" w:rsidR="0038178C" w:rsidRDefault="0038178C" w:rsidP="0038178C">
      <w:pPr>
        <w:spacing w:line="288" w:lineRule="auto"/>
        <w:rPr>
          <w:noProof/>
          <w:sz w:val="28"/>
          <w:szCs w:val="28"/>
        </w:rPr>
      </w:pPr>
    </w:p>
    <w:p w14:paraId="0B908EAF" w14:textId="77777777" w:rsidR="0038178C" w:rsidRPr="009654BA" w:rsidRDefault="0038178C" w:rsidP="0038178C">
      <w:pPr>
        <w:spacing w:line="288" w:lineRule="auto"/>
        <w:rPr>
          <w:noProof/>
          <w:sz w:val="28"/>
          <w:szCs w:val="28"/>
        </w:rPr>
      </w:pPr>
    </w:p>
    <w:p w14:paraId="43BE9555" w14:textId="77777777" w:rsidR="0038178C" w:rsidRPr="003D555E" w:rsidRDefault="0038178C" w:rsidP="0038178C">
      <w:pPr>
        <w:widowControl w:val="0"/>
        <w:autoSpaceDE w:val="0"/>
        <w:autoSpaceDN w:val="0"/>
        <w:adjustRightInd w:val="0"/>
        <w:spacing w:line="288" w:lineRule="auto"/>
        <w:jc w:val="both"/>
        <w:rPr>
          <w:rFonts w:ascii="Courier New" w:hAnsi="Courier New" w:cs="Courier New"/>
          <w:color w:val="FF0000"/>
          <w:sz w:val="18"/>
          <w:szCs w:val="18"/>
        </w:rPr>
      </w:pPr>
      <w:r w:rsidRPr="00DD41F7">
        <w:rPr>
          <w:noProof/>
        </w:rPr>
        <w:drawing>
          <wp:inline distT="0" distB="0" distL="0" distR="0" wp14:anchorId="4FF9F867" wp14:editId="43BB6455">
            <wp:extent cx="5760720" cy="5181600"/>
            <wp:effectExtent l="0" t="0" r="0" b="0"/>
            <wp:docPr id="1898055486" name="Obrázek 1898055486" descr="C:\Users\milerovad\Documents\vymezení městské památkové zó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milerovad\Documents\vymezení městské památkové zón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181600"/>
                    </a:xfrm>
                    <a:prstGeom prst="rect">
                      <a:avLst/>
                    </a:prstGeom>
                    <a:noFill/>
                    <a:ln>
                      <a:noFill/>
                    </a:ln>
                  </pic:spPr>
                </pic:pic>
              </a:graphicData>
            </a:graphic>
          </wp:inline>
        </w:drawing>
      </w:r>
    </w:p>
    <w:p w14:paraId="0173BBD8" w14:textId="77777777" w:rsidR="0038178C" w:rsidRPr="009654BA" w:rsidRDefault="0038178C" w:rsidP="0038178C">
      <w:pPr>
        <w:spacing w:line="288" w:lineRule="auto"/>
        <w:rPr>
          <w:noProof/>
          <w:sz w:val="28"/>
          <w:szCs w:val="28"/>
        </w:rPr>
      </w:pPr>
    </w:p>
    <w:p w14:paraId="044B9F6D" w14:textId="77777777" w:rsidR="00870B71" w:rsidRDefault="00870B71" w:rsidP="00870B71">
      <w:pPr>
        <w:widowControl w:val="0"/>
        <w:autoSpaceDE w:val="0"/>
        <w:autoSpaceDN w:val="0"/>
        <w:adjustRightInd w:val="0"/>
        <w:spacing w:line="288" w:lineRule="auto"/>
        <w:jc w:val="both"/>
        <w:rPr>
          <w:rFonts w:ascii="Arial" w:hAnsi="Arial" w:cs="Courier New"/>
          <w:sz w:val="22"/>
          <w:szCs w:val="18"/>
        </w:rPr>
      </w:pPr>
    </w:p>
    <w:p w14:paraId="642FB8BD" w14:textId="77777777" w:rsidR="00870B71" w:rsidRDefault="00870B71" w:rsidP="00870B71">
      <w:pPr>
        <w:widowControl w:val="0"/>
        <w:autoSpaceDE w:val="0"/>
        <w:autoSpaceDN w:val="0"/>
        <w:adjustRightInd w:val="0"/>
        <w:spacing w:line="288" w:lineRule="auto"/>
        <w:jc w:val="both"/>
        <w:rPr>
          <w:rFonts w:ascii="Arial" w:hAnsi="Arial" w:cs="Courier New"/>
          <w:sz w:val="22"/>
          <w:szCs w:val="18"/>
        </w:rPr>
      </w:pPr>
    </w:p>
    <w:p w14:paraId="15CF27F1" w14:textId="77777777" w:rsidR="00870B71" w:rsidRDefault="00870B71" w:rsidP="00870B71">
      <w:pPr>
        <w:widowControl w:val="0"/>
        <w:autoSpaceDE w:val="0"/>
        <w:autoSpaceDN w:val="0"/>
        <w:adjustRightInd w:val="0"/>
        <w:spacing w:line="288" w:lineRule="auto"/>
        <w:jc w:val="both"/>
        <w:rPr>
          <w:rFonts w:ascii="Arial" w:hAnsi="Arial" w:cs="Courier New"/>
          <w:sz w:val="22"/>
          <w:szCs w:val="18"/>
        </w:rPr>
      </w:pPr>
    </w:p>
    <w:p w14:paraId="473C1700" w14:textId="77777777" w:rsidR="00870B71" w:rsidRDefault="00870B71" w:rsidP="00870B71">
      <w:pPr>
        <w:widowControl w:val="0"/>
        <w:autoSpaceDE w:val="0"/>
        <w:autoSpaceDN w:val="0"/>
        <w:adjustRightInd w:val="0"/>
        <w:spacing w:line="288" w:lineRule="auto"/>
        <w:jc w:val="both"/>
        <w:rPr>
          <w:rFonts w:ascii="Arial" w:hAnsi="Arial" w:cs="Courier New"/>
          <w:sz w:val="22"/>
          <w:szCs w:val="18"/>
        </w:rPr>
      </w:pPr>
    </w:p>
    <w:p w14:paraId="674B3BA8" w14:textId="77777777" w:rsidR="00870B71" w:rsidRDefault="00870B71" w:rsidP="00870B71">
      <w:pPr>
        <w:widowControl w:val="0"/>
        <w:autoSpaceDE w:val="0"/>
        <w:autoSpaceDN w:val="0"/>
        <w:adjustRightInd w:val="0"/>
        <w:spacing w:line="288" w:lineRule="auto"/>
        <w:jc w:val="both"/>
        <w:rPr>
          <w:rFonts w:ascii="Arial" w:hAnsi="Arial" w:cs="Courier New"/>
          <w:sz w:val="22"/>
          <w:szCs w:val="18"/>
        </w:rPr>
      </w:pPr>
    </w:p>
    <w:p w14:paraId="652D2F4C" w14:textId="77777777" w:rsidR="00870B71" w:rsidRDefault="00870B71" w:rsidP="00870B71">
      <w:pPr>
        <w:widowControl w:val="0"/>
        <w:autoSpaceDE w:val="0"/>
        <w:autoSpaceDN w:val="0"/>
        <w:adjustRightInd w:val="0"/>
        <w:spacing w:line="288" w:lineRule="auto"/>
        <w:jc w:val="both"/>
        <w:rPr>
          <w:rFonts w:ascii="Arial" w:hAnsi="Arial" w:cs="Courier New"/>
          <w:sz w:val="22"/>
          <w:szCs w:val="18"/>
        </w:rPr>
      </w:pPr>
    </w:p>
    <w:p w14:paraId="47807B0B" w14:textId="77777777" w:rsidR="00870B71" w:rsidRDefault="00870B71" w:rsidP="00870B71">
      <w:pPr>
        <w:widowControl w:val="0"/>
        <w:autoSpaceDE w:val="0"/>
        <w:autoSpaceDN w:val="0"/>
        <w:adjustRightInd w:val="0"/>
        <w:spacing w:line="288" w:lineRule="auto"/>
        <w:jc w:val="both"/>
        <w:rPr>
          <w:rFonts w:ascii="Arial" w:hAnsi="Arial" w:cs="Courier New"/>
          <w:sz w:val="22"/>
          <w:szCs w:val="18"/>
        </w:rPr>
      </w:pPr>
    </w:p>
    <w:sectPr w:rsidR="00870B71" w:rsidSect="00A7253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377B" w14:textId="77777777" w:rsidR="006A271E" w:rsidRDefault="006A271E">
      <w:r>
        <w:separator/>
      </w:r>
    </w:p>
  </w:endnote>
  <w:endnote w:type="continuationSeparator" w:id="0">
    <w:p w14:paraId="2B88F7EC" w14:textId="77777777" w:rsidR="006A271E" w:rsidRDefault="006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C327" w14:textId="62209D52" w:rsidR="00D01F2F" w:rsidRPr="00480128" w:rsidRDefault="00D01F2F">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Pr>
        <w:rFonts w:ascii="Arial" w:hAnsi="Arial" w:cs="Arial"/>
        <w:noProof/>
      </w:rPr>
      <w:t>7</w:t>
    </w:r>
    <w:r w:rsidRPr="00480128">
      <w:rPr>
        <w:rFonts w:ascii="Arial" w:hAnsi="Arial" w:cs="Arial"/>
      </w:rPr>
      <w:fldChar w:fldCharType="end"/>
    </w:r>
  </w:p>
  <w:p w14:paraId="7E655B86" w14:textId="77777777" w:rsidR="00D01F2F" w:rsidRDefault="00D01F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4150" w14:textId="77777777" w:rsidR="006A271E" w:rsidRDefault="006A271E">
      <w:r>
        <w:separator/>
      </w:r>
    </w:p>
  </w:footnote>
  <w:footnote w:type="continuationSeparator" w:id="0">
    <w:p w14:paraId="55A0633F" w14:textId="77777777" w:rsidR="006A271E" w:rsidRDefault="006A271E">
      <w:r>
        <w:continuationSeparator/>
      </w:r>
    </w:p>
  </w:footnote>
  <w:footnote w:id="1">
    <w:p w14:paraId="0964EE54" w14:textId="77777777" w:rsidR="00A35B09" w:rsidRPr="00D005A8" w:rsidRDefault="00A35B09" w:rsidP="00B6428B">
      <w:pPr>
        <w:pStyle w:val="Textpoznpodarou"/>
        <w:jc w:val="both"/>
        <w:rPr>
          <w:rFonts w:ascii="Arial" w:hAnsi="Arial" w:cs="Arial"/>
          <w:dstrike/>
          <w:color w:val="FF0000"/>
          <w:sz w:val="18"/>
          <w:szCs w:val="18"/>
        </w:rPr>
      </w:pPr>
      <w:r w:rsidRPr="00D005A8">
        <w:rPr>
          <w:rStyle w:val="Znakapoznpodarou"/>
          <w:rFonts w:ascii="Arial" w:hAnsi="Arial" w:cs="Arial"/>
          <w:sz w:val="18"/>
          <w:szCs w:val="18"/>
        </w:rPr>
        <w:footnoteRef/>
      </w:r>
      <w:r w:rsidR="00C76234" w:rsidRPr="00D005A8">
        <w:rPr>
          <w:rFonts w:ascii="Arial" w:hAnsi="Arial" w:cs="Arial"/>
          <w:sz w:val="18"/>
          <w:szCs w:val="18"/>
        </w:rPr>
        <w:t xml:space="preserve"> § 15</w:t>
      </w:r>
      <w:r w:rsidRPr="00D005A8">
        <w:rPr>
          <w:rFonts w:ascii="Arial" w:hAnsi="Arial" w:cs="Arial"/>
          <w:sz w:val="18"/>
          <w:szCs w:val="18"/>
        </w:rPr>
        <w:t xml:space="preserve"> odst. </w:t>
      </w:r>
      <w:r w:rsidR="00C76234" w:rsidRPr="00D005A8">
        <w:rPr>
          <w:rFonts w:ascii="Arial" w:hAnsi="Arial" w:cs="Arial"/>
          <w:sz w:val="18"/>
          <w:szCs w:val="18"/>
        </w:rPr>
        <w:t>1</w:t>
      </w:r>
      <w:r w:rsidRPr="00D005A8">
        <w:rPr>
          <w:rFonts w:ascii="Arial" w:hAnsi="Arial" w:cs="Arial"/>
          <w:sz w:val="18"/>
          <w:szCs w:val="18"/>
        </w:rPr>
        <w:t xml:space="preserve"> zákona o místních poplatcích</w:t>
      </w:r>
    </w:p>
  </w:footnote>
  <w:footnote w:id="2">
    <w:p w14:paraId="0017D1FA" w14:textId="77777777" w:rsidR="00A35B09" w:rsidRPr="00D005A8" w:rsidRDefault="00A35B09" w:rsidP="00D005A8">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4 odst. 1 zákona o místních poplatcích</w:t>
      </w:r>
    </w:p>
  </w:footnote>
  <w:footnote w:id="3">
    <w:p w14:paraId="2CDF25E9" w14:textId="77777777" w:rsidR="00A35B09" w:rsidRPr="002D0857" w:rsidRDefault="00A35B09"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4 odst. 2 zákona o místních poplatcích</w:t>
      </w:r>
    </w:p>
  </w:footnote>
  <w:footnote w:id="4">
    <w:p w14:paraId="50A919CE" w14:textId="77777777" w:rsidR="00150441" w:rsidRPr="00C12A90" w:rsidRDefault="00150441" w:rsidP="00150441">
      <w:pPr>
        <w:spacing w:before="120" w:line="288" w:lineRule="auto"/>
        <w:jc w:val="both"/>
        <w:rPr>
          <w:rFonts w:ascii="Arial" w:hAnsi="Arial" w:cs="Arial"/>
          <w:sz w:val="18"/>
          <w:szCs w:val="18"/>
        </w:rPr>
      </w:pPr>
      <w:r>
        <w:rPr>
          <w:rStyle w:val="Znakapoznpodarou"/>
        </w:rPr>
        <w:footnoteRef/>
      </w:r>
      <w:r>
        <w:t xml:space="preserve"> </w:t>
      </w:r>
      <w:r w:rsidRPr="00C12A90">
        <w:rPr>
          <w:rFonts w:ascii="Arial" w:hAnsi="Arial" w:cs="Arial"/>
          <w:sz w:val="18"/>
          <w:szCs w:val="18"/>
        </w:rPr>
        <w:t>Územní plán</w:t>
      </w:r>
      <w:r w:rsidRPr="00C12A90">
        <w:rPr>
          <w:rFonts w:ascii="Arial" w:hAnsi="Arial" w:cs="Arial"/>
          <w:i/>
          <w:sz w:val="18"/>
          <w:szCs w:val="18"/>
        </w:rPr>
        <w:t xml:space="preserve"> </w:t>
      </w:r>
      <w:r w:rsidRPr="00C12A90">
        <w:rPr>
          <w:rFonts w:ascii="Arial" w:hAnsi="Arial" w:cs="Arial"/>
          <w:sz w:val="18"/>
          <w:szCs w:val="18"/>
        </w:rPr>
        <w:t>Beroun vydaný Zastupitelstvem města Beroun for</w:t>
      </w:r>
      <w:r>
        <w:rPr>
          <w:rFonts w:ascii="Arial" w:hAnsi="Arial" w:cs="Arial"/>
          <w:sz w:val="18"/>
          <w:szCs w:val="18"/>
        </w:rPr>
        <w:t xml:space="preserve">mou opatření obecné povahy dne 13. 3. 2017 </w:t>
      </w:r>
      <w:r w:rsidRPr="00C12A90">
        <w:rPr>
          <w:rFonts w:ascii="Arial" w:hAnsi="Arial" w:cs="Arial"/>
          <w:sz w:val="18"/>
          <w:szCs w:val="18"/>
        </w:rPr>
        <w:t xml:space="preserve">s účinností od 30. 3. 2017, ve znění pozdějších změn </w:t>
      </w:r>
    </w:p>
  </w:footnote>
  <w:footnote w:id="5">
    <w:p w14:paraId="7693C735" w14:textId="6842BFF5" w:rsidR="00095F7C" w:rsidRPr="00D005A8" w:rsidRDefault="00095F7C" w:rsidP="00D005A8">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14a odst</w:t>
      </w:r>
      <w:r w:rsidR="00627098">
        <w:rPr>
          <w:rFonts w:ascii="Arial" w:hAnsi="Arial" w:cs="Arial"/>
          <w:sz w:val="18"/>
          <w:szCs w:val="18"/>
        </w:rPr>
        <w:t xml:space="preserve">. </w:t>
      </w:r>
      <w:r w:rsidRPr="00D005A8">
        <w:rPr>
          <w:rFonts w:ascii="Arial" w:hAnsi="Arial" w:cs="Arial"/>
          <w:sz w:val="18"/>
          <w:szCs w:val="18"/>
        </w:rPr>
        <w:t>2 zákona o místních poplatcích; v ohlášení poplatník uvede zejména své identifikační údaje a</w:t>
      </w:r>
      <w:r w:rsidR="00B6428B">
        <w:t> </w:t>
      </w:r>
      <w:r w:rsidRPr="00D005A8">
        <w:rPr>
          <w:rFonts w:ascii="Arial" w:hAnsi="Arial" w:cs="Arial"/>
          <w:sz w:val="18"/>
          <w:szCs w:val="18"/>
        </w:rPr>
        <w:t>skutečnosti rozhodné pro stanovení poplatku</w:t>
      </w:r>
    </w:p>
  </w:footnote>
  <w:footnote w:id="6">
    <w:p w14:paraId="1463806F" w14:textId="77777777" w:rsidR="00B750D3" w:rsidRDefault="00B750D3" w:rsidP="00B750D3">
      <w:pPr>
        <w:pStyle w:val="Textpoznpodarou"/>
      </w:pPr>
      <w:r>
        <w:rPr>
          <w:rStyle w:val="Znakapoznpodarou"/>
        </w:rPr>
        <w:footnoteRef/>
      </w:r>
      <w:r>
        <w:t xml:space="preserve"> </w:t>
      </w:r>
      <w:r w:rsidRPr="00C12A90">
        <w:rPr>
          <w:rFonts w:ascii="Arial" w:hAnsi="Arial" w:cs="Arial"/>
          <w:sz w:val="18"/>
          <w:szCs w:val="18"/>
        </w:rPr>
        <w:t>§ 14</w:t>
      </w:r>
      <w:r>
        <w:rPr>
          <w:rFonts w:ascii="Arial" w:hAnsi="Arial" w:cs="Arial"/>
          <w:sz w:val="18"/>
          <w:szCs w:val="18"/>
        </w:rPr>
        <w:t>a odst. 3</w:t>
      </w:r>
      <w:r w:rsidRPr="00C12A90">
        <w:rPr>
          <w:rFonts w:ascii="Arial" w:hAnsi="Arial" w:cs="Arial"/>
          <w:sz w:val="18"/>
          <w:szCs w:val="18"/>
        </w:rPr>
        <w:t xml:space="preserve"> zákona o místních poplatcích</w:t>
      </w:r>
    </w:p>
  </w:footnote>
  <w:footnote w:id="7">
    <w:p w14:paraId="4842E1B7" w14:textId="77777777" w:rsidR="00B750D3" w:rsidRPr="00B87232" w:rsidRDefault="00B750D3" w:rsidP="00B750D3">
      <w:pPr>
        <w:pStyle w:val="Textpoznpodarou"/>
        <w:rPr>
          <w:rFonts w:ascii="Arial" w:hAnsi="Arial" w:cs="Arial"/>
          <w:sz w:val="18"/>
          <w:szCs w:val="18"/>
        </w:rPr>
      </w:pPr>
      <w:r w:rsidRPr="00B87232">
        <w:rPr>
          <w:rStyle w:val="Znakapoznpodarou"/>
          <w:rFonts w:ascii="Arial" w:hAnsi="Arial" w:cs="Arial"/>
          <w:sz w:val="18"/>
          <w:szCs w:val="18"/>
        </w:rPr>
        <w:footnoteRef/>
      </w:r>
      <w:r w:rsidRPr="00B87232">
        <w:rPr>
          <w:rFonts w:ascii="Arial" w:hAnsi="Arial" w:cs="Arial"/>
          <w:sz w:val="18"/>
          <w:szCs w:val="18"/>
        </w:rPr>
        <w:t xml:space="preserve"> § 14a odst. 4 zákona o místních poplatcích</w:t>
      </w:r>
    </w:p>
  </w:footnote>
  <w:footnote w:id="8">
    <w:p w14:paraId="48D9F695" w14:textId="77777777" w:rsidR="00B750D3" w:rsidRPr="00E54F78" w:rsidRDefault="00B750D3" w:rsidP="00B750D3">
      <w:pPr>
        <w:pStyle w:val="Textpoznpodarou"/>
        <w:rPr>
          <w:rFonts w:ascii="Arial" w:hAnsi="Arial" w:cs="Arial"/>
          <w:sz w:val="18"/>
          <w:szCs w:val="18"/>
        </w:rPr>
      </w:pPr>
      <w:r w:rsidRPr="00E54F78">
        <w:rPr>
          <w:rStyle w:val="Znakapoznpodarou"/>
          <w:rFonts w:ascii="Arial" w:hAnsi="Arial" w:cs="Arial"/>
          <w:sz w:val="18"/>
          <w:szCs w:val="18"/>
        </w:rPr>
        <w:footnoteRef/>
      </w:r>
      <w:r w:rsidRPr="00E54F78">
        <w:rPr>
          <w:rFonts w:ascii="Arial" w:hAnsi="Arial" w:cs="Arial"/>
          <w:sz w:val="18"/>
          <w:szCs w:val="18"/>
        </w:rPr>
        <w:t xml:space="preserve"> § 14a odst. 5 zákona o místních poplatcích</w:t>
      </w:r>
    </w:p>
  </w:footnote>
  <w:footnote w:id="9">
    <w:p w14:paraId="31E6F4D3" w14:textId="7EC6C5FC" w:rsidR="007253FE" w:rsidRPr="007253FE" w:rsidRDefault="007253FE">
      <w:pPr>
        <w:pStyle w:val="Textpoznpodarou"/>
        <w:rPr>
          <w:rFonts w:ascii="Arial" w:hAnsi="Arial" w:cs="Arial"/>
          <w:sz w:val="18"/>
          <w:szCs w:val="18"/>
        </w:rPr>
      </w:pPr>
      <w:r w:rsidRPr="007253FE">
        <w:rPr>
          <w:rStyle w:val="Znakapoznpodarou"/>
          <w:rFonts w:ascii="Arial" w:hAnsi="Arial" w:cs="Arial"/>
          <w:sz w:val="18"/>
          <w:szCs w:val="18"/>
        </w:rPr>
        <w:footnoteRef/>
      </w:r>
      <w:r w:rsidRPr="007253FE">
        <w:rPr>
          <w:rFonts w:ascii="Arial" w:hAnsi="Arial" w:cs="Arial"/>
          <w:sz w:val="18"/>
          <w:szCs w:val="18"/>
        </w:rPr>
        <w:t xml:space="preserve"> § 4 odst. 1 zákona o místních poplatcích</w:t>
      </w:r>
    </w:p>
  </w:footnote>
  <w:footnote w:id="10">
    <w:p w14:paraId="722D89F1" w14:textId="77777777" w:rsidR="00BF7A3F" w:rsidRPr="0054071F" w:rsidRDefault="00BF7A3F"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6 zákona o místních poplatcích</w:t>
      </w:r>
    </w:p>
  </w:footnote>
  <w:footnote w:id="11">
    <w:p w14:paraId="4ECBDDD9" w14:textId="363ADA5C" w:rsidR="00B1586A" w:rsidRPr="00A04C8B" w:rsidRDefault="00B1586A" w:rsidP="00B1586A">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w:t>
      </w:r>
      <w:r w:rsidR="00967FB7">
        <w:rPr>
          <w:rFonts w:ascii="Arial" w:hAnsi="Arial" w:cs="Arial"/>
          <w:sz w:val="18"/>
          <w:szCs w:val="18"/>
        </w:rPr>
        <w:t xml:space="preserve">c </w:t>
      </w:r>
      <w:r w:rsidRPr="00A04C8B">
        <w:rPr>
          <w:rFonts w:ascii="Arial" w:hAnsi="Arial" w:cs="Arial"/>
          <w:sz w:val="18"/>
          <w:szCs w:val="18"/>
        </w:rPr>
        <w:t xml:space="preserve"> </w:t>
      </w:r>
      <w:r w:rsidRPr="00967FB7">
        <w:rPr>
          <w:rFonts w:ascii="Arial" w:hAnsi="Arial" w:cs="Arial"/>
          <w:sz w:val="18"/>
          <w:szCs w:val="18"/>
        </w:rPr>
        <w:t xml:space="preserve">odst. </w:t>
      </w:r>
      <w:r w:rsidR="00BF5D80" w:rsidRPr="00967FB7">
        <w:rPr>
          <w:rFonts w:ascii="Arial" w:hAnsi="Arial" w:cs="Arial"/>
          <w:sz w:val="18"/>
          <w:szCs w:val="18"/>
        </w:rPr>
        <w:t>1</w:t>
      </w:r>
      <w:r w:rsidRPr="00967FB7">
        <w:rPr>
          <w:rFonts w:ascii="Arial" w:hAnsi="Arial" w:cs="Arial"/>
          <w:sz w:val="18"/>
          <w:szCs w:val="18"/>
        </w:rPr>
        <w:t xml:space="preserve"> zákona</w:t>
      </w:r>
      <w:r w:rsidRPr="00A04C8B">
        <w:rPr>
          <w:rFonts w:ascii="Arial" w:hAnsi="Arial" w:cs="Arial"/>
          <w:sz w:val="18"/>
          <w:szCs w:val="18"/>
        </w:rPr>
        <w:t xml:space="preserve">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20D35A6"/>
    <w:multiLevelType w:val="hybridMultilevel"/>
    <w:tmpl w:val="8B9661C0"/>
    <w:lvl w:ilvl="0" w:tplc="DB3ADAFC">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823253C2">
      <w:numFmt w:val="bullet"/>
      <w:lvlText w:val="-"/>
      <w:lvlJc w:val="left"/>
      <w:pPr>
        <w:tabs>
          <w:tab w:val="num" w:pos="2475"/>
        </w:tabs>
        <w:ind w:left="2475" w:hanging="495"/>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ED7413"/>
    <w:multiLevelType w:val="multilevel"/>
    <w:tmpl w:val="69BA9DE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5D504AD"/>
    <w:multiLevelType w:val="multilevel"/>
    <w:tmpl w:val="ACEC7BD8"/>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ascii="Arial" w:eastAsia="Times New Roman" w:hAnsi="Arial" w:cs="Arial"/>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CCE0969"/>
    <w:multiLevelType w:val="hybridMultilevel"/>
    <w:tmpl w:val="48C4DB0A"/>
    <w:lvl w:ilvl="0" w:tplc="823253C2">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1E318C"/>
    <w:multiLevelType w:val="multilevel"/>
    <w:tmpl w:val="81E0DB68"/>
    <w:lvl w:ilvl="0">
      <w:start w:val="2"/>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7"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77653467"/>
    <w:multiLevelType w:val="hybridMultilevel"/>
    <w:tmpl w:val="FCC838F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1"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EB71288"/>
    <w:multiLevelType w:val="multilevel"/>
    <w:tmpl w:val="69BA9DE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728772465">
    <w:abstractNumId w:val="11"/>
  </w:num>
  <w:num w:numId="2" w16cid:durableId="727270209">
    <w:abstractNumId w:val="32"/>
  </w:num>
  <w:num w:numId="3" w16cid:durableId="1871261422">
    <w:abstractNumId w:val="6"/>
  </w:num>
  <w:num w:numId="4" w16cid:durableId="558394627">
    <w:abstractNumId w:val="20"/>
  </w:num>
  <w:num w:numId="5" w16cid:durableId="1230116758">
    <w:abstractNumId w:val="19"/>
  </w:num>
  <w:num w:numId="6" w16cid:durableId="983703769">
    <w:abstractNumId w:val="25"/>
  </w:num>
  <w:num w:numId="7" w16cid:durableId="950435444">
    <w:abstractNumId w:val="13"/>
  </w:num>
  <w:num w:numId="8" w16cid:durableId="384985126">
    <w:abstractNumId w:val="3"/>
  </w:num>
  <w:num w:numId="9" w16cid:durableId="1745252818">
    <w:abstractNumId w:val="24"/>
  </w:num>
  <w:num w:numId="10" w16cid:durableId="563564921">
    <w:abstractNumId w:val="12"/>
  </w:num>
  <w:num w:numId="11" w16cid:durableId="1658606737">
    <w:abstractNumId w:val="26"/>
  </w:num>
  <w:num w:numId="12" w16cid:durableId="377240162">
    <w:abstractNumId w:val="14"/>
  </w:num>
  <w:num w:numId="13" w16cid:durableId="98263507">
    <w:abstractNumId w:val="9"/>
  </w:num>
  <w:num w:numId="14" w16cid:durableId="129832467">
    <w:abstractNumId w:val="4"/>
  </w:num>
  <w:num w:numId="15" w16cid:durableId="1996375947">
    <w:abstractNumId w:val="1"/>
  </w:num>
  <w:num w:numId="16" w16cid:durableId="1032343557">
    <w:abstractNumId w:val="28"/>
  </w:num>
  <w:num w:numId="17" w16cid:durableId="431049040">
    <w:abstractNumId w:val="16"/>
  </w:num>
  <w:num w:numId="18" w16cid:durableId="824590502">
    <w:abstractNumId w:val="0"/>
  </w:num>
  <w:num w:numId="19" w16cid:durableId="2120178573">
    <w:abstractNumId w:val="31"/>
  </w:num>
  <w:num w:numId="20" w16cid:durableId="774251932">
    <w:abstractNumId w:val="22"/>
  </w:num>
  <w:num w:numId="21" w16cid:durableId="762409372">
    <w:abstractNumId w:val="17"/>
  </w:num>
  <w:num w:numId="22" w16cid:durableId="167445574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3126301">
    <w:abstractNumId w:val="2"/>
  </w:num>
  <w:num w:numId="24" w16cid:durableId="890313063">
    <w:abstractNumId w:val="5"/>
  </w:num>
  <w:num w:numId="25" w16cid:durableId="1925801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5780664">
    <w:abstractNumId w:val="27"/>
  </w:num>
  <w:num w:numId="27" w16cid:durableId="1497771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17898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7106010">
    <w:abstractNumId w:val="18"/>
  </w:num>
  <w:num w:numId="30" w16cid:durableId="1692098691">
    <w:abstractNumId w:val="33"/>
  </w:num>
  <w:num w:numId="31" w16cid:durableId="99571063">
    <w:abstractNumId w:val="8"/>
  </w:num>
  <w:num w:numId="32" w16cid:durableId="1083379746">
    <w:abstractNumId w:val="21"/>
  </w:num>
  <w:num w:numId="33" w16cid:durableId="740366103">
    <w:abstractNumId w:val="7"/>
  </w:num>
  <w:num w:numId="34" w16cid:durableId="1914771809">
    <w:abstractNumId w:val="23"/>
  </w:num>
  <w:num w:numId="35" w16cid:durableId="1164198896">
    <w:abstractNumId w:val="10"/>
  </w:num>
  <w:num w:numId="36" w16cid:durableId="6540666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1E09"/>
    <w:rsid w:val="00012545"/>
    <w:rsid w:val="0001759A"/>
    <w:rsid w:val="00017B67"/>
    <w:rsid w:val="00025823"/>
    <w:rsid w:val="00032EB2"/>
    <w:rsid w:val="000452AD"/>
    <w:rsid w:val="00055664"/>
    <w:rsid w:val="00057BD4"/>
    <w:rsid w:val="000651FD"/>
    <w:rsid w:val="000720E9"/>
    <w:rsid w:val="00073275"/>
    <w:rsid w:val="00074A54"/>
    <w:rsid w:val="00074C26"/>
    <w:rsid w:val="0008365C"/>
    <w:rsid w:val="000874B8"/>
    <w:rsid w:val="0009086F"/>
    <w:rsid w:val="00091E54"/>
    <w:rsid w:val="0009546D"/>
    <w:rsid w:val="00095F7C"/>
    <w:rsid w:val="00097B2C"/>
    <w:rsid w:val="000A05E0"/>
    <w:rsid w:val="000A49AB"/>
    <w:rsid w:val="000A4E60"/>
    <w:rsid w:val="000A78E8"/>
    <w:rsid w:val="000B4917"/>
    <w:rsid w:val="000C563C"/>
    <w:rsid w:val="000D3DEA"/>
    <w:rsid w:val="000D6C24"/>
    <w:rsid w:val="000E5654"/>
    <w:rsid w:val="000E7514"/>
    <w:rsid w:val="000F0BEA"/>
    <w:rsid w:val="000F2624"/>
    <w:rsid w:val="000F2EDE"/>
    <w:rsid w:val="00102FC0"/>
    <w:rsid w:val="00103F08"/>
    <w:rsid w:val="001219E4"/>
    <w:rsid w:val="00133FB8"/>
    <w:rsid w:val="00133FE7"/>
    <w:rsid w:val="0013786A"/>
    <w:rsid w:val="001461A7"/>
    <w:rsid w:val="00146325"/>
    <w:rsid w:val="00150441"/>
    <w:rsid w:val="00154B6E"/>
    <w:rsid w:val="00156CD5"/>
    <w:rsid w:val="001572EB"/>
    <w:rsid w:val="00157B53"/>
    <w:rsid w:val="001859A3"/>
    <w:rsid w:val="00192AF6"/>
    <w:rsid w:val="001B2023"/>
    <w:rsid w:val="001B25C5"/>
    <w:rsid w:val="001B4C7C"/>
    <w:rsid w:val="001C080C"/>
    <w:rsid w:val="001D6CCD"/>
    <w:rsid w:val="001E10BB"/>
    <w:rsid w:val="001F36F8"/>
    <w:rsid w:val="001F3CB9"/>
    <w:rsid w:val="002025FC"/>
    <w:rsid w:val="0020594E"/>
    <w:rsid w:val="002122D2"/>
    <w:rsid w:val="00212840"/>
    <w:rsid w:val="00213A58"/>
    <w:rsid w:val="00222EAB"/>
    <w:rsid w:val="0023394C"/>
    <w:rsid w:val="00244A6D"/>
    <w:rsid w:val="00245566"/>
    <w:rsid w:val="00246E09"/>
    <w:rsid w:val="0024722A"/>
    <w:rsid w:val="002524BF"/>
    <w:rsid w:val="00256B90"/>
    <w:rsid w:val="00256D0A"/>
    <w:rsid w:val="00261607"/>
    <w:rsid w:val="00264C98"/>
    <w:rsid w:val="002A3806"/>
    <w:rsid w:val="002B4293"/>
    <w:rsid w:val="002C7F09"/>
    <w:rsid w:val="002D0857"/>
    <w:rsid w:val="002D6C62"/>
    <w:rsid w:val="002E0717"/>
    <w:rsid w:val="002E727F"/>
    <w:rsid w:val="002E7A23"/>
    <w:rsid w:val="00300F46"/>
    <w:rsid w:val="0032333A"/>
    <w:rsid w:val="003311FD"/>
    <w:rsid w:val="00331C2D"/>
    <w:rsid w:val="0033491B"/>
    <w:rsid w:val="00350DB2"/>
    <w:rsid w:val="00356764"/>
    <w:rsid w:val="00357895"/>
    <w:rsid w:val="00372A4B"/>
    <w:rsid w:val="003757EA"/>
    <w:rsid w:val="0038178C"/>
    <w:rsid w:val="00390716"/>
    <w:rsid w:val="003A0EFD"/>
    <w:rsid w:val="003A1269"/>
    <w:rsid w:val="003B022D"/>
    <w:rsid w:val="003B7989"/>
    <w:rsid w:val="003C5034"/>
    <w:rsid w:val="003D52A0"/>
    <w:rsid w:val="003E128F"/>
    <w:rsid w:val="003E4684"/>
    <w:rsid w:val="003E69F4"/>
    <w:rsid w:val="003E7DFB"/>
    <w:rsid w:val="003F165C"/>
    <w:rsid w:val="003F1F0F"/>
    <w:rsid w:val="003F3FB5"/>
    <w:rsid w:val="003F76A8"/>
    <w:rsid w:val="00403839"/>
    <w:rsid w:val="0040771F"/>
    <w:rsid w:val="004100B7"/>
    <w:rsid w:val="00410E15"/>
    <w:rsid w:val="00411E1F"/>
    <w:rsid w:val="00422430"/>
    <w:rsid w:val="00434960"/>
    <w:rsid w:val="00437160"/>
    <w:rsid w:val="00444302"/>
    <w:rsid w:val="00447F0E"/>
    <w:rsid w:val="00450251"/>
    <w:rsid w:val="004517C2"/>
    <w:rsid w:val="004531B1"/>
    <w:rsid w:val="004617B1"/>
    <w:rsid w:val="0047255E"/>
    <w:rsid w:val="004725F2"/>
    <w:rsid w:val="004726D9"/>
    <w:rsid w:val="004733F1"/>
    <w:rsid w:val="00473639"/>
    <w:rsid w:val="00474AFD"/>
    <w:rsid w:val="004A2F6B"/>
    <w:rsid w:val="004A5767"/>
    <w:rsid w:val="004B15E3"/>
    <w:rsid w:val="004B5663"/>
    <w:rsid w:val="004B7A10"/>
    <w:rsid w:val="004C0F9A"/>
    <w:rsid w:val="004C35A6"/>
    <w:rsid w:val="004D01DB"/>
    <w:rsid w:val="004D6F86"/>
    <w:rsid w:val="004D742F"/>
    <w:rsid w:val="004E090F"/>
    <w:rsid w:val="004E6313"/>
    <w:rsid w:val="004F2551"/>
    <w:rsid w:val="004F7518"/>
    <w:rsid w:val="005113E8"/>
    <w:rsid w:val="00514BC5"/>
    <w:rsid w:val="00516744"/>
    <w:rsid w:val="00531557"/>
    <w:rsid w:val="005325F5"/>
    <w:rsid w:val="0054071F"/>
    <w:rsid w:val="005563CE"/>
    <w:rsid w:val="00556B60"/>
    <w:rsid w:val="00557C62"/>
    <w:rsid w:val="00560DD0"/>
    <w:rsid w:val="005806EF"/>
    <w:rsid w:val="005850B5"/>
    <w:rsid w:val="00585F3C"/>
    <w:rsid w:val="00591ADB"/>
    <w:rsid w:val="005A0C5C"/>
    <w:rsid w:val="005B350C"/>
    <w:rsid w:val="005B5336"/>
    <w:rsid w:val="005C1452"/>
    <w:rsid w:val="005C5540"/>
    <w:rsid w:val="005C5A97"/>
    <w:rsid w:val="005D3BAF"/>
    <w:rsid w:val="005D5ACA"/>
    <w:rsid w:val="005E4F68"/>
    <w:rsid w:val="005F1C19"/>
    <w:rsid w:val="005F20A8"/>
    <w:rsid w:val="005F5BBA"/>
    <w:rsid w:val="00602A6C"/>
    <w:rsid w:val="006044D2"/>
    <w:rsid w:val="00604D15"/>
    <w:rsid w:val="006062BB"/>
    <w:rsid w:val="006104F7"/>
    <w:rsid w:val="00614815"/>
    <w:rsid w:val="006212E1"/>
    <w:rsid w:val="00624723"/>
    <w:rsid w:val="006266D7"/>
    <w:rsid w:val="00627098"/>
    <w:rsid w:val="00632B54"/>
    <w:rsid w:val="006343E9"/>
    <w:rsid w:val="006375E8"/>
    <w:rsid w:val="006404C8"/>
    <w:rsid w:val="00641107"/>
    <w:rsid w:val="0065177A"/>
    <w:rsid w:val="00651EEA"/>
    <w:rsid w:val="00671064"/>
    <w:rsid w:val="006943B6"/>
    <w:rsid w:val="00695504"/>
    <w:rsid w:val="006974B9"/>
    <w:rsid w:val="006A271E"/>
    <w:rsid w:val="006A4968"/>
    <w:rsid w:val="006A5567"/>
    <w:rsid w:val="006B025A"/>
    <w:rsid w:val="006B68A9"/>
    <w:rsid w:val="006C2E3F"/>
    <w:rsid w:val="006C4EC2"/>
    <w:rsid w:val="006D5CD3"/>
    <w:rsid w:val="006D7726"/>
    <w:rsid w:val="0071251C"/>
    <w:rsid w:val="00713C37"/>
    <w:rsid w:val="00715DF0"/>
    <w:rsid w:val="007253FE"/>
    <w:rsid w:val="007374B4"/>
    <w:rsid w:val="00742D88"/>
    <w:rsid w:val="00746792"/>
    <w:rsid w:val="007470B5"/>
    <w:rsid w:val="00750D57"/>
    <w:rsid w:val="00752599"/>
    <w:rsid w:val="007574A5"/>
    <w:rsid w:val="007614A6"/>
    <w:rsid w:val="00763331"/>
    <w:rsid w:val="00764D3F"/>
    <w:rsid w:val="00764F5D"/>
    <w:rsid w:val="00777B53"/>
    <w:rsid w:val="00781EC6"/>
    <w:rsid w:val="007842B5"/>
    <w:rsid w:val="0078444D"/>
    <w:rsid w:val="00786241"/>
    <w:rsid w:val="00786930"/>
    <w:rsid w:val="00793F7C"/>
    <w:rsid w:val="00795D14"/>
    <w:rsid w:val="007A3595"/>
    <w:rsid w:val="007B14EE"/>
    <w:rsid w:val="007B2C89"/>
    <w:rsid w:val="007C6025"/>
    <w:rsid w:val="007C70AD"/>
    <w:rsid w:val="007D096B"/>
    <w:rsid w:val="007D14CD"/>
    <w:rsid w:val="007D287A"/>
    <w:rsid w:val="007D3CBD"/>
    <w:rsid w:val="007E1269"/>
    <w:rsid w:val="007E1DB2"/>
    <w:rsid w:val="007E66AA"/>
    <w:rsid w:val="007E679D"/>
    <w:rsid w:val="007F2253"/>
    <w:rsid w:val="007F7C13"/>
    <w:rsid w:val="00800A25"/>
    <w:rsid w:val="008068FC"/>
    <w:rsid w:val="008073C8"/>
    <w:rsid w:val="00813089"/>
    <w:rsid w:val="00817416"/>
    <w:rsid w:val="00824956"/>
    <w:rsid w:val="00824D25"/>
    <w:rsid w:val="008328C4"/>
    <w:rsid w:val="00837132"/>
    <w:rsid w:val="0085626D"/>
    <w:rsid w:val="00857298"/>
    <w:rsid w:val="00860177"/>
    <w:rsid w:val="00866E03"/>
    <w:rsid w:val="00870B71"/>
    <w:rsid w:val="00881C7D"/>
    <w:rsid w:val="00882D52"/>
    <w:rsid w:val="00886A53"/>
    <w:rsid w:val="00890A35"/>
    <w:rsid w:val="00890DF5"/>
    <w:rsid w:val="008A1B6C"/>
    <w:rsid w:val="008B1837"/>
    <w:rsid w:val="008B4D75"/>
    <w:rsid w:val="008C374C"/>
    <w:rsid w:val="008C6F3D"/>
    <w:rsid w:val="008E16BF"/>
    <w:rsid w:val="008E7074"/>
    <w:rsid w:val="00902102"/>
    <w:rsid w:val="0090767C"/>
    <w:rsid w:val="009079F0"/>
    <w:rsid w:val="00907BB8"/>
    <w:rsid w:val="009350D2"/>
    <w:rsid w:val="00945F0D"/>
    <w:rsid w:val="00946A28"/>
    <w:rsid w:val="0096684D"/>
    <w:rsid w:val="009671FD"/>
    <w:rsid w:val="00967FB7"/>
    <w:rsid w:val="0097030C"/>
    <w:rsid w:val="00970CDB"/>
    <w:rsid w:val="009838AB"/>
    <w:rsid w:val="00993068"/>
    <w:rsid w:val="00993790"/>
    <w:rsid w:val="00997360"/>
    <w:rsid w:val="009A5EDC"/>
    <w:rsid w:val="009B5917"/>
    <w:rsid w:val="009C2200"/>
    <w:rsid w:val="009C3109"/>
    <w:rsid w:val="009C6649"/>
    <w:rsid w:val="009D09ED"/>
    <w:rsid w:val="009D2F2A"/>
    <w:rsid w:val="009E14C3"/>
    <w:rsid w:val="009F439E"/>
    <w:rsid w:val="00A03E97"/>
    <w:rsid w:val="00A10FB8"/>
    <w:rsid w:val="00A11E1C"/>
    <w:rsid w:val="00A15B0C"/>
    <w:rsid w:val="00A25230"/>
    <w:rsid w:val="00A25979"/>
    <w:rsid w:val="00A35B09"/>
    <w:rsid w:val="00A37DAB"/>
    <w:rsid w:val="00A40313"/>
    <w:rsid w:val="00A40F04"/>
    <w:rsid w:val="00A7253D"/>
    <w:rsid w:val="00A74351"/>
    <w:rsid w:val="00A7709D"/>
    <w:rsid w:val="00A81F05"/>
    <w:rsid w:val="00AB218D"/>
    <w:rsid w:val="00AB3118"/>
    <w:rsid w:val="00AB59E9"/>
    <w:rsid w:val="00AB69AB"/>
    <w:rsid w:val="00AC7E4B"/>
    <w:rsid w:val="00AD1ADC"/>
    <w:rsid w:val="00AD3F1D"/>
    <w:rsid w:val="00AD50EC"/>
    <w:rsid w:val="00AE1D36"/>
    <w:rsid w:val="00AE6BEB"/>
    <w:rsid w:val="00B037E3"/>
    <w:rsid w:val="00B1586A"/>
    <w:rsid w:val="00B1791A"/>
    <w:rsid w:val="00B224DE"/>
    <w:rsid w:val="00B243AD"/>
    <w:rsid w:val="00B25E4E"/>
    <w:rsid w:val="00B36D09"/>
    <w:rsid w:val="00B411F8"/>
    <w:rsid w:val="00B53930"/>
    <w:rsid w:val="00B53E98"/>
    <w:rsid w:val="00B6175C"/>
    <w:rsid w:val="00B62D43"/>
    <w:rsid w:val="00B6428B"/>
    <w:rsid w:val="00B659EF"/>
    <w:rsid w:val="00B750D3"/>
    <w:rsid w:val="00B81ED6"/>
    <w:rsid w:val="00B83E73"/>
    <w:rsid w:val="00B94DD8"/>
    <w:rsid w:val="00BA2CD2"/>
    <w:rsid w:val="00BB4552"/>
    <w:rsid w:val="00BB5136"/>
    <w:rsid w:val="00BC1812"/>
    <w:rsid w:val="00BC55D3"/>
    <w:rsid w:val="00BC7D23"/>
    <w:rsid w:val="00BD0E0E"/>
    <w:rsid w:val="00BD583D"/>
    <w:rsid w:val="00BF0F6E"/>
    <w:rsid w:val="00BF5D80"/>
    <w:rsid w:val="00BF789E"/>
    <w:rsid w:val="00BF7A3F"/>
    <w:rsid w:val="00C0285F"/>
    <w:rsid w:val="00C048A1"/>
    <w:rsid w:val="00C11D1C"/>
    <w:rsid w:val="00C3792D"/>
    <w:rsid w:val="00C37A53"/>
    <w:rsid w:val="00C5037D"/>
    <w:rsid w:val="00C62D15"/>
    <w:rsid w:val="00C66925"/>
    <w:rsid w:val="00C76234"/>
    <w:rsid w:val="00C859F1"/>
    <w:rsid w:val="00C919CB"/>
    <w:rsid w:val="00C95B76"/>
    <w:rsid w:val="00CA6247"/>
    <w:rsid w:val="00CA7846"/>
    <w:rsid w:val="00CB2CAC"/>
    <w:rsid w:val="00CC0C6C"/>
    <w:rsid w:val="00CD292B"/>
    <w:rsid w:val="00CE1E08"/>
    <w:rsid w:val="00CE2252"/>
    <w:rsid w:val="00CE73FD"/>
    <w:rsid w:val="00CE76EE"/>
    <w:rsid w:val="00D005A8"/>
    <w:rsid w:val="00D005D2"/>
    <w:rsid w:val="00D01EC6"/>
    <w:rsid w:val="00D01F2F"/>
    <w:rsid w:val="00D0505C"/>
    <w:rsid w:val="00D15693"/>
    <w:rsid w:val="00D15D96"/>
    <w:rsid w:val="00D25CF9"/>
    <w:rsid w:val="00D30B06"/>
    <w:rsid w:val="00D322C1"/>
    <w:rsid w:val="00D367B9"/>
    <w:rsid w:val="00D367FE"/>
    <w:rsid w:val="00D40F6E"/>
    <w:rsid w:val="00D412EB"/>
    <w:rsid w:val="00D45DCE"/>
    <w:rsid w:val="00D53746"/>
    <w:rsid w:val="00D55C91"/>
    <w:rsid w:val="00D55E44"/>
    <w:rsid w:val="00D657A2"/>
    <w:rsid w:val="00D71E50"/>
    <w:rsid w:val="00D7413C"/>
    <w:rsid w:val="00D82671"/>
    <w:rsid w:val="00D95E7D"/>
    <w:rsid w:val="00DB0E53"/>
    <w:rsid w:val="00DC243C"/>
    <w:rsid w:val="00DC3796"/>
    <w:rsid w:val="00DD5D09"/>
    <w:rsid w:val="00DE3BF3"/>
    <w:rsid w:val="00DF3E59"/>
    <w:rsid w:val="00E23940"/>
    <w:rsid w:val="00E3071C"/>
    <w:rsid w:val="00E37B7C"/>
    <w:rsid w:val="00E53492"/>
    <w:rsid w:val="00E53FF5"/>
    <w:rsid w:val="00E64DF2"/>
    <w:rsid w:val="00E67D93"/>
    <w:rsid w:val="00E752A9"/>
    <w:rsid w:val="00E8103B"/>
    <w:rsid w:val="00E814C3"/>
    <w:rsid w:val="00E83E36"/>
    <w:rsid w:val="00E96506"/>
    <w:rsid w:val="00E97A8E"/>
    <w:rsid w:val="00EA5EC5"/>
    <w:rsid w:val="00EC42D7"/>
    <w:rsid w:val="00EC4907"/>
    <w:rsid w:val="00EC65FC"/>
    <w:rsid w:val="00ED267B"/>
    <w:rsid w:val="00EE0D68"/>
    <w:rsid w:val="00EE0E0F"/>
    <w:rsid w:val="00EF60A3"/>
    <w:rsid w:val="00F00AD9"/>
    <w:rsid w:val="00F0217B"/>
    <w:rsid w:val="00F03F40"/>
    <w:rsid w:val="00F068CE"/>
    <w:rsid w:val="00F071C9"/>
    <w:rsid w:val="00F126DC"/>
    <w:rsid w:val="00F15EBC"/>
    <w:rsid w:val="00F300A9"/>
    <w:rsid w:val="00F31CB3"/>
    <w:rsid w:val="00F412F6"/>
    <w:rsid w:val="00F44970"/>
    <w:rsid w:val="00F57F0E"/>
    <w:rsid w:val="00F651F2"/>
    <w:rsid w:val="00F65C24"/>
    <w:rsid w:val="00F71C3A"/>
    <w:rsid w:val="00F75F88"/>
    <w:rsid w:val="00F7697F"/>
    <w:rsid w:val="00F96128"/>
    <w:rsid w:val="00FA1205"/>
    <w:rsid w:val="00FA13E1"/>
    <w:rsid w:val="00FA3656"/>
    <w:rsid w:val="00FB7E4E"/>
    <w:rsid w:val="00FC302A"/>
    <w:rsid w:val="00FD1979"/>
    <w:rsid w:val="00FF2804"/>
    <w:rsid w:val="00FF2D0A"/>
    <w:rsid w:val="00FF4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74EE"/>
  <w15:chartTrackingRefBased/>
  <w15:docId w15:val="{78CF7243-8200-4963-9985-25D5DF27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rsid w:val="00A7253D"/>
    <w:rPr>
      <w:noProof/>
      <w:sz w:val="20"/>
      <w:szCs w:val="20"/>
    </w:rPr>
  </w:style>
  <w:style w:type="character" w:customStyle="1" w:styleId="TextpoznpodarouChar">
    <w:name w:val="Text pozn. pod čarou Char"/>
    <w:link w:val="Textpoznpodarou"/>
    <w:rsid w:val="001B2023"/>
    <w:rPr>
      <w:sz w:val="20"/>
      <w:szCs w:val="20"/>
    </w:rPr>
  </w:style>
  <w:style w:type="character" w:styleId="Znakapoznpodarou">
    <w:name w:val="footnote reference"/>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semiHidden/>
    <w:rsid w:val="0032333A"/>
    <w:pPr>
      <w:spacing w:after="120"/>
    </w:pPr>
    <w:rPr>
      <w:sz w:val="16"/>
      <w:szCs w:val="16"/>
    </w:rPr>
  </w:style>
  <w:style w:type="character" w:customStyle="1" w:styleId="Zkladntext3Char">
    <w:name w:val="Základní text 3 Char"/>
    <w:link w:val="Zkladntext3"/>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D01F2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D01F2F"/>
    <w:rPr>
      <w:rFonts w:ascii="Calibri" w:eastAsia="Calibri" w:hAnsi="Calibri"/>
      <w:sz w:val="22"/>
      <w:szCs w:val="22"/>
      <w:lang w:eastAsia="en-US"/>
    </w:rPr>
  </w:style>
  <w:style w:type="paragraph" w:styleId="Odstavecseseznamem">
    <w:name w:val="List Paragraph"/>
    <w:basedOn w:val="Normln"/>
    <w:qFormat/>
    <w:rsid w:val="00591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 w:id="18919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11D6-B2E4-42F1-82AB-74229437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2132</Words>
  <Characters>12581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Maršíková Marcela, Ing.</cp:lastModifiedBy>
  <cp:revision>23</cp:revision>
  <cp:lastPrinted>2023-12-12T09:09:00Z</cp:lastPrinted>
  <dcterms:created xsi:type="dcterms:W3CDTF">2023-09-14T10:10:00Z</dcterms:created>
  <dcterms:modified xsi:type="dcterms:W3CDTF">2023-12-12T09:22:00Z</dcterms:modified>
</cp:coreProperties>
</file>