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512DC" w14:textId="77777777" w:rsidR="00762764" w:rsidRDefault="00000000">
      <w:pPr>
        <w:pStyle w:val="Nzev"/>
      </w:pPr>
      <w:r>
        <w:t>Obec Dolní Rožínka</w:t>
      </w:r>
      <w:r>
        <w:br/>
        <w:t>Zastupitelstvo obce Dolní Rožínka</w:t>
      </w:r>
    </w:p>
    <w:p w14:paraId="61E17024" w14:textId="77777777" w:rsidR="00762764" w:rsidRDefault="00000000">
      <w:pPr>
        <w:pStyle w:val="Nadpis1"/>
      </w:pPr>
      <w:r>
        <w:t>Obecně závazná vyhláška obce Dolní Rožínka</w:t>
      </w:r>
      <w:r>
        <w:br/>
        <w:t>o místním poplatku za obecní systém odpadového hospodářství</w:t>
      </w:r>
    </w:p>
    <w:p w14:paraId="2097F66A" w14:textId="179DC649" w:rsidR="00762764" w:rsidRDefault="00000000">
      <w:pPr>
        <w:pStyle w:val="UvodniVeta"/>
      </w:pPr>
      <w:r>
        <w:t xml:space="preserve">Zastupitelstvo obce Dolní Rožínka se na svém zasedání dne </w:t>
      </w:r>
      <w:r w:rsidR="004E224A">
        <w:t>28. listopadu</w:t>
      </w:r>
      <w:r>
        <w:t xml:space="preserve"> 202</w:t>
      </w:r>
      <w:r w:rsidR="004E224A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D4F21D" w14:textId="77777777" w:rsidR="00762764" w:rsidRDefault="00000000">
      <w:pPr>
        <w:pStyle w:val="Nadpis2"/>
      </w:pPr>
      <w:r>
        <w:t>Čl. 1</w:t>
      </w:r>
      <w:r>
        <w:br/>
        <w:t>Úvodní ustanovení</w:t>
      </w:r>
    </w:p>
    <w:p w14:paraId="0458FF75" w14:textId="77777777" w:rsidR="00762764" w:rsidRDefault="00000000">
      <w:pPr>
        <w:pStyle w:val="Odstavec"/>
        <w:numPr>
          <w:ilvl w:val="0"/>
          <w:numId w:val="2"/>
        </w:numPr>
      </w:pPr>
      <w:r>
        <w:t>Obec Dolní Rožínka touto vyhláškou zavádí místní poplatek za obecní systém odpadového hospodářství (dále jen „poplatek“).</w:t>
      </w:r>
    </w:p>
    <w:p w14:paraId="654CD277" w14:textId="77777777" w:rsidR="00762764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3315F3" w14:textId="77777777" w:rsidR="0076276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DDE962" w14:textId="77777777" w:rsidR="00762764" w:rsidRDefault="00000000">
      <w:pPr>
        <w:pStyle w:val="Nadpis2"/>
      </w:pPr>
      <w:r>
        <w:t>Čl. 2</w:t>
      </w:r>
      <w:r>
        <w:br/>
        <w:t>Poplatník</w:t>
      </w:r>
    </w:p>
    <w:p w14:paraId="5D4F5A32" w14:textId="77777777" w:rsidR="00762764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8442B45" w14:textId="77777777" w:rsidR="00762764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3CE09C" w14:textId="77777777" w:rsidR="00762764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C81CC1E" w14:textId="77777777" w:rsidR="00762764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A804FB8" w14:textId="77777777" w:rsidR="00762764" w:rsidRDefault="00000000">
      <w:pPr>
        <w:pStyle w:val="Nadpis2"/>
      </w:pPr>
      <w:r>
        <w:t>Čl. 3</w:t>
      </w:r>
      <w:r>
        <w:br/>
        <w:t>Ohlašovací povinnost</w:t>
      </w:r>
    </w:p>
    <w:p w14:paraId="577F4838" w14:textId="77777777" w:rsidR="00762764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026848" w14:textId="77777777" w:rsidR="00762764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7C67671F" w14:textId="77777777" w:rsidR="00762764" w:rsidRDefault="00000000">
      <w:pPr>
        <w:pStyle w:val="Nadpis2"/>
      </w:pPr>
      <w:r>
        <w:t>Čl. 4</w:t>
      </w:r>
      <w:r>
        <w:br/>
        <w:t>Sazba poplatku</w:t>
      </w:r>
    </w:p>
    <w:p w14:paraId="25EC0FB7" w14:textId="2792E189" w:rsidR="00762764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4E224A">
        <w:t>600 </w:t>
      </w:r>
      <w:r>
        <w:t>Kč.</w:t>
      </w:r>
    </w:p>
    <w:p w14:paraId="6C23B845" w14:textId="77777777" w:rsidR="00762764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611246" w14:textId="77777777" w:rsidR="00762764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406CDC9" w14:textId="77777777" w:rsidR="00762764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411875D" w14:textId="77777777" w:rsidR="00762764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F82D1A0" w14:textId="77777777" w:rsidR="00762764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08B0D4F9" w14:textId="77777777" w:rsidR="00762764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2E71307" w14:textId="77777777" w:rsidR="00762764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5D19A5A" w14:textId="77777777" w:rsidR="00762764" w:rsidRDefault="00000000">
      <w:pPr>
        <w:pStyle w:val="Nadpis2"/>
      </w:pPr>
      <w:r>
        <w:t>Čl. 5</w:t>
      </w:r>
      <w:r>
        <w:br/>
        <w:t>Splatnost poplatku</w:t>
      </w:r>
    </w:p>
    <w:p w14:paraId="051B725A" w14:textId="77777777" w:rsidR="00762764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08FE9049" w14:textId="77777777" w:rsidR="00762764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8F1ECBB" w14:textId="77777777" w:rsidR="00762764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64137BDA" w14:textId="77777777" w:rsidR="00762764" w:rsidRDefault="00000000">
      <w:pPr>
        <w:pStyle w:val="Nadpis2"/>
      </w:pPr>
      <w:r>
        <w:t>Čl. 6</w:t>
      </w:r>
      <w:r>
        <w:br/>
        <w:t xml:space="preserve"> Osvobození </w:t>
      </w:r>
    </w:p>
    <w:p w14:paraId="5A8343B1" w14:textId="77777777" w:rsidR="00762764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C8D3E9" w14:textId="77777777" w:rsidR="00762764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4B768017" w14:textId="77777777" w:rsidR="00762764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C1CC24E" w14:textId="77777777" w:rsidR="00762764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56FCE9" w14:textId="77777777" w:rsidR="00762764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2313091" w14:textId="77777777" w:rsidR="00762764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420EDD0" w14:textId="77777777" w:rsidR="00762764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0E5014D0" w14:textId="77777777" w:rsidR="00762764" w:rsidRDefault="00000000">
      <w:pPr>
        <w:pStyle w:val="Odstavec"/>
        <w:numPr>
          <w:ilvl w:val="1"/>
          <w:numId w:val="7"/>
        </w:numPr>
      </w:pPr>
      <w:r>
        <w:t>je třetí a další nezaopatřené dítě ve společné domácnosti do 18 let a student do 26 let včetně roku, ve kterém tohoto věku dosáhnou,</w:t>
      </w:r>
    </w:p>
    <w:p w14:paraId="313B37A5" w14:textId="77777777" w:rsidR="00762764" w:rsidRDefault="00000000">
      <w:pPr>
        <w:pStyle w:val="Odstavec"/>
        <w:numPr>
          <w:ilvl w:val="1"/>
          <w:numId w:val="7"/>
        </w:numPr>
      </w:pPr>
      <w:r>
        <w:t>dovrší v kalendářním roce, za který poplatek platí 80 let a starší,</w:t>
      </w:r>
    </w:p>
    <w:p w14:paraId="47D284BD" w14:textId="77777777" w:rsidR="00762764" w:rsidRDefault="00000000">
      <w:pPr>
        <w:pStyle w:val="Odstavec"/>
        <w:numPr>
          <w:ilvl w:val="1"/>
          <w:numId w:val="7"/>
        </w:numPr>
      </w:pPr>
      <w:r>
        <w:t>má místo přihlášení na ohlašovně a v obci se nezdržuje,</w:t>
      </w:r>
    </w:p>
    <w:p w14:paraId="723B31A8" w14:textId="77777777" w:rsidR="00762764" w:rsidRDefault="00000000">
      <w:pPr>
        <w:pStyle w:val="Odstavec"/>
        <w:numPr>
          <w:ilvl w:val="1"/>
          <w:numId w:val="7"/>
        </w:numPr>
      </w:pPr>
      <w:r>
        <w:t>se v obci více jak 12 měsíců (nepřetržitě) nezdržuje.</w:t>
      </w:r>
    </w:p>
    <w:p w14:paraId="63ECE28E" w14:textId="77777777" w:rsidR="00762764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1BC4A6A" w14:textId="77777777" w:rsidR="00762764" w:rsidRDefault="00000000">
      <w:pPr>
        <w:pStyle w:val="Nadpis2"/>
      </w:pPr>
      <w:r>
        <w:t>Čl. 7</w:t>
      </w:r>
      <w:r>
        <w:br/>
        <w:t>Přechodné a zrušovací ustanovení</w:t>
      </w:r>
    </w:p>
    <w:p w14:paraId="7F7F7C67" w14:textId="77777777" w:rsidR="00762764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58D46896" w14:textId="28F2DB70" w:rsidR="00762764" w:rsidRDefault="00000000">
      <w:pPr>
        <w:pStyle w:val="Odstavec"/>
        <w:numPr>
          <w:ilvl w:val="0"/>
          <w:numId w:val="8"/>
        </w:numPr>
      </w:pPr>
      <w:r>
        <w:t>Zrušuje se obecně závazná vyhláška č. 2/202</w:t>
      </w:r>
      <w:r w:rsidR="004E224A">
        <w:t>3</w:t>
      </w:r>
      <w:r>
        <w:t xml:space="preserve">, Obecně závazná vyhláška obce Dolní Rožínka o místním poplatku za obecní systém odpadového hospodářství, ze dne </w:t>
      </w:r>
      <w:r w:rsidR="004E224A">
        <w:t>14</w:t>
      </w:r>
      <w:r>
        <w:t>. prosince 202</w:t>
      </w:r>
      <w:r w:rsidR="004E224A">
        <w:t>3</w:t>
      </w:r>
      <w:r>
        <w:t>.</w:t>
      </w:r>
    </w:p>
    <w:p w14:paraId="67BD355B" w14:textId="77777777" w:rsidR="00762764" w:rsidRDefault="00000000">
      <w:pPr>
        <w:pStyle w:val="Nadpis2"/>
      </w:pPr>
      <w:r>
        <w:t>Čl. 8</w:t>
      </w:r>
      <w:r>
        <w:br/>
        <w:t>Účinnost</w:t>
      </w:r>
    </w:p>
    <w:p w14:paraId="60B4CF5B" w14:textId="07D93307" w:rsidR="00762764" w:rsidRDefault="00000000">
      <w:pPr>
        <w:pStyle w:val="Odstavec"/>
      </w:pPr>
      <w:r>
        <w:t>Tato vyhláška nabývá účinnosti dnem 1. ledna 202</w:t>
      </w:r>
      <w:r w:rsidR="00143300">
        <w:t>5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62764" w14:paraId="6E2557B1" w14:textId="77777777" w:rsidTr="00BC3088">
        <w:trPr>
          <w:trHeight w:hRule="exact" w:val="2419"/>
        </w:trPr>
        <w:tc>
          <w:tcPr>
            <w:tcW w:w="4820" w:type="dxa"/>
            <w:vAlign w:val="bottom"/>
          </w:tcPr>
          <w:p w14:paraId="146EE673" w14:textId="62E63B03" w:rsidR="00762764" w:rsidRDefault="00BC3088">
            <w:pPr>
              <w:pStyle w:val="PodpisovePole"/>
            </w:pPr>
            <w:r w:rsidRPr="00BC3088">
              <w:t>Mgr. et Bc. Zdeňka Zemanová</w:t>
            </w:r>
            <w:r>
              <w:t>,</w:t>
            </w:r>
            <w:r w:rsidRPr="00BC3088">
              <w:t xml:space="preserve"> v.r.</w:t>
            </w:r>
            <w:r>
              <w:br/>
              <w:t>místostarostka</w:t>
            </w:r>
          </w:p>
        </w:tc>
        <w:tc>
          <w:tcPr>
            <w:tcW w:w="4821" w:type="dxa"/>
            <w:vAlign w:val="bottom"/>
          </w:tcPr>
          <w:p w14:paraId="0EA4CA01" w14:textId="77777777" w:rsidR="00BC3088" w:rsidRDefault="00BC3088">
            <w:pPr>
              <w:pStyle w:val="PodpisovePole"/>
            </w:pPr>
            <w:r w:rsidRPr="00BC3088">
              <w:t>RNDr. Milan Baláž, Ph.D., v.r.</w:t>
            </w:r>
          </w:p>
          <w:p w14:paraId="7D8B9022" w14:textId="1FD377B9" w:rsidR="00762764" w:rsidRDefault="00BC3088">
            <w:pPr>
              <w:pStyle w:val="PodpisovePole"/>
            </w:pPr>
            <w:r>
              <w:t>starosta</w:t>
            </w:r>
          </w:p>
        </w:tc>
      </w:tr>
    </w:tbl>
    <w:p w14:paraId="29A21E82" w14:textId="77777777" w:rsidR="00762764" w:rsidRDefault="00762764"/>
    <w:sectPr w:rsidR="0076276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A9AC9" w14:textId="77777777" w:rsidR="00A6327D" w:rsidRDefault="00A6327D">
      <w:r>
        <w:separator/>
      </w:r>
    </w:p>
  </w:endnote>
  <w:endnote w:type="continuationSeparator" w:id="0">
    <w:p w14:paraId="4C328944" w14:textId="77777777" w:rsidR="00A6327D" w:rsidRDefault="00A6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6E7" w14:textId="77777777" w:rsidR="00A6327D" w:rsidRDefault="00A6327D">
      <w:pPr>
        <w:rPr>
          <w:sz w:val="12"/>
        </w:rPr>
      </w:pPr>
      <w:r>
        <w:separator/>
      </w:r>
    </w:p>
  </w:footnote>
  <w:footnote w:type="continuationSeparator" w:id="0">
    <w:p w14:paraId="3DAFF808" w14:textId="77777777" w:rsidR="00A6327D" w:rsidRDefault="00A6327D">
      <w:pPr>
        <w:rPr>
          <w:sz w:val="12"/>
        </w:rPr>
      </w:pPr>
      <w:r>
        <w:continuationSeparator/>
      </w:r>
    </w:p>
  </w:footnote>
  <w:footnote w:id="1">
    <w:p w14:paraId="5A7741BB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2C217941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B356FAF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C0A4179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07EA1F0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75174C13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CE7794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20CE3A37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229C1478" w14:textId="77777777" w:rsidR="0076276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1F4B"/>
    <w:multiLevelType w:val="multilevel"/>
    <w:tmpl w:val="4E1AD124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A11CB"/>
    <w:multiLevelType w:val="multilevel"/>
    <w:tmpl w:val="A858D2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5001E2"/>
    <w:multiLevelType w:val="multilevel"/>
    <w:tmpl w:val="ECC874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B0243A"/>
    <w:multiLevelType w:val="multilevel"/>
    <w:tmpl w:val="EB9206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DB755C"/>
    <w:multiLevelType w:val="multilevel"/>
    <w:tmpl w:val="1DC213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FB3467"/>
    <w:multiLevelType w:val="multilevel"/>
    <w:tmpl w:val="091486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C81B28"/>
    <w:multiLevelType w:val="multilevel"/>
    <w:tmpl w:val="1C2E65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FE7A2C"/>
    <w:multiLevelType w:val="multilevel"/>
    <w:tmpl w:val="97ECA3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28953998">
    <w:abstractNumId w:val="0"/>
  </w:num>
  <w:num w:numId="2" w16cid:durableId="243224138">
    <w:abstractNumId w:val="5"/>
  </w:num>
  <w:num w:numId="3" w16cid:durableId="582111077">
    <w:abstractNumId w:val="4"/>
  </w:num>
  <w:num w:numId="4" w16cid:durableId="1700158880">
    <w:abstractNumId w:val="6"/>
  </w:num>
  <w:num w:numId="5" w16cid:durableId="1923291036">
    <w:abstractNumId w:val="7"/>
  </w:num>
  <w:num w:numId="6" w16cid:durableId="13894540">
    <w:abstractNumId w:val="1"/>
  </w:num>
  <w:num w:numId="7" w16cid:durableId="890382865">
    <w:abstractNumId w:val="3"/>
  </w:num>
  <w:num w:numId="8" w16cid:durableId="13903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64"/>
    <w:rsid w:val="00143300"/>
    <w:rsid w:val="00153936"/>
    <w:rsid w:val="001E261C"/>
    <w:rsid w:val="002D6939"/>
    <w:rsid w:val="004E224A"/>
    <w:rsid w:val="00762764"/>
    <w:rsid w:val="008F6F77"/>
    <w:rsid w:val="00A6327D"/>
    <w:rsid w:val="00A966DB"/>
    <w:rsid w:val="00B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D2EA"/>
  <w15:docId w15:val="{22E9AB89-840B-4125-8A40-67B53E3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Revize">
    <w:name w:val="Revision"/>
    <w:hidden/>
    <w:uiPriority w:val="99"/>
    <w:semiHidden/>
    <w:rsid w:val="004E224A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Dolní Rožínka</dc:creator>
  <dc:description/>
  <cp:lastModifiedBy>Obec Dolní Rožínka</cp:lastModifiedBy>
  <cp:revision>2</cp:revision>
  <dcterms:created xsi:type="dcterms:W3CDTF">2024-12-05T08:46:00Z</dcterms:created>
  <dcterms:modified xsi:type="dcterms:W3CDTF">2024-12-05T08:46:00Z</dcterms:modified>
  <dc:language>cs-CZ</dc:language>
</cp:coreProperties>
</file>