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86A1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B0A0E61" w14:textId="7B28B0A2" w:rsidR="000529C2" w:rsidRPr="0085174E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5174E">
        <w:rPr>
          <w:rFonts w:ascii="Arial" w:hAnsi="Arial" w:cs="Arial"/>
          <w:b/>
          <w:sz w:val="28"/>
          <w:szCs w:val="28"/>
        </w:rPr>
        <w:t xml:space="preserve">OBEC </w:t>
      </w:r>
      <w:r w:rsidR="0085174E" w:rsidRPr="0085174E">
        <w:rPr>
          <w:rFonts w:ascii="Arial" w:hAnsi="Arial" w:cs="Arial"/>
          <w:b/>
          <w:sz w:val="28"/>
          <w:szCs w:val="28"/>
        </w:rPr>
        <w:t>Čenkovice</w:t>
      </w:r>
    </w:p>
    <w:p w14:paraId="6BD670FC" w14:textId="0FA62015" w:rsidR="00D51D24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5174E">
        <w:rPr>
          <w:rFonts w:ascii="Arial" w:hAnsi="Arial" w:cs="Arial"/>
          <w:b/>
          <w:sz w:val="28"/>
          <w:szCs w:val="28"/>
        </w:rPr>
        <w:t xml:space="preserve">Zastupitelstvo obce </w:t>
      </w:r>
      <w:r w:rsidR="0085174E" w:rsidRPr="0085174E">
        <w:rPr>
          <w:rFonts w:ascii="Arial" w:hAnsi="Arial" w:cs="Arial"/>
          <w:b/>
          <w:sz w:val="28"/>
          <w:szCs w:val="28"/>
        </w:rPr>
        <w:t>Čenkovice</w:t>
      </w:r>
    </w:p>
    <w:p w14:paraId="227F3F90" w14:textId="77777777" w:rsidR="0085174E" w:rsidRPr="0085174E" w:rsidRDefault="0085174E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CB953E8" w14:textId="20990AE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5174E">
        <w:rPr>
          <w:rFonts w:ascii="Arial" w:hAnsi="Arial" w:cs="Arial"/>
          <w:b/>
        </w:rPr>
        <w:t>Čenkovice</w:t>
      </w:r>
    </w:p>
    <w:p w14:paraId="574522D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2562BF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EE12309" w14:textId="0889369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5174E">
        <w:rPr>
          <w:rFonts w:ascii="Arial" w:hAnsi="Arial" w:cs="Arial"/>
          <w:sz w:val="22"/>
          <w:szCs w:val="22"/>
        </w:rPr>
        <w:t xml:space="preserve"> Čenkovice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5174E">
        <w:rPr>
          <w:rFonts w:ascii="Arial" w:hAnsi="Arial" w:cs="Arial"/>
          <w:sz w:val="22"/>
          <w:szCs w:val="22"/>
        </w:rPr>
        <w:t>22.</w:t>
      </w:r>
      <w:r w:rsidR="00EA1911">
        <w:rPr>
          <w:rFonts w:ascii="Arial" w:hAnsi="Arial" w:cs="Arial"/>
          <w:sz w:val="22"/>
          <w:szCs w:val="22"/>
        </w:rPr>
        <w:t>11.</w:t>
      </w:r>
      <w:r w:rsidR="0085174E">
        <w:rPr>
          <w:rFonts w:ascii="Arial" w:hAnsi="Arial" w:cs="Arial"/>
          <w:sz w:val="22"/>
          <w:szCs w:val="22"/>
        </w:rPr>
        <w:t>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85174E">
        <w:rPr>
          <w:rFonts w:ascii="Arial" w:hAnsi="Arial" w:cs="Arial"/>
          <w:sz w:val="22"/>
          <w:szCs w:val="22"/>
        </w:rPr>
        <w:t xml:space="preserve">íslo </w:t>
      </w:r>
      <w:r w:rsidR="00ED377D">
        <w:rPr>
          <w:rFonts w:ascii="Arial" w:hAnsi="Arial" w:cs="Arial"/>
          <w:sz w:val="22"/>
          <w:szCs w:val="22"/>
        </w:rPr>
        <w:t>135/23</w:t>
      </w:r>
      <w:r w:rsidR="0085174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E09B94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14DA2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902584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A0229B0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0602C0" w14:textId="27192E5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85174E">
        <w:rPr>
          <w:rFonts w:ascii="Arial" w:hAnsi="Arial" w:cs="Arial"/>
          <w:sz w:val="22"/>
          <w:szCs w:val="22"/>
        </w:rPr>
        <w:t>Čenkovice</w:t>
      </w:r>
    </w:p>
    <w:p w14:paraId="61A47A5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DF5EF0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EDF21A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1ADC4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E8297F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0CD3B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E221BF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97DDC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624B9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9F697A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4257FA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D9FA95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12FA5B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BF4A80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3E00DD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57E872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214C668" w14:textId="18CCD405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  <w:r w:rsidR="0085174E">
        <w:rPr>
          <w:rFonts w:ascii="Arial" w:hAnsi="Arial" w:cs="Arial"/>
          <w:bCs/>
          <w:i/>
          <w:color w:val="000000"/>
        </w:rPr>
        <w:t xml:space="preserve"> čiré, barevné</w:t>
      </w:r>
    </w:p>
    <w:p w14:paraId="120C3D5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A99862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EBD2AD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A21407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8B2DE4A" w14:textId="77777777" w:rsidR="000529C2" w:rsidRDefault="006F432E" w:rsidP="000529C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0529C2">
        <w:rPr>
          <w:rFonts w:ascii="Arial" w:hAnsi="Arial" w:cs="Arial"/>
          <w:i/>
          <w:iCs/>
          <w:sz w:val="22"/>
          <w:szCs w:val="22"/>
        </w:rPr>
        <w:t>,</w:t>
      </w:r>
    </w:p>
    <w:p w14:paraId="2106742F" w14:textId="77777777" w:rsidR="00E66B2E" w:rsidRPr="002D64B8" w:rsidRDefault="000529C2" w:rsidP="000529C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0FA3E480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0529C2">
        <w:rPr>
          <w:rFonts w:ascii="Arial" w:hAnsi="Arial" w:cs="Arial"/>
          <w:i/>
          <w:iCs/>
          <w:sz w:val="22"/>
          <w:szCs w:val="22"/>
        </w:rPr>
        <w:t>,</w:t>
      </w:r>
    </w:p>
    <w:p w14:paraId="1D81C98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71D47BE" w14:textId="4606BF4B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529C2">
        <w:rPr>
          <w:rFonts w:ascii="Arial" w:hAnsi="Arial" w:cs="Arial"/>
          <w:sz w:val="22"/>
          <w:szCs w:val="22"/>
        </w:rPr>
        <w:t>, i)</w:t>
      </w:r>
      <w:r w:rsidR="0085174E">
        <w:rPr>
          <w:rFonts w:ascii="Arial" w:hAnsi="Arial" w:cs="Arial"/>
          <w:sz w:val="22"/>
          <w:szCs w:val="22"/>
        </w:rPr>
        <w:t xml:space="preserve"> a</w:t>
      </w:r>
      <w:r w:rsidR="000529C2">
        <w:rPr>
          <w:rFonts w:ascii="Arial" w:hAnsi="Arial" w:cs="Arial"/>
          <w:sz w:val="22"/>
          <w:szCs w:val="22"/>
        </w:rPr>
        <w:t xml:space="preserve"> j).</w:t>
      </w:r>
    </w:p>
    <w:p w14:paraId="5955F5A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1BCDE67" w14:textId="77777777" w:rsidR="00262D62" w:rsidRPr="006B07C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B07CD">
        <w:rPr>
          <w:rFonts w:ascii="Arial" w:hAnsi="Arial" w:cs="Arial"/>
          <w:sz w:val="22"/>
          <w:szCs w:val="22"/>
        </w:rPr>
        <w:t>(</w:t>
      </w:r>
      <w:r w:rsidRPr="006B07CD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6B07CD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6B07CD">
        <w:rPr>
          <w:rFonts w:ascii="Arial" w:hAnsi="Arial" w:cs="Arial"/>
          <w:sz w:val="22"/>
          <w:szCs w:val="22"/>
        </w:rPr>
        <w:t xml:space="preserve"> ).</w:t>
      </w:r>
    </w:p>
    <w:p w14:paraId="55AD091B" w14:textId="77777777" w:rsidR="00262D62" w:rsidRDefault="006B07CD" w:rsidP="006B07CD">
      <w:pPr>
        <w:pStyle w:val="Zkladntextodsazen"/>
        <w:tabs>
          <w:tab w:val="left" w:pos="5304"/>
        </w:tabs>
        <w:ind w:left="3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A433C0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062D5F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AB78DD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EC96FE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D617D5" w14:textId="77777777" w:rsidR="002A3581" w:rsidRPr="00AC2295" w:rsidRDefault="006B07CD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pa</w:t>
      </w:r>
      <w:r w:rsidR="0017608F">
        <w:rPr>
          <w:rFonts w:ascii="Arial" w:hAnsi="Arial" w:cs="Arial"/>
          <w:sz w:val="22"/>
          <w:szCs w:val="22"/>
        </w:rPr>
        <w:t>pír, plasty, 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>
        <w:rPr>
          <w:rFonts w:ascii="Arial" w:hAnsi="Arial" w:cs="Arial"/>
          <w:sz w:val="22"/>
          <w:szCs w:val="22"/>
        </w:rPr>
        <w:t>,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/ kontejnerů.</w:t>
      </w:r>
    </w:p>
    <w:p w14:paraId="505CFAF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A15364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AD09D2F" w14:textId="6D43B035" w:rsidR="002A3581" w:rsidRDefault="0085174E" w:rsidP="006B07C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místní prodejny do nádob a to plast, sklo čiré, sklo barevné</w:t>
      </w:r>
    </w:p>
    <w:p w14:paraId="1CD22281" w14:textId="6930141B" w:rsidR="0085174E" w:rsidRPr="00AC2295" w:rsidRDefault="0085174E" w:rsidP="006B07C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stanovišti kontejnerů – garáže směr Jablonné nad Orlicí – do zvláštních nádob a to papír, sklo čiré, sklo barevné, kovy, jedlé oleje a tuky, textil, </w:t>
      </w:r>
    </w:p>
    <w:p w14:paraId="702AE7E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910060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6C4048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8ED60B1" w14:textId="33173340" w:rsidR="00745703" w:rsidRPr="00387047" w:rsidRDefault="00745703" w:rsidP="0038704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5B4109">
        <w:rPr>
          <w:rFonts w:ascii="Arial" w:hAnsi="Arial" w:cs="Arial"/>
          <w:bCs/>
          <w:i/>
          <w:color w:val="000000"/>
        </w:rPr>
        <w:t xml:space="preserve">odpady </w:t>
      </w:r>
      <w:r w:rsidR="00173994">
        <w:rPr>
          <w:rFonts w:ascii="Arial" w:hAnsi="Arial" w:cs="Arial"/>
          <w:bCs/>
          <w:i/>
          <w:color w:val="000000"/>
        </w:rPr>
        <w:t>–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 w:rsidR="00173994">
        <w:rPr>
          <w:rFonts w:ascii="Arial" w:hAnsi="Arial" w:cs="Arial"/>
          <w:bCs/>
          <w:i/>
          <w:color w:val="000000"/>
        </w:rPr>
        <w:t>do sběrného dvora Komunální služby s.r.o. Jablonné nad Orlicí</w:t>
      </w:r>
      <w:r w:rsidR="00572FA9" w:rsidRPr="00387047">
        <w:rPr>
          <w:rFonts w:ascii="Arial" w:hAnsi="Arial" w:cs="Arial"/>
          <w:bCs/>
          <w:i/>
          <w:color w:val="000000"/>
        </w:rPr>
        <w:t>,</w:t>
      </w:r>
    </w:p>
    <w:p w14:paraId="65A336FF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P</w:t>
      </w:r>
      <w:r w:rsidR="005B4109">
        <w:rPr>
          <w:rFonts w:ascii="Arial" w:hAnsi="Arial" w:cs="Arial"/>
          <w:bCs/>
          <w:i/>
          <w:color w:val="000000"/>
        </w:rPr>
        <w:t>apír -</w:t>
      </w:r>
      <w:r w:rsidR="00387047">
        <w:rPr>
          <w:rFonts w:ascii="Arial" w:hAnsi="Arial" w:cs="Arial"/>
          <w:bCs/>
          <w:i/>
          <w:color w:val="000000"/>
        </w:rPr>
        <w:t xml:space="preserve"> </w:t>
      </w:r>
      <w:r w:rsidR="00572FA9">
        <w:rPr>
          <w:rFonts w:ascii="Arial" w:hAnsi="Arial" w:cs="Arial"/>
          <w:bCs/>
          <w:i/>
          <w:color w:val="000000"/>
        </w:rPr>
        <w:t>modr</w:t>
      </w:r>
      <w:r w:rsidR="00387047">
        <w:rPr>
          <w:rFonts w:ascii="Arial" w:hAnsi="Arial" w:cs="Arial"/>
          <w:bCs/>
          <w:i/>
          <w:color w:val="000000"/>
        </w:rPr>
        <w:t>ý</w:t>
      </w:r>
      <w:proofErr w:type="gramEnd"/>
      <w:r w:rsidR="00387047">
        <w:rPr>
          <w:rFonts w:ascii="Arial" w:hAnsi="Arial" w:cs="Arial"/>
          <w:bCs/>
          <w:i/>
          <w:color w:val="000000"/>
        </w:rPr>
        <w:t xml:space="preserve"> kontejner,</w:t>
      </w:r>
    </w:p>
    <w:p w14:paraId="4181C687" w14:textId="3B46ED1E" w:rsidR="00A94551" w:rsidRPr="00173994" w:rsidRDefault="005B410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proofErr w:type="gramStart"/>
      <w:r>
        <w:rPr>
          <w:rFonts w:ascii="Arial" w:hAnsi="Arial" w:cs="Arial"/>
          <w:bCs/>
          <w:i/>
          <w:color w:val="000000"/>
        </w:rPr>
        <w:t>Plasty</w:t>
      </w:r>
      <w:r w:rsidR="00173994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-</w:t>
      </w:r>
      <w:r w:rsidR="00387047">
        <w:rPr>
          <w:rFonts w:ascii="Arial" w:hAnsi="Arial" w:cs="Arial"/>
          <w:bCs/>
          <w:i/>
          <w:color w:val="000000"/>
        </w:rPr>
        <w:t xml:space="preserve"> </w:t>
      </w:r>
      <w:r w:rsidR="00572FA9">
        <w:rPr>
          <w:rFonts w:ascii="Arial" w:hAnsi="Arial" w:cs="Arial"/>
          <w:bCs/>
          <w:i/>
          <w:color w:val="000000"/>
        </w:rPr>
        <w:t>žlut</w:t>
      </w:r>
      <w:r w:rsidR="00387047">
        <w:rPr>
          <w:rFonts w:ascii="Arial" w:hAnsi="Arial" w:cs="Arial"/>
          <w:bCs/>
          <w:i/>
          <w:color w:val="000000"/>
        </w:rPr>
        <w:t>ý</w:t>
      </w:r>
      <w:proofErr w:type="gramEnd"/>
      <w:r w:rsidR="00387047">
        <w:rPr>
          <w:rFonts w:ascii="Arial" w:hAnsi="Arial" w:cs="Arial"/>
          <w:bCs/>
          <w:i/>
          <w:color w:val="000000"/>
        </w:rPr>
        <w:t xml:space="preserve"> kontejner,</w:t>
      </w:r>
    </w:p>
    <w:p w14:paraId="3AD0D821" w14:textId="61AF9F61" w:rsidR="00173994" w:rsidRPr="00173994" w:rsidRDefault="0017399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173994">
        <w:rPr>
          <w:rFonts w:ascii="Arial" w:hAnsi="Arial" w:cs="Arial"/>
          <w:bCs/>
          <w:i/>
          <w:color w:val="000000" w:themeColor="text1"/>
        </w:rPr>
        <w:t>PET lahve</w:t>
      </w:r>
      <w:r>
        <w:rPr>
          <w:rFonts w:ascii="Arial" w:hAnsi="Arial" w:cs="Arial"/>
          <w:bCs/>
          <w:i/>
          <w:color w:val="000000" w:themeColor="text1"/>
        </w:rPr>
        <w:t xml:space="preserve"> – pytlový sběr – pytle k dispozici na OÚ – uložení na stanovišti kontejnerů</w:t>
      </w:r>
    </w:p>
    <w:p w14:paraId="2AAA067B" w14:textId="4D2C8B0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S</w:t>
      </w:r>
      <w:r w:rsidR="005B4109">
        <w:rPr>
          <w:rFonts w:ascii="Arial" w:hAnsi="Arial" w:cs="Arial"/>
          <w:bCs/>
          <w:i/>
          <w:color w:val="000000"/>
        </w:rPr>
        <w:t>klo -</w:t>
      </w:r>
      <w:r w:rsidR="00387047">
        <w:rPr>
          <w:rFonts w:ascii="Arial" w:hAnsi="Arial" w:cs="Arial"/>
          <w:bCs/>
          <w:i/>
          <w:color w:val="000000"/>
        </w:rPr>
        <w:t xml:space="preserve"> </w:t>
      </w:r>
      <w:r w:rsidR="00572FA9">
        <w:rPr>
          <w:rFonts w:ascii="Arial" w:hAnsi="Arial" w:cs="Arial"/>
          <w:bCs/>
          <w:i/>
          <w:color w:val="000000"/>
        </w:rPr>
        <w:t>zelen</w:t>
      </w:r>
      <w:r w:rsidR="00387047">
        <w:rPr>
          <w:rFonts w:ascii="Arial" w:hAnsi="Arial" w:cs="Arial"/>
          <w:bCs/>
          <w:i/>
          <w:color w:val="000000"/>
        </w:rPr>
        <w:t>ý</w:t>
      </w:r>
      <w:proofErr w:type="gramEnd"/>
      <w:r w:rsidR="00572FA9">
        <w:rPr>
          <w:rFonts w:ascii="Arial" w:hAnsi="Arial" w:cs="Arial"/>
          <w:bCs/>
          <w:i/>
          <w:color w:val="000000"/>
        </w:rPr>
        <w:t xml:space="preserve"> a </w:t>
      </w:r>
      <w:r w:rsidR="00173994">
        <w:rPr>
          <w:rFonts w:ascii="Arial" w:hAnsi="Arial" w:cs="Arial"/>
          <w:bCs/>
          <w:i/>
          <w:color w:val="000000"/>
        </w:rPr>
        <w:t xml:space="preserve">bílý zvon </w:t>
      </w:r>
      <w:r w:rsidR="00572FA9">
        <w:rPr>
          <w:rFonts w:ascii="Arial" w:hAnsi="Arial" w:cs="Arial"/>
          <w:bCs/>
          <w:i/>
          <w:color w:val="000000"/>
        </w:rPr>
        <w:t xml:space="preserve">nápisem </w:t>
      </w:r>
      <w:r w:rsidR="00173994">
        <w:rPr>
          <w:rFonts w:ascii="Arial" w:hAnsi="Arial" w:cs="Arial"/>
          <w:bCs/>
          <w:i/>
          <w:color w:val="000000"/>
        </w:rPr>
        <w:t xml:space="preserve">SKLO BAREVNÉ, </w:t>
      </w:r>
      <w:r w:rsidR="00572FA9">
        <w:rPr>
          <w:rFonts w:ascii="Arial" w:hAnsi="Arial" w:cs="Arial"/>
          <w:bCs/>
          <w:i/>
          <w:color w:val="000000"/>
        </w:rPr>
        <w:t>SKLO</w:t>
      </w:r>
      <w:r w:rsidR="00173994">
        <w:rPr>
          <w:rFonts w:ascii="Arial" w:hAnsi="Arial" w:cs="Arial"/>
          <w:bCs/>
          <w:i/>
          <w:color w:val="000000"/>
        </w:rPr>
        <w:t xml:space="preserve"> BÍLÉ  </w:t>
      </w:r>
    </w:p>
    <w:p w14:paraId="57C76391" w14:textId="4B5AC64F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K</w:t>
      </w:r>
      <w:r w:rsidR="005B4109">
        <w:rPr>
          <w:rFonts w:ascii="Arial" w:hAnsi="Arial" w:cs="Arial"/>
          <w:bCs/>
          <w:i/>
          <w:color w:val="000000"/>
        </w:rPr>
        <w:t>ovy -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2A3581" w:rsidRPr="00572FA9">
        <w:rPr>
          <w:rFonts w:ascii="Arial" w:hAnsi="Arial" w:cs="Arial"/>
          <w:bCs/>
          <w:i/>
        </w:rPr>
        <w:t>kontejner</w:t>
      </w:r>
      <w:r w:rsidR="00173994">
        <w:rPr>
          <w:rFonts w:ascii="Arial" w:hAnsi="Arial" w:cs="Arial"/>
          <w:bCs/>
          <w:i/>
        </w:rPr>
        <w:t>y</w:t>
      </w:r>
      <w:proofErr w:type="gramEnd"/>
      <w:r w:rsidR="002A3581" w:rsidRPr="00572FA9">
        <w:rPr>
          <w:rFonts w:ascii="Arial" w:hAnsi="Arial" w:cs="Arial"/>
          <w:bCs/>
          <w:i/>
        </w:rPr>
        <w:t xml:space="preserve"> </w:t>
      </w:r>
      <w:r w:rsidR="00173994">
        <w:rPr>
          <w:rFonts w:ascii="Arial" w:hAnsi="Arial" w:cs="Arial"/>
          <w:bCs/>
          <w:i/>
        </w:rPr>
        <w:t xml:space="preserve">šedé barvy </w:t>
      </w:r>
      <w:r w:rsidR="002A3581" w:rsidRPr="00572FA9">
        <w:rPr>
          <w:rFonts w:ascii="Arial" w:hAnsi="Arial" w:cs="Arial"/>
          <w:bCs/>
          <w:i/>
        </w:rPr>
        <w:t>s nápisem KOVY</w:t>
      </w:r>
    </w:p>
    <w:p w14:paraId="17438513" w14:textId="4934C82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tuky</w:t>
      </w:r>
      <w:r w:rsidR="005B4109">
        <w:rPr>
          <w:rFonts w:ascii="Arial" w:hAnsi="Arial" w:cs="Arial"/>
          <w:i/>
          <w:iCs/>
          <w:sz w:val="22"/>
          <w:szCs w:val="22"/>
        </w:rPr>
        <w:t xml:space="preserve"> -</w:t>
      </w:r>
      <w:r w:rsidR="00572FA9">
        <w:rPr>
          <w:rFonts w:ascii="Arial" w:hAnsi="Arial" w:cs="Arial"/>
          <w:i/>
          <w:iCs/>
          <w:sz w:val="22"/>
          <w:szCs w:val="22"/>
        </w:rPr>
        <w:t xml:space="preserve"> sběrná</w:t>
      </w:r>
      <w:proofErr w:type="gramEnd"/>
      <w:r w:rsidR="00572FA9">
        <w:rPr>
          <w:rFonts w:ascii="Arial" w:hAnsi="Arial" w:cs="Arial"/>
          <w:i/>
          <w:iCs/>
          <w:sz w:val="22"/>
          <w:szCs w:val="22"/>
        </w:rPr>
        <w:t xml:space="preserve"> nádoba </w:t>
      </w:r>
      <w:r w:rsidR="00173994">
        <w:rPr>
          <w:rFonts w:ascii="Arial" w:hAnsi="Arial" w:cs="Arial"/>
          <w:i/>
          <w:iCs/>
          <w:sz w:val="22"/>
          <w:szCs w:val="22"/>
        </w:rPr>
        <w:t xml:space="preserve">(popelnice) </w:t>
      </w:r>
      <w:r w:rsidR="00572FA9">
        <w:rPr>
          <w:rFonts w:ascii="Arial" w:hAnsi="Arial" w:cs="Arial"/>
          <w:i/>
          <w:iCs/>
          <w:sz w:val="22"/>
          <w:szCs w:val="22"/>
        </w:rPr>
        <w:t xml:space="preserve">s nápisem JEDLÉ OLEJE A TUKY, </w:t>
      </w:r>
    </w:p>
    <w:p w14:paraId="1454E3C0" w14:textId="77777777" w:rsidR="00A342C0" w:rsidRPr="00F534BD" w:rsidRDefault="005B410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>Textil -</w:t>
      </w:r>
      <w:r w:rsidR="00572FA9">
        <w:rPr>
          <w:rFonts w:ascii="Arial" w:hAnsi="Arial" w:cs="Arial"/>
          <w:i/>
          <w:iCs/>
          <w:sz w:val="22"/>
          <w:szCs w:val="22"/>
        </w:rPr>
        <w:t xml:space="preserve"> kontejner</w:t>
      </w:r>
      <w:proofErr w:type="gramEnd"/>
      <w:r w:rsidR="00572FA9">
        <w:rPr>
          <w:rFonts w:ascii="Arial" w:hAnsi="Arial" w:cs="Arial"/>
          <w:i/>
          <w:iCs/>
          <w:sz w:val="22"/>
          <w:szCs w:val="22"/>
        </w:rPr>
        <w:t xml:space="preserve"> s nápisem TEXTIL</w:t>
      </w:r>
    </w:p>
    <w:p w14:paraId="17B1F8E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1A723B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412F7B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6B6944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94443D9" w14:textId="241E9555" w:rsidR="00FB298C" w:rsidRDefault="00FB298C" w:rsidP="00173994">
      <w:pPr>
        <w:jc w:val="both"/>
        <w:rPr>
          <w:rFonts w:ascii="Arial" w:hAnsi="Arial" w:cs="Arial"/>
          <w:sz w:val="22"/>
          <w:szCs w:val="22"/>
        </w:rPr>
      </w:pPr>
    </w:p>
    <w:p w14:paraId="5AEBAFD3" w14:textId="77777777" w:rsidR="003A0DB1" w:rsidRDefault="003A0DB1" w:rsidP="003A0DB1">
      <w:pPr>
        <w:pStyle w:val="Default"/>
        <w:ind w:left="360"/>
      </w:pPr>
    </w:p>
    <w:p w14:paraId="1EC5233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BE5E97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833AF5">
        <w:rPr>
          <w:rFonts w:ascii="Arial" w:hAnsi="Arial" w:cs="Arial"/>
          <w:b/>
          <w:bCs/>
          <w:sz w:val="22"/>
          <w:szCs w:val="22"/>
          <w:u w:val="none"/>
        </w:rPr>
        <w:t>Sběr a 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E39B82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ABD128A" w14:textId="65FF506C" w:rsidR="00833AF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367C20">
        <w:rPr>
          <w:rFonts w:ascii="Arial" w:hAnsi="Arial" w:cs="Arial"/>
          <w:sz w:val="22"/>
          <w:szCs w:val="22"/>
        </w:rPr>
        <w:t>jejich odebráním na předem vyhlášeném přechodném stanovišti přímo do zvláštních nádob k tomuto sběru určených. Informace o sběru jsou zveřejňovány způsobem v místě obvyklým, tj. na úřední desce obecního úřadu a na webových stránkách obce.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027CFA00" w14:textId="77777777" w:rsidR="00C94283" w:rsidRDefault="00C94283" w:rsidP="005B4109">
      <w:pPr>
        <w:jc w:val="both"/>
        <w:rPr>
          <w:rFonts w:ascii="Arial" w:hAnsi="Arial" w:cs="Arial"/>
          <w:sz w:val="22"/>
          <w:szCs w:val="22"/>
        </w:rPr>
      </w:pPr>
    </w:p>
    <w:p w14:paraId="48B06C33" w14:textId="5C840A9C" w:rsidR="00E378C4" w:rsidRPr="00173994" w:rsidRDefault="00A94551" w:rsidP="0017399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333CF0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D31BD9F" w14:textId="77777777" w:rsidR="00367C20" w:rsidRDefault="00367C2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C265861" w14:textId="77777777" w:rsidR="00367C20" w:rsidRDefault="00367C2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A7969F3" w14:textId="77777777" w:rsidR="00367C20" w:rsidRDefault="00367C2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63101A3" w14:textId="77777777" w:rsidR="00367C20" w:rsidRDefault="00367C2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59AD620" w14:textId="1EE299BF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015708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189C766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E8EB556" w14:textId="77777777" w:rsidR="00367C20" w:rsidRDefault="00173994" w:rsidP="00367C2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</w:t>
      </w:r>
      <w:r w:rsidR="00367C20" w:rsidRPr="00367C20">
        <w:rPr>
          <w:rFonts w:ascii="Arial" w:hAnsi="Arial" w:cs="Arial"/>
          <w:sz w:val="22"/>
          <w:szCs w:val="22"/>
        </w:rPr>
        <w:t xml:space="preserve">odpadu je zajišťován minimálně dvakrát ročně jejich odebráním na předem vyhlášeném přechodném stanovišti přímo do zvláštních nádob k tomuto sběru určených. Informace o sběru jsou zveřejňovány způsobem v místě obvyklým, tj. na úřední desce obecního úřadu a na webových stránkách obce. </w:t>
      </w:r>
    </w:p>
    <w:p w14:paraId="5C9D20D9" w14:textId="77777777" w:rsidR="00367C20" w:rsidRDefault="00367C20" w:rsidP="00367C2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8CEE85" w14:textId="2E4956AB" w:rsidR="00D25BA7" w:rsidRPr="00553B78" w:rsidRDefault="00D25BA7" w:rsidP="00367C20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3A72FF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09F069E" w14:textId="77777777" w:rsidR="00367C20" w:rsidRDefault="00367C20" w:rsidP="00A773EE">
      <w:pPr>
        <w:rPr>
          <w:rFonts w:ascii="Arial" w:hAnsi="Arial" w:cs="Arial"/>
          <w:b/>
          <w:sz w:val="22"/>
          <w:szCs w:val="22"/>
        </w:rPr>
      </w:pPr>
    </w:p>
    <w:p w14:paraId="0FE90E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CA17C10" w14:textId="2FFE9808" w:rsidR="0024722A" w:rsidRPr="00FB6AE5" w:rsidRDefault="0024722A" w:rsidP="007703CD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246DCA1" w14:textId="77777777" w:rsidR="00AD710E" w:rsidRPr="00AD710E" w:rsidRDefault="00AD710E" w:rsidP="00AD710E">
      <w:pPr>
        <w:rPr>
          <w:rFonts w:ascii="Arial" w:hAnsi="Arial" w:cs="Arial"/>
          <w:sz w:val="22"/>
          <w:szCs w:val="22"/>
        </w:rPr>
      </w:pPr>
    </w:p>
    <w:p w14:paraId="438AB77F" w14:textId="77777777" w:rsidR="00AD710E" w:rsidRPr="00AD710E" w:rsidRDefault="00AD710E" w:rsidP="007703CD">
      <w:pPr>
        <w:ind w:left="284" w:hanging="568"/>
        <w:jc w:val="both"/>
        <w:rPr>
          <w:rFonts w:ascii="Arial" w:hAnsi="Arial" w:cs="Arial"/>
          <w:sz w:val="22"/>
          <w:szCs w:val="22"/>
        </w:rPr>
      </w:pPr>
      <w:r w:rsidRPr="00AD710E">
        <w:rPr>
          <w:rFonts w:ascii="Arial" w:hAnsi="Arial" w:cs="Arial"/>
          <w:sz w:val="22"/>
          <w:szCs w:val="22"/>
        </w:rPr>
        <w:t xml:space="preserve">    1) Směsný komunální odpad se odkládá do sběrných nádob. Pro účely této vyhlášky se sběrnými nádobami rozumějí: </w:t>
      </w:r>
    </w:p>
    <w:p w14:paraId="3BAE6704" w14:textId="77777777" w:rsidR="00AD710E" w:rsidRPr="00AD710E" w:rsidRDefault="00AD710E" w:rsidP="00AD710E">
      <w:pPr>
        <w:rPr>
          <w:rFonts w:ascii="Arial" w:hAnsi="Arial" w:cs="Arial"/>
          <w:sz w:val="22"/>
          <w:szCs w:val="22"/>
        </w:rPr>
      </w:pPr>
    </w:p>
    <w:p w14:paraId="2CB2E32A" w14:textId="77777777" w:rsidR="00AD710E" w:rsidRPr="00AD710E" w:rsidRDefault="00AD710E" w:rsidP="00AD710E">
      <w:pPr>
        <w:jc w:val="both"/>
        <w:rPr>
          <w:rFonts w:ascii="Arial" w:hAnsi="Arial" w:cs="Arial"/>
          <w:sz w:val="22"/>
          <w:szCs w:val="22"/>
        </w:rPr>
      </w:pPr>
      <w:r w:rsidRPr="00AD710E">
        <w:rPr>
          <w:rFonts w:ascii="Arial" w:hAnsi="Arial" w:cs="Arial"/>
          <w:sz w:val="22"/>
          <w:szCs w:val="22"/>
        </w:rPr>
        <w:t xml:space="preserve">    a) popelnice osob zapojených do obecního systému,</w:t>
      </w:r>
    </w:p>
    <w:p w14:paraId="65C18C83" w14:textId="77777777" w:rsidR="00AD710E" w:rsidRPr="00AD710E" w:rsidRDefault="00AD710E" w:rsidP="00AD710E">
      <w:pPr>
        <w:jc w:val="both"/>
        <w:rPr>
          <w:rFonts w:ascii="Arial" w:hAnsi="Arial" w:cs="Arial"/>
          <w:sz w:val="22"/>
          <w:szCs w:val="22"/>
        </w:rPr>
      </w:pPr>
    </w:p>
    <w:p w14:paraId="4D3857A7" w14:textId="7D7007A9" w:rsidR="00AD710E" w:rsidRPr="00AD710E" w:rsidRDefault="00AD710E" w:rsidP="00AD710E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AD710E">
        <w:rPr>
          <w:rFonts w:ascii="Arial" w:hAnsi="Arial" w:cs="Arial"/>
          <w:sz w:val="22"/>
          <w:szCs w:val="22"/>
        </w:rPr>
        <w:t xml:space="preserve">    b) velkoobjemové kontejnery umístěné </w:t>
      </w:r>
      <w:r>
        <w:rPr>
          <w:rFonts w:ascii="Arial" w:hAnsi="Arial" w:cs="Arial"/>
          <w:sz w:val="22"/>
          <w:szCs w:val="22"/>
        </w:rPr>
        <w:t>na stanovišti kontejnerů za garážemi směr Jablonné nad Orlicí</w:t>
      </w:r>
      <w:r w:rsidR="007703CD">
        <w:rPr>
          <w:rFonts w:ascii="Arial" w:hAnsi="Arial" w:cs="Arial"/>
          <w:sz w:val="22"/>
          <w:szCs w:val="22"/>
        </w:rPr>
        <w:t>,</w:t>
      </w:r>
    </w:p>
    <w:p w14:paraId="05878840" w14:textId="77777777" w:rsidR="00AD710E" w:rsidRPr="00AD710E" w:rsidRDefault="00AD710E" w:rsidP="00AD710E">
      <w:pPr>
        <w:jc w:val="both"/>
        <w:rPr>
          <w:rFonts w:ascii="Arial" w:hAnsi="Arial" w:cs="Arial"/>
          <w:sz w:val="22"/>
          <w:szCs w:val="22"/>
        </w:rPr>
      </w:pPr>
    </w:p>
    <w:p w14:paraId="3B82A5EA" w14:textId="77777777" w:rsidR="00AD710E" w:rsidRPr="00AD710E" w:rsidRDefault="00AD710E" w:rsidP="00AD710E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AD710E">
        <w:rPr>
          <w:rFonts w:ascii="Arial" w:hAnsi="Arial" w:cs="Arial"/>
          <w:sz w:val="22"/>
          <w:szCs w:val="22"/>
        </w:rPr>
        <w:t xml:space="preserve">    c) odpadkové koše, které jsou umístěny na veřejných prostranstvích v obci, sloužící pro odkládání drobného směsného komunálního odpadu.</w:t>
      </w:r>
    </w:p>
    <w:p w14:paraId="1E23D15C" w14:textId="77777777" w:rsidR="00AD710E" w:rsidRPr="00AD710E" w:rsidRDefault="00AD710E" w:rsidP="00AD710E">
      <w:pPr>
        <w:jc w:val="both"/>
        <w:rPr>
          <w:rFonts w:ascii="Arial" w:hAnsi="Arial" w:cs="Arial"/>
          <w:sz w:val="22"/>
          <w:szCs w:val="22"/>
        </w:rPr>
      </w:pPr>
    </w:p>
    <w:p w14:paraId="5F23779C" w14:textId="77777777" w:rsidR="00AD710E" w:rsidRPr="00AD710E" w:rsidRDefault="00AD710E" w:rsidP="00AD710E">
      <w:pPr>
        <w:jc w:val="both"/>
        <w:rPr>
          <w:rFonts w:ascii="Arial" w:hAnsi="Arial" w:cs="Arial"/>
          <w:sz w:val="22"/>
          <w:szCs w:val="22"/>
        </w:rPr>
      </w:pPr>
      <w:r w:rsidRPr="00AD710E">
        <w:rPr>
          <w:rFonts w:ascii="Arial" w:hAnsi="Arial" w:cs="Arial"/>
          <w:sz w:val="22"/>
          <w:szCs w:val="22"/>
        </w:rPr>
        <w:t xml:space="preserve">    1) Soustřeďování směsného komunálního odpadu podléhá požadavkům stanoveným </w:t>
      </w:r>
    </w:p>
    <w:p w14:paraId="6EB0768F" w14:textId="77777777" w:rsidR="00AD710E" w:rsidRPr="00AD710E" w:rsidRDefault="00AD710E" w:rsidP="00AD710E">
      <w:pPr>
        <w:ind w:left="567"/>
        <w:jc w:val="both"/>
        <w:rPr>
          <w:rFonts w:ascii="Arial" w:hAnsi="Arial" w:cs="Arial"/>
          <w:sz w:val="22"/>
          <w:szCs w:val="22"/>
        </w:rPr>
      </w:pPr>
      <w:r w:rsidRPr="00AD710E">
        <w:rPr>
          <w:rFonts w:ascii="Arial" w:hAnsi="Arial" w:cs="Arial"/>
          <w:sz w:val="22"/>
          <w:szCs w:val="22"/>
        </w:rPr>
        <w:t xml:space="preserve">v čl. 3 odst. 4 a 5. </w:t>
      </w:r>
    </w:p>
    <w:p w14:paraId="02C13275" w14:textId="77777777" w:rsidR="00AD710E" w:rsidRPr="00AD710E" w:rsidRDefault="00AD710E" w:rsidP="00AD710E">
      <w:pPr>
        <w:rPr>
          <w:rFonts w:ascii="Arial" w:hAnsi="Arial" w:cs="Arial"/>
          <w:sz w:val="22"/>
          <w:szCs w:val="22"/>
        </w:rPr>
      </w:pPr>
    </w:p>
    <w:p w14:paraId="1487BB44" w14:textId="48B95233" w:rsidR="001A1793" w:rsidRDefault="00AD710E" w:rsidP="00AD710E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AD710E">
        <w:rPr>
          <w:rFonts w:ascii="Arial" w:hAnsi="Arial" w:cs="Arial"/>
          <w:sz w:val="22"/>
          <w:szCs w:val="22"/>
        </w:rPr>
        <w:t xml:space="preserve">    2) V případě využití vlastních popelnic osobami zapojenými do obecního systému jsou tyto osoby povinny zpřístupnit popelnici v den svozu v oblasti svozové trasy a po jeho provedení popelnici z veřejného prostranství odebrat.</w:t>
      </w:r>
    </w:p>
    <w:p w14:paraId="393AC3DB" w14:textId="77777777" w:rsidR="00367C20" w:rsidRDefault="00367C20" w:rsidP="00D226C7">
      <w:pPr>
        <w:rPr>
          <w:rFonts w:ascii="Arial" w:hAnsi="Arial" w:cs="Arial"/>
          <w:b/>
          <w:sz w:val="22"/>
          <w:szCs w:val="22"/>
        </w:rPr>
      </w:pPr>
    </w:p>
    <w:p w14:paraId="10C37159" w14:textId="77777777" w:rsidR="00AD710E" w:rsidRDefault="00AD710E" w:rsidP="00D226C7">
      <w:pPr>
        <w:rPr>
          <w:rFonts w:ascii="Arial" w:hAnsi="Arial" w:cs="Arial"/>
          <w:b/>
          <w:sz w:val="22"/>
          <w:szCs w:val="22"/>
        </w:rPr>
      </w:pPr>
    </w:p>
    <w:p w14:paraId="3627CB3D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378C4">
        <w:rPr>
          <w:rFonts w:ascii="Arial" w:hAnsi="Arial" w:cs="Arial"/>
          <w:b/>
          <w:sz w:val="22"/>
          <w:szCs w:val="22"/>
        </w:rPr>
        <w:t>7</w:t>
      </w:r>
    </w:p>
    <w:p w14:paraId="2FACAB18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E2C799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B411601" w14:textId="77777777" w:rsidR="00AC28E3" w:rsidRPr="00AC28E3" w:rsidRDefault="00AC28E3" w:rsidP="00AC28E3"/>
    <w:p w14:paraId="6AF60C2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C3C8A81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99A775E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5E21867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DCF1DA7" w14:textId="46482497" w:rsidR="00211D36" w:rsidRPr="00387047" w:rsidRDefault="00211D36" w:rsidP="0038704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DB181C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DCCC812" w14:textId="33F371A2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387047">
        <w:rPr>
          <w:rFonts w:ascii="Arial" w:hAnsi="Arial" w:cs="Arial"/>
          <w:sz w:val="22"/>
          <w:szCs w:val="22"/>
        </w:rPr>
        <w:t xml:space="preserve"> </w:t>
      </w:r>
      <w:r w:rsidR="00367C20">
        <w:rPr>
          <w:rFonts w:ascii="Arial" w:hAnsi="Arial" w:cs="Arial"/>
          <w:sz w:val="22"/>
          <w:szCs w:val="22"/>
        </w:rPr>
        <w:t>po dohodě s Obecním úřadem na stanovišti kontejnerů za garážemi směr Jablonné nad Orlicí, či v předem stanovený termín. Drobné elektrozařízení lze též odkládat do nádoby k tomuto účelu učené a umístěné v místní prodejně potravin dle její provozní doby.</w:t>
      </w:r>
    </w:p>
    <w:p w14:paraId="47D74ABE" w14:textId="77777777" w:rsidR="00AD710E" w:rsidRDefault="00AD710E" w:rsidP="007703CD">
      <w:pPr>
        <w:rPr>
          <w:rFonts w:ascii="Arial" w:hAnsi="Arial" w:cs="Arial"/>
          <w:sz w:val="22"/>
          <w:szCs w:val="22"/>
        </w:rPr>
      </w:pPr>
    </w:p>
    <w:p w14:paraId="14C1770D" w14:textId="77777777" w:rsidR="007703CD" w:rsidRDefault="007703CD" w:rsidP="007703CD">
      <w:pPr>
        <w:rPr>
          <w:rFonts w:ascii="Arial" w:hAnsi="Arial" w:cs="Arial"/>
          <w:sz w:val="22"/>
          <w:szCs w:val="22"/>
        </w:rPr>
      </w:pPr>
    </w:p>
    <w:p w14:paraId="0841B6E1" w14:textId="77777777" w:rsidR="007703CD" w:rsidRDefault="007703CD" w:rsidP="007703CD">
      <w:pPr>
        <w:rPr>
          <w:rFonts w:ascii="Arial" w:hAnsi="Arial" w:cs="Arial"/>
          <w:sz w:val="22"/>
          <w:szCs w:val="22"/>
        </w:rPr>
      </w:pPr>
    </w:p>
    <w:p w14:paraId="2A731601" w14:textId="77777777" w:rsidR="007703CD" w:rsidRDefault="007703CD" w:rsidP="007703CD">
      <w:pPr>
        <w:rPr>
          <w:rFonts w:ascii="Arial" w:hAnsi="Arial" w:cs="Arial"/>
          <w:sz w:val="22"/>
          <w:szCs w:val="22"/>
        </w:rPr>
      </w:pPr>
    </w:p>
    <w:p w14:paraId="0FB321BC" w14:textId="77777777" w:rsidR="007703CD" w:rsidRDefault="007703CD" w:rsidP="007703CD">
      <w:pPr>
        <w:rPr>
          <w:rFonts w:ascii="Arial" w:hAnsi="Arial" w:cs="Arial"/>
          <w:sz w:val="22"/>
          <w:szCs w:val="22"/>
        </w:rPr>
      </w:pPr>
    </w:p>
    <w:p w14:paraId="3B6A51C0" w14:textId="77777777" w:rsidR="007703CD" w:rsidRDefault="007703CD" w:rsidP="007703CD">
      <w:pPr>
        <w:rPr>
          <w:rFonts w:ascii="Arial" w:hAnsi="Arial" w:cs="Arial"/>
          <w:b/>
          <w:sz w:val="22"/>
          <w:szCs w:val="22"/>
        </w:rPr>
      </w:pPr>
    </w:p>
    <w:p w14:paraId="5E13C6E0" w14:textId="1860778E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378C4">
        <w:rPr>
          <w:rFonts w:ascii="Arial" w:hAnsi="Arial" w:cs="Arial"/>
          <w:b/>
          <w:sz w:val="22"/>
          <w:szCs w:val="22"/>
        </w:rPr>
        <w:t>8</w:t>
      </w:r>
    </w:p>
    <w:p w14:paraId="37C1635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10C7332" w14:textId="77777777" w:rsidR="00AC28E3" w:rsidRPr="00AC28E3" w:rsidRDefault="00AC28E3" w:rsidP="00AC28E3"/>
    <w:p w14:paraId="3840E9D7" w14:textId="39E3CDC2" w:rsidR="00AD710E" w:rsidRPr="00AD710E" w:rsidRDefault="00AD710E" w:rsidP="007703CD">
      <w:pPr>
        <w:ind w:hanging="284"/>
        <w:jc w:val="both"/>
        <w:rPr>
          <w:rFonts w:ascii="Arial" w:hAnsi="Arial" w:cs="Arial"/>
          <w:sz w:val="22"/>
          <w:szCs w:val="22"/>
        </w:rPr>
      </w:pPr>
      <w:r w:rsidRPr="00AD710E">
        <w:rPr>
          <w:rFonts w:ascii="Arial" w:hAnsi="Arial" w:cs="Arial"/>
          <w:sz w:val="22"/>
          <w:szCs w:val="22"/>
        </w:rPr>
        <w:t xml:space="preserve">    1) Stavebním odpadem a demoličním odpadem se rozumí odpad vznikající při stavebních </w:t>
      </w:r>
      <w:r w:rsidR="007703CD">
        <w:rPr>
          <w:rFonts w:ascii="Arial" w:hAnsi="Arial" w:cs="Arial"/>
          <w:sz w:val="22"/>
          <w:szCs w:val="22"/>
        </w:rPr>
        <w:t xml:space="preserve">a </w:t>
      </w:r>
    </w:p>
    <w:p w14:paraId="2D57BCDE" w14:textId="465BA6B3" w:rsidR="00AD710E" w:rsidRPr="00AD710E" w:rsidRDefault="00AD710E" w:rsidP="007703CD">
      <w:pPr>
        <w:ind w:left="284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703CD">
        <w:rPr>
          <w:rFonts w:ascii="Arial" w:hAnsi="Arial" w:cs="Arial"/>
          <w:sz w:val="22"/>
          <w:szCs w:val="22"/>
        </w:rPr>
        <w:t xml:space="preserve"> </w:t>
      </w:r>
      <w:r w:rsidRPr="00AD710E">
        <w:rPr>
          <w:rFonts w:ascii="Arial" w:hAnsi="Arial" w:cs="Arial"/>
          <w:sz w:val="22"/>
          <w:szCs w:val="22"/>
        </w:rPr>
        <w:t xml:space="preserve">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 xml:space="preserve">       </w:t>
      </w:r>
      <w:r w:rsidRPr="00AD710E">
        <w:rPr>
          <w:rFonts w:ascii="Arial" w:hAnsi="Arial" w:cs="Arial"/>
          <w:sz w:val="22"/>
          <w:szCs w:val="22"/>
        </w:rPr>
        <w:t>odpadem komunálním.</w:t>
      </w:r>
    </w:p>
    <w:p w14:paraId="19F5495F" w14:textId="77777777" w:rsidR="00AD710E" w:rsidRPr="00AD710E" w:rsidRDefault="00AD710E" w:rsidP="00AD710E">
      <w:pPr>
        <w:jc w:val="both"/>
        <w:rPr>
          <w:rFonts w:ascii="Arial" w:hAnsi="Arial" w:cs="Arial"/>
          <w:sz w:val="22"/>
          <w:szCs w:val="22"/>
        </w:rPr>
      </w:pPr>
    </w:p>
    <w:p w14:paraId="720C883E" w14:textId="03448A67" w:rsidR="00AD710E" w:rsidRPr="00AD710E" w:rsidRDefault="00AD710E" w:rsidP="00AD710E">
      <w:pPr>
        <w:ind w:hanging="284"/>
        <w:jc w:val="both"/>
        <w:rPr>
          <w:rFonts w:ascii="Arial" w:hAnsi="Arial" w:cs="Arial"/>
          <w:sz w:val="22"/>
          <w:szCs w:val="22"/>
        </w:rPr>
      </w:pPr>
      <w:r w:rsidRPr="00AD710E">
        <w:rPr>
          <w:rFonts w:ascii="Arial" w:hAnsi="Arial" w:cs="Arial"/>
          <w:sz w:val="22"/>
          <w:szCs w:val="22"/>
        </w:rPr>
        <w:t xml:space="preserve">    2) Stavební odpad lze použít, předat či zlikvidovat </w:t>
      </w:r>
      <w:r>
        <w:rPr>
          <w:rFonts w:ascii="Arial" w:hAnsi="Arial" w:cs="Arial"/>
          <w:sz w:val="22"/>
          <w:szCs w:val="22"/>
        </w:rPr>
        <w:t xml:space="preserve">pouze </w:t>
      </w:r>
      <w:r w:rsidRPr="00AD710E">
        <w:rPr>
          <w:rFonts w:ascii="Arial" w:hAnsi="Arial" w:cs="Arial"/>
          <w:sz w:val="22"/>
          <w:szCs w:val="22"/>
        </w:rPr>
        <w:t>zákonem stanoveným způsobem.</w:t>
      </w:r>
    </w:p>
    <w:p w14:paraId="65D39E58" w14:textId="77777777" w:rsidR="00AD710E" w:rsidRPr="00AD710E" w:rsidRDefault="00AD710E" w:rsidP="00AD710E">
      <w:pPr>
        <w:jc w:val="both"/>
        <w:rPr>
          <w:rFonts w:ascii="Arial" w:hAnsi="Arial" w:cs="Arial"/>
          <w:sz w:val="22"/>
          <w:szCs w:val="22"/>
        </w:rPr>
      </w:pPr>
    </w:p>
    <w:p w14:paraId="412F394B" w14:textId="4516F253" w:rsidR="00A81D11" w:rsidRDefault="00AD710E" w:rsidP="00AD710E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AD710E">
        <w:rPr>
          <w:rFonts w:ascii="Arial" w:hAnsi="Arial" w:cs="Arial"/>
          <w:sz w:val="22"/>
          <w:szCs w:val="22"/>
        </w:rPr>
        <w:t xml:space="preserve">3) Pro odložení stavebního odpadu je možné si objednat kontejner, který bude přistaven a odvezen za úplatu. Kontejner zajišťuje </w:t>
      </w:r>
      <w:r>
        <w:rPr>
          <w:rFonts w:ascii="Arial" w:hAnsi="Arial" w:cs="Arial"/>
          <w:sz w:val="22"/>
          <w:szCs w:val="22"/>
        </w:rPr>
        <w:t xml:space="preserve">za úplatu např. společnost Komunální služby Jablonné nad Orlicí </w:t>
      </w:r>
      <w:proofErr w:type="gramStart"/>
      <w:r>
        <w:rPr>
          <w:rFonts w:ascii="Arial" w:hAnsi="Arial" w:cs="Arial"/>
          <w:sz w:val="22"/>
          <w:szCs w:val="22"/>
        </w:rPr>
        <w:t>s.r.o.</w:t>
      </w:r>
      <w:r w:rsidR="007703CD">
        <w:rPr>
          <w:rFonts w:ascii="Arial" w:hAnsi="Arial" w:cs="Arial"/>
          <w:sz w:val="22"/>
          <w:szCs w:val="22"/>
        </w:rPr>
        <w:t>.</w:t>
      </w:r>
      <w:proofErr w:type="gramEnd"/>
    </w:p>
    <w:p w14:paraId="4BB5C378" w14:textId="77777777" w:rsidR="00E378C4" w:rsidRDefault="00E378C4">
      <w:pPr>
        <w:jc w:val="center"/>
        <w:rPr>
          <w:rFonts w:ascii="Arial" w:hAnsi="Arial" w:cs="Arial"/>
          <w:b/>
          <w:sz w:val="22"/>
          <w:szCs w:val="22"/>
        </w:rPr>
      </w:pPr>
    </w:p>
    <w:p w14:paraId="1718A88A" w14:textId="77777777" w:rsidR="00E378C4" w:rsidRDefault="00E378C4">
      <w:pPr>
        <w:jc w:val="center"/>
        <w:rPr>
          <w:rFonts w:ascii="Arial" w:hAnsi="Arial" w:cs="Arial"/>
          <w:b/>
          <w:sz w:val="22"/>
          <w:szCs w:val="22"/>
        </w:rPr>
      </w:pPr>
    </w:p>
    <w:p w14:paraId="280676B9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378C4">
        <w:rPr>
          <w:rFonts w:ascii="Arial" w:hAnsi="Arial" w:cs="Arial"/>
          <w:b/>
          <w:sz w:val="22"/>
          <w:szCs w:val="22"/>
        </w:rPr>
        <w:t>9</w:t>
      </w:r>
    </w:p>
    <w:p w14:paraId="1B0560B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85C073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8DFF22" w14:textId="1C5B3711" w:rsidR="00535F75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7703CD">
        <w:rPr>
          <w:rFonts w:ascii="Arial" w:hAnsi="Arial" w:cs="Arial"/>
          <w:sz w:val="22"/>
          <w:szCs w:val="22"/>
        </w:rPr>
        <w:t>1/2019, Obecně závazná vyhláška obce Čenkovice</w:t>
      </w:r>
      <w:r w:rsidR="00535F75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</w:t>
      </w:r>
      <w:r w:rsidR="007703CD">
        <w:rPr>
          <w:rFonts w:ascii="Arial" w:hAnsi="Arial" w:cs="Arial"/>
          <w:sz w:val="22"/>
          <w:szCs w:val="22"/>
        </w:rPr>
        <w:t xml:space="preserve"> Čenkovice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7703CD">
        <w:rPr>
          <w:rFonts w:ascii="Arial" w:hAnsi="Arial" w:cs="Arial"/>
          <w:sz w:val="22"/>
          <w:szCs w:val="22"/>
        </w:rPr>
        <w:t>29.10.2019</w:t>
      </w:r>
      <w:r w:rsidR="00535F75">
        <w:rPr>
          <w:rFonts w:ascii="Arial" w:hAnsi="Arial" w:cs="Arial"/>
          <w:sz w:val="22"/>
          <w:szCs w:val="22"/>
        </w:rPr>
        <w:t>.</w:t>
      </w:r>
    </w:p>
    <w:p w14:paraId="0B8184A3" w14:textId="77777777" w:rsidR="00AC28E3" w:rsidRPr="00AC28E3" w:rsidRDefault="00AC28E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CA070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E378C4">
        <w:rPr>
          <w:rFonts w:ascii="Arial" w:hAnsi="Arial" w:cs="Arial"/>
          <w:b/>
          <w:sz w:val="22"/>
          <w:szCs w:val="22"/>
        </w:rPr>
        <w:t>0</w:t>
      </w:r>
    </w:p>
    <w:p w14:paraId="1B7D738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6C530C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5EBFD28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C28E3">
        <w:rPr>
          <w:rFonts w:ascii="Arial" w:hAnsi="Arial" w:cs="Arial"/>
          <w:sz w:val="22"/>
          <w:szCs w:val="22"/>
        </w:rPr>
        <w:t>1.1.2024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095BC558" w14:textId="77777777" w:rsidR="00E378C4" w:rsidRPr="00FB6AE5" w:rsidRDefault="00E378C4" w:rsidP="00B2592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20AE8455" w14:textId="77777777" w:rsidR="00E378C4" w:rsidRDefault="00E378C4" w:rsidP="00E378C4">
      <w:pPr>
        <w:rPr>
          <w:rFonts w:ascii="Arial" w:hAnsi="Arial" w:cs="Arial"/>
          <w:sz w:val="22"/>
          <w:szCs w:val="22"/>
        </w:rPr>
      </w:pPr>
    </w:p>
    <w:p w14:paraId="022FDC33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66F6823E" w14:textId="77777777" w:rsidR="007703CD" w:rsidRDefault="007703CD" w:rsidP="00362DF8">
      <w:pPr>
        <w:rPr>
          <w:rFonts w:ascii="Arial" w:hAnsi="Arial" w:cs="Arial"/>
          <w:sz w:val="22"/>
          <w:szCs w:val="22"/>
        </w:rPr>
      </w:pPr>
    </w:p>
    <w:p w14:paraId="13C0F0E2" w14:textId="50ED05A6" w:rsidR="007703CD" w:rsidRDefault="007703C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</w:p>
    <w:p w14:paraId="589BDAD2" w14:textId="6637B127" w:rsidR="007703CD" w:rsidRDefault="007703C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14:paraId="266E389B" w14:textId="270088ED" w:rsidR="007703CD" w:rsidRDefault="007703C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……………………………..                       ……………………………</w:t>
      </w:r>
    </w:p>
    <w:p w14:paraId="5CC9F061" w14:textId="2D423F62" w:rsidR="007703CD" w:rsidRDefault="007703C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Josef Dostálek v. r.                                 Martin Betlach v.r.</w:t>
      </w:r>
    </w:p>
    <w:p w14:paraId="7D6DF78C" w14:textId="6B1B70B3" w:rsidR="007703CD" w:rsidRDefault="007703CD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starosta                                              místostarosta</w:t>
      </w:r>
    </w:p>
    <w:sectPr w:rsidR="007703C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2518F" w14:textId="77777777" w:rsidR="00D02431" w:rsidRDefault="00D02431">
      <w:r>
        <w:separator/>
      </w:r>
    </w:p>
  </w:endnote>
  <w:endnote w:type="continuationSeparator" w:id="0">
    <w:p w14:paraId="3494DB80" w14:textId="77777777" w:rsidR="00D02431" w:rsidRDefault="00D0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ngti SC">
    <w:altName w:val="Calibri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37A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2592F">
      <w:rPr>
        <w:noProof/>
      </w:rPr>
      <w:t>4</w:t>
    </w:r>
    <w:r>
      <w:fldChar w:fldCharType="end"/>
    </w:r>
  </w:p>
  <w:p w14:paraId="0ADE236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2EDFB" w14:textId="77777777" w:rsidR="00D02431" w:rsidRDefault="00D02431">
      <w:r>
        <w:separator/>
      </w:r>
    </w:p>
  </w:footnote>
  <w:footnote w:type="continuationSeparator" w:id="0">
    <w:p w14:paraId="3F8F3889" w14:textId="77777777" w:rsidR="00D02431" w:rsidRDefault="00D02431">
      <w:r>
        <w:continuationSeparator/>
      </w:r>
    </w:p>
  </w:footnote>
  <w:footnote w:id="1">
    <w:p w14:paraId="6AE2765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CE298C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E1CA7F7C"/>
    <w:lvl w:ilvl="0" w:tplc="3FAE4D9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0420808">
    <w:abstractNumId w:val="7"/>
  </w:num>
  <w:num w:numId="2" w16cid:durableId="1813061815">
    <w:abstractNumId w:val="31"/>
  </w:num>
  <w:num w:numId="3" w16cid:durableId="1010449772">
    <w:abstractNumId w:val="4"/>
  </w:num>
  <w:num w:numId="4" w16cid:durableId="1850292987">
    <w:abstractNumId w:val="23"/>
  </w:num>
  <w:num w:numId="5" w16cid:durableId="1345132792">
    <w:abstractNumId w:val="20"/>
  </w:num>
  <w:num w:numId="6" w16cid:durableId="1073434739">
    <w:abstractNumId w:val="27"/>
  </w:num>
  <w:num w:numId="7" w16cid:durableId="1836797361">
    <w:abstractNumId w:val="8"/>
  </w:num>
  <w:num w:numId="8" w16cid:durableId="718017687">
    <w:abstractNumId w:val="1"/>
  </w:num>
  <w:num w:numId="9" w16cid:durableId="461388908">
    <w:abstractNumId w:val="26"/>
  </w:num>
  <w:num w:numId="10" w16cid:durableId="1019769907">
    <w:abstractNumId w:val="22"/>
  </w:num>
  <w:num w:numId="11" w16cid:durableId="1625119159">
    <w:abstractNumId w:val="21"/>
  </w:num>
  <w:num w:numId="12" w16cid:durableId="1424566910">
    <w:abstractNumId w:val="10"/>
  </w:num>
  <w:num w:numId="13" w16cid:durableId="29576592">
    <w:abstractNumId w:val="24"/>
  </w:num>
  <w:num w:numId="14" w16cid:durableId="389230322">
    <w:abstractNumId w:val="30"/>
  </w:num>
  <w:num w:numId="15" w16cid:durableId="613097095">
    <w:abstractNumId w:val="13"/>
  </w:num>
  <w:num w:numId="16" w16cid:durableId="362287664">
    <w:abstractNumId w:val="29"/>
  </w:num>
  <w:num w:numId="17" w16cid:durableId="1764765133">
    <w:abstractNumId w:val="5"/>
  </w:num>
  <w:num w:numId="18" w16cid:durableId="341471268">
    <w:abstractNumId w:val="0"/>
  </w:num>
  <w:num w:numId="19" w16cid:durableId="1688872766">
    <w:abstractNumId w:val="16"/>
  </w:num>
  <w:num w:numId="20" w16cid:durableId="1298991745">
    <w:abstractNumId w:val="25"/>
  </w:num>
  <w:num w:numId="21" w16cid:durableId="685862105">
    <w:abstractNumId w:val="17"/>
  </w:num>
  <w:num w:numId="22" w16cid:durableId="157574674">
    <w:abstractNumId w:val="18"/>
  </w:num>
  <w:num w:numId="23" w16cid:durableId="1546987485">
    <w:abstractNumId w:val="12"/>
  </w:num>
  <w:num w:numId="24" w16cid:durableId="576477533">
    <w:abstractNumId w:val="6"/>
  </w:num>
  <w:num w:numId="25" w16cid:durableId="49035383">
    <w:abstractNumId w:val="2"/>
  </w:num>
  <w:num w:numId="26" w16cid:durableId="1537040710">
    <w:abstractNumId w:val="15"/>
  </w:num>
  <w:num w:numId="27" w16cid:durableId="1781559579">
    <w:abstractNumId w:val="3"/>
  </w:num>
  <w:num w:numId="28" w16cid:durableId="2097899240">
    <w:abstractNumId w:val="14"/>
  </w:num>
  <w:num w:numId="29" w16cid:durableId="1033773782">
    <w:abstractNumId w:val="9"/>
  </w:num>
  <w:num w:numId="30" w16cid:durableId="1853570605">
    <w:abstractNumId w:val="11"/>
  </w:num>
  <w:num w:numId="31" w16cid:durableId="1864778548">
    <w:abstractNumId w:val="28"/>
  </w:num>
  <w:num w:numId="32" w16cid:durableId="702029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36D7"/>
    <w:rsid w:val="00024B27"/>
    <w:rsid w:val="00031731"/>
    <w:rsid w:val="000332D7"/>
    <w:rsid w:val="00036778"/>
    <w:rsid w:val="00041A92"/>
    <w:rsid w:val="00042756"/>
    <w:rsid w:val="000529C2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5FAB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994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E61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7C20"/>
    <w:rsid w:val="00373576"/>
    <w:rsid w:val="0037455E"/>
    <w:rsid w:val="003746ED"/>
    <w:rsid w:val="003859A9"/>
    <w:rsid w:val="00387047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5F75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FA9"/>
    <w:rsid w:val="00576E29"/>
    <w:rsid w:val="00584D37"/>
    <w:rsid w:val="0059780C"/>
    <w:rsid w:val="005A3FFD"/>
    <w:rsid w:val="005B4109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1C4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07CD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03CD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668F"/>
    <w:rsid w:val="00833615"/>
    <w:rsid w:val="00833AF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74E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6A22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28E3"/>
    <w:rsid w:val="00AC3DBF"/>
    <w:rsid w:val="00AC4B55"/>
    <w:rsid w:val="00AD035D"/>
    <w:rsid w:val="00AD0D21"/>
    <w:rsid w:val="00AD710E"/>
    <w:rsid w:val="00AE03A0"/>
    <w:rsid w:val="00AE2DEE"/>
    <w:rsid w:val="00AE5EEF"/>
    <w:rsid w:val="00AF49AB"/>
    <w:rsid w:val="00AF72CD"/>
    <w:rsid w:val="00B11B51"/>
    <w:rsid w:val="00B2592F"/>
    <w:rsid w:val="00B321B9"/>
    <w:rsid w:val="00B3452E"/>
    <w:rsid w:val="00B42462"/>
    <w:rsid w:val="00B556A5"/>
    <w:rsid w:val="00B7787C"/>
    <w:rsid w:val="00B947F5"/>
    <w:rsid w:val="00BA2FB8"/>
    <w:rsid w:val="00BA7164"/>
    <w:rsid w:val="00BB161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2431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5F1B"/>
    <w:rsid w:val="00DD0A83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78C4"/>
    <w:rsid w:val="00E42543"/>
    <w:rsid w:val="00E428C5"/>
    <w:rsid w:val="00E555A1"/>
    <w:rsid w:val="00E5685C"/>
    <w:rsid w:val="00E5725E"/>
    <w:rsid w:val="00E66B2E"/>
    <w:rsid w:val="00E72053"/>
    <w:rsid w:val="00E8031C"/>
    <w:rsid w:val="00E85D24"/>
    <w:rsid w:val="00E87A75"/>
    <w:rsid w:val="00E87B0B"/>
    <w:rsid w:val="00E92D8B"/>
    <w:rsid w:val="00EA1911"/>
    <w:rsid w:val="00EA1B4D"/>
    <w:rsid w:val="00EB2DCF"/>
    <w:rsid w:val="00EB4815"/>
    <w:rsid w:val="00EB486C"/>
    <w:rsid w:val="00EB7D8D"/>
    <w:rsid w:val="00ED377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3F4E1"/>
  <w15:docId w15:val="{E86353A9-E2CD-4E7A-80A5-043DF9FF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B2592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0D33C-C7D8-481C-8CD3-34413CCE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1000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Josef Dostálek</cp:lastModifiedBy>
  <cp:revision>7</cp:revision>
  <cp:lastPrinted>2023-11-27T11:55:00Z</cp:lastPrinted>
  <dcterms:created xsi:type="dcterms:W3CDTF">2023-11-27T07:41:00Z</dcterms:created>
  <dcterms:modified xsi:type="dcterms:W3CDTF">2023-11-27T11:58:00Z</dcterms:modified>
</cp:coreProperties>
</file>