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8913" w14:textId="77777777" w:rsidR="0033666D" w:rsidRPr="003071BE" w:rsidRDefault="0033666D" w:rsidP="0033666D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47146638"/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Domanín</w:t>
      </w:r>
    </w:p>
    <w:p w14:paraId="651D8AB3" w14:textId="77777777" w:rsidR="0033666D" w:rsidRPr="003071BE" w:rsidRDefault="0033666D" w:rsidP="0033666D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Domanín</w:t>
      </w:r>
    </w:p>
    <w:bookmarkEnd w:id="0"/>
    <w:p w14:paraId="50B969D3" w14:textId="77777777" w:rsidR="0033666D" w:rsidRDefault="0033666D" w:rsidP="0033666D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A2311A1" w14:textId="3848823F" w:rsidR="00A83688" w:rsidRPr="0033666D" w:rsidRDefault="00A83688" w:rsidP="0033666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3666D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571682" w:rsidRPr="0033666D">
        <w:rPr>
          <w:rFonts w:ascii="Arial" w:hAnsi="Arial" w:cs="Arial"/>
          <w:b/>
          <w:sz w:val="28"/>
          <w:szCs w:val="28"/>
        </w:rPr>
        <w:t>Domanín</w:t>
      </w:r>
      <w:r w:rsidRPr="0033666D">
        <w:rPr>
          <w:rFonts w:ascii="Arial" w:hAnsi="Arial" w:cs="Arial"/>
          <w:b/>
          <w:sz w:val="28"/>
          <w:szCs w:val="28"/>
        </w:rPr>
        <w:t xml:space="preserve"> č. </w:t>
      </w:r>
      <w:r w:rsidR="00571682" w:rsidRPr="0033666D">
        <w:rPr>
          <w:rFonts w:ascii="Arial" w:hAnsi="Arial" w:cs="Arial"/>
          <w:b/>
          <w:sz w:val="28"/>
          <w:szCs w:val="28"/>
        </w:rPr>
        <w:t>1</w:t>
      </w:r>
      <w:r w:rsidRPr="0033666D">
        <w:rPr>
          <w:rFonts w:ascii="Arial" w:hAnsi="Arial" w:cs="Arial"/>
          <w:b/>
          <w:sz w:val="28"/>
          <w:szCs w:val="28"/>
        </w:rPr>
        <w:t>/20</w:t>
      </w:r>
      <w:r w:rsidR="00571682" w:rsidRPr="0033666D">
        <w:rPr>
          <w:rFonts w:ascii="Arial" w:hAnsi="Arial" w:cs="Arial"/>
          <w:b/>
          <w:sz w:val="28"/>
          <w:szCs w:val="28"/>
        </w:rPr>
        <w:t>16</w:t>
      </w:r>
    </w:p>
    <w:p w14:paraId="7E67F87E" w14:textId="77777777" w:rsidR="00A83688" w:rsidRPr="0033666D" w:rsidRDefault="00360E4F" w:rsidP="0033666D">
      <w:pPr>
        <w:jc w:val="center"/>
        <w:rPr>
          <w:rFonts w:ascii="Arial" w:hAnsi="Arial" w:cs="Arial"/>
          <w:b/>
          <w:sz w:val="28"/>
          <w:szCs w:val="28"/>
        </w:rPr>
      </w:pPr>
      <w:r w:rsidRPr="0033666D">
        <w:rPr>
          <w:rFonts w:ascii="Arial" w:hAnsi="Arial" w:cs="Arial"/>
          <w:b/>
          <w:sz w:val="28"/>
          <w:szCs w:val="28"/>
        </w:rPr>
        <w:t xml:space="preserve">o </w:t>
      </w:r>
      <w:r w:rsidR="00713E50" w:rsidRPr="0033666D">
        <w:rPr>
          <w:rFonts w:ascii="Arial" w:hAnsi="Arial" w:cs="Arial"/>
          <w:b/>
          <w:sz w:val="28"/>
          <w:szCs w:val="28"/>
        </w:rPr>
        <w:t>nočním klidu</w:t>
      </w:r>
    </w:p>
    <w:p w14:paraId="3282962A" w14:textId="77777777" w:rsidR="0033666D" w:rsidRDefault="0033666D" w:rsidP="0033666D">
      <w:pPr>
        <w:jc w:val="both"/>
        <w:rPr>
          <w:rFonts w:ascii="Arial" w:hAnsi="Arial" w:cs="Arial"/>
          <w:sz w:val="20"/>
          <w:szCs w:val="20"/>
        </w:rPr>
      </w:pPr>
    </w:p>
    <w:p w14:paraId="75B50403" w14:textId="1C256D92" w:rsidR="00CD2810" w:rsidRPr="0033666D" w:rsidRDefault="00A83688" w:rsidP="0033666D">
      <w:pPr>
        <w:jc w:val="both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Zastupitelstvo obce </w:t>
      </w:r>
      <w:r w:rsidR="00571682" w:rsidRPr="0033666D">
        <w:rPr>
          <w:rFonts w:ascii="Arial" w:hAnsi="Arial" w:cs="Arial"/>
          <w:sz w:val="20"/>
          <w:szCs w:val="20"/>
        </w:rPr>
        <w:t>Domanín</w:t>
      </w:r>
      <w:r w:rsidRPr="0033666D">
        <w:rPr>
          <w:rFonts w:ascii="Arial" w:hAnsi="Arial" w:cs="Arial"/>
          <w:sz w:val="20"/>
          <w:szCs w:val="20"/>
        </w:rPr>
        <w:t xml:space="preserve"> se na svém zasedání dne </w:t>
      </w:r>
      <w:r w:rsidR="005F136E" w:rsidRPr="0033666D">
        <w:rPr>
          <w:rFonts w:ascii="Arial" w:hAnsi="Arial" w:cs="Arial"/>
          <w:sz w:val="20"/>
          <w:szCs w:val="20"/>
        </w:rPr>
        <w:t>8.</w:t>
      </w:r>
      <w:r w:rsidR="0033666D">
        <w:rPr>
          <w:rFonts w:ascii="Arial" w:hAnsi="Arial" w:cs="Arial"/>
          <w:sz w:val="20"/>
          <w:szCs w:val="20"/>
        </w:rPr>
        <w:t xml:space="preserve"> </w:t>
      </w:r>
      <w:r w:rsidR="005F136E" w:rsidRPr="0033666D">
        <w:rPr>
          <w:rFonts w:ascii="Arial" w:hAnsi="Arial" w:cs="Arial"/>
          <w:sz w:val="20"/>
          <w:szCs w:val="20"/>
        </w:rPr>
        <w:t>11.</w:t>
      </w:r>
      <w:r w:rsidR="0033666D">
        <w:rPr>
          <w:rFonts w:ascii="Arial" w:hAnsi="Arial" w:cs="Arial"/>
          <w:sz w:val="20"/>
          <w:szCs w:val="20"/>
        </w:rPr>
        <w:t xml:space="preserve"> </w:t>
      </w:r>
      <w:r w:rsidR="005F136E" w:rsidRPr="0033666D">
        <w:rPr>
          <w:rFonts w:ascii="Arial" w:hAnsi="Arial" w:cs="Arial"/>
          <w:sz w:val="20"/>
          <w:szCs w:val="20"/>
        </w:rPr>
        <w:t>2016</w:t>
      </w:r>
      <w:r w:rsidRPr="0033666D">
        <w:rPr>
          <w:rFonts w:ascii="Arial" w:hAnsi="Arial" w:cs="Arial"/>
          <w:sz w:val="20"/>
          <w:szCs w:val="20"/>
        </w:rPr>
        <w:t xml:space="preserve"> usnesením č</w:t>
      </w:r>
      <w:r w:rsidR="003F29F7" w:rsidRPr="0033666D">
        <w:rPr>
          <w:rFonts w:ascii="Arial" w:hAnsi="Arial" w:cs="Arial"/>
          <w:sz w:val="20"/>
          <w:szCs w:val="20"/>
        </w:rPr>
        <w:t>.</w:t>
      </w:r>
      <w:r w:rsidRPr="0033666D">
        <w:rPr>
          <w:rFonts w:ascii="Arial" w:hAnsi="Arial" w:cs="Arial"/>
          <w:sz w:val="20"/>
          <w:szCs w:val="20"/>
        </w:rPr>
        <w:t xml:space="preserve"> </w:t>
      </w:r>
      <w:r w:rsidR="005F136E" w:rsidRPr="0033666D">
        <w:rPr>
          <w:rFonts w:ascii="Arial" w:hAnsi="Arial" w:cs="Arial"/>
          <w:sz w:val="20"/>
          <w:szCs w:val="20"/>
        </w:rPr>
        <w:t>9/29/2016</w:t>
      </w:r>
      <w:r w:rsidRPr="0033666D">
        <w:rPr>
          <w:rFonts w:ascii="Arial" w:hAnsi="Arial" w:cs="Arial"/>
          <w:sz w:val="20"/>
          <w:szCs w:val="20"/>
        </w:rPr>
        <w:t xml:space="preserve"> usneslo vydat na</w:t>
      </w:r>
      <w:r w:rsidR="00713E50" w:rsidRPr="0033666D">
        <w:rPr>
          <w:rFonts w:ascii="Arial" w:hAnsi="Arial" w:cs="Arial"/>
          <w:sz w:val="20"/>
          <w:szCs w:val="20"/>
        </w:rPr>
        <w:t xml:space="preserve"> základě ustanovení § 10 písm. d</w:t>
      </w:r>
      <w:r w:rsidRPr="0033666D">
        <w:rPr>
          <w:rFonts w:ascii="Arial" w:hAnsi="Arial" w:cs="Arial"/>
          <w:sz w:val="20"/>
          <w:szCs w:val="20"/>
        </w:rPr>
        <w:t>) a ustanovení § 84 odst. 2 písm. h) zákona č. 128/2000 Sb., o obcích (obecní zřízení), ve znění pozdějších předpisů</w:t>
      </w:r>
      <w:r w:rsidR="00440187" w:rsidRPr="0033666D">
        <w:rPr>
          <w:rFonts w:ascii="Arial" w:hAnsi="Arial" w:cs="Arial"/>
          <w:sz w:val="20"/>
          <w:szCs w:val="20"/>
        </w:rPr>
        <w:t>,</w:t>
      </w:r>
      <w:r w:rsidR="00713E50" w:rsidRPr="0033666D">
        <w:rPr>
          <w:rFonts w:ascii="Arial" w:hAnsi="Arial" w:cs="Arial"/>
          <w:sz w:val="20"/>
          <w:szCs w:val="20"/>
        </w:rPr>
        <w:t xml:space="preserve"> a na základě ustanovení § 47 odst. 6 zákona č. 200/1990 Sb., o přestupcích, ve znění pozdějších předpisů, </w:t>
      </w:r>
      <w:r w:rsidR="00440187" w:rsidRPr="0033666D">
        <w:rPr>
          <w:rFonts w:ascii="Arial" w:hAnsi="Arial" w:cs="Arial"/>
          <w:sz w:val="20"/>
          <w:szCs w:val="20"/>
        </w:rPr>
        <w:t>tuto obecně závaznou vyhlášku:</w:t>
      </w:r>
    </w:p>
    <w:p w14:paraId="3C67EC3D" w14:textId="77777777" w:rsidR="001D2E03" w:rsidRPr="0033666D" w:rsidRDefault="001D2E03" w:rsidP="0033666D">
      <w:pPr>
        <w:jc w:val="both"/>
        <w:rPr>
          <w:rFonts w:ascii="Arial" w:hAnsi="Arial" w:cs="Arial"/>
          <w:sz w:val="20"/>
          <w:szCs w:val="20"/>
        </w:rPr>
      </w:pPr>
    </w:p>
    <w:p w14:paraId="79DEB174" w14:textId="77777777" w:rsidR="00A83688" w:rsidRPr="0033666D" w:rsidRDefault="00A83688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Čl. 1</w:t>
      </w:r>
    </w:p>
    <w:p w14:paraId="6F4AB26A" w14:textId="77777777" w:rsidR="00A83688" w:rsidRPr="0033666D" w:rsidRDefault="00877265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 xml:space="preserve">Předmět </w:t>
      </w:r>
    </w:p>
    <w:p w14:paraId="1FAB6F57" w14:textId="62E9475D" w:rsidR="00A83688" w:rsidRPr="0033666D" w:rsidRDefault="00C24901" w:rsidP="0033666D">
      <w:pPr>
        <w:jc w:val="both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Předmětem této obecně závazné vyhlášky je </w:t>
      </w:r>
      <w:r w:rsidR="007409FD" w:rsidRPr="0033666D">
        <w:rPr>
          <w:rFonts w:ascii="Arial" w:hAnsi="Arial" w:cs="Arial"/>
          <w:sz w:val="20"/>
          <w:szCs w:val="20"/>
        </w:rPr>
        <w:t>stanovení výjimečných případů, při nichž je doba nočního klidu vymezena dobou kratší nebo žádnou</w:t>
      </w:r>
      <w:r w:rsidR="0033666D">
        <w:rPr>
          <w:rFonts w:ascii="Arial" w:hAnsi="Arial" w:cs="Arial"/>
          <w:sz w:val="20"/>
          <w:szCs w:val="20"/>
        </w:rPr>
        <w:t>,</w:t>
      </w:r>
      <w:r w:rsidR="007409FD" w:rsidRPr="0033666D">
        <w:rPr>
          <w:rFonts w:ascii="Arial" w:hAnsi="Arial" w:cs="Arial"/>
          <w:sz w:val="20"/>
          <w:szCs w:val="20"/>
        </w:rPr>
        <w:t xml:space="preserve"> než stanoví zákon.</w:t>
      </w:r>
    </w:p>
    <w:p w14:paraId="0EDB2690" w14:textId="77777777" w:rsidR="00C24901" w:rsidRPr="0033666D" w:rsidRDefault="00C24901" w:rsidP="0033666D">
      <w:pPr>
        <w:jc w:val="both"/>
        <w:rPr>
          <w:rFonts w:ascii="Arial" w:hAnsi="Arial" w:cs="Arial"/>
          <w:sz w:val="20"/>
          <w:szCs w:val="20"/>
        </w:rPr>
      </w:pPr>
    </w:p>
    <w:p w14:paraId="08632082" w14:textId="77777777" w:rsidR="00A83688" w:rsidRPr="0033666D" w:rsidRDefault="00B462D8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Čl. 2</w:t>
      </w:r>
    </w:p>
    <w:p w14:paraId="5DE2C58F" w14:textId="77777777" w:rsidR="00A83688" w:rsidRPr="0033666D" w:rsidRDefault="007409FD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Doba nočního klidu</w:t>
      </w:r>
    </w:p>
    <w:p w14:paraId="5FC1F0D7" w14:textId="77777777" w:rsidR="00A83688" w:rsidRPr="0033666D" w:rsidRDefault="007409FD" w:rsidP="0033666D">
      <w:pPr>
        <w:jc w:val="both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Dobou nočního klidu se rozumí doba od 22. do 6. hodiny.</w:t>
      </w:r>
      <w:r w:rsidRPr="0033666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33666D">
        <w:rPr>
          <w:rFonts w:ascii="Arial" w:hAnsi="Arial" w:cs="Arial"/>
          <w:sz w:val="20"/>
          <w:szCs w:val="20"/>
        </w:rPr>
        <w:t xml:space="preserve"> </w:t>
      </w:r>
    </w:p>
    <w:p w14:paraId="2E41458B" w14:textId="77777777" w:rsidR="001D2E03" w:rsidRPr="0033666D" w:rsidRDefault="001D2E03" w:rsidP="0033666D">
      <w:pPr>
        <w:jc w:val="both"/>
        <w:rPr>
          <w:rFonts w:ascii="Arial" w:hAnsi="Arial" w:cs="Arial"/>
          <w:sz w:val="20"/>
          <w:szCs w:val="20"/>
        </w:rPr>
      </w:pPr>
    </w:p>
    <w:p w14:paraId="1915AC62" w14:textId="77777777" w:rsidR="007409FD" w:rsidRPr="0033666D" w:rsidRDefault="007409FD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Čl. 3</w:t>
      </w:r>
    </w:p>
    <w:p w14:paraId="6F82D8A2" w14:textId="77777777" w:rsidR="007409FD" w:rsidRPr="0033666D" w:rsidRDefault="00A5277E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Stanovení výjimečných případů, při nichž je doba nočního klidu vymezena dobou kratší nebo žádnou</w:t>
      </w:r>
    </w:p>
    <w:p w14:paraId="09BD9F10" w14:textId="77777777" w:rsidR="001D2E03" w:rsidRPr="0033666D" w:rsidRDefault="001D2E03" w:rsidP="0033666D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4A8BE4FB" w14:textId="7E62A644" w:rsidR="00612462" w:rsidRPr="0033666D" w:rsidRDefault="00612462" w:rsidP="0033666D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Doba nočního klidu se </w:t>
      </w:r>
      <w:r w:rsidR="00877265" w:rsidRPr="0033666D">
        <w:rPr>
          <w:rFonts w:ascii="Arial" w:hAnsi="Arial" w:cs="Arial"/>
          <w:sz w:val="20"/>
          <w:szCs w:val="20"/>
        </w:rPr>
        <w:t>vymezuje</w:t>
      </w:r>
      <w:r w:rsidRPr="0033666D">
        <w:rPr>
          <w:rFonts w:ascii="Arial" w:hAnsi="Arial" w:cs="Arial"/>
          <w:sz w:val="20"/>
          <w:szCs w:val="20"/>
        </w:rPr>
        <w:t xml:space="preserve"> od </w:t>
      </w:r>
      <w:r w:rsidR="00571682" w:rsidRPr="0033666D">
        <w:rPr>
          <w:rFonts w:ascii="Arial" w:hAnsi="Arial" w:cs="Arial"/>
          <w:sz w:val="20"/>
          <w:szCs w:val="20"/>
        </w:rPr>
        <w:t>04</w:t>
      </w:r>
      <w:r w:rsidRPr="0033666D">
        <w:rPr>
          <w:rFonts w:ascii="Arial" w:hAnsi="Arial" w:cs="Arial"/>
          <w:sz w:val="20"/>
          <w:szCs w:val="20"/>
        </w:rPr>
        <w:t xml:space="preserve"> do </w:t>
      </w:r>
      <w:r w:rsidR="00571682" w:rsidRPr="0033666D">
        <w:rPr>
          <w:rFonts w:ascii="Arial" w:hAnsi="Arial" w:cs="Arial"/>
          <w:sz w:val="20"/>
          <w:szCs w:val="20"/>
        </w:rPr>
        <w:t xml:space="preserve">06 </w:t>
      </w:r>
      <w:r w:rsidRPr="0033666D">
        <w:rPr>
          <w:rFonts w:ascii="Arial" w:hAnsi="Arial" w:cs="Arial"/>
          <w:sz w:val="20"/>
          <w:szCs w:val="20"/>
        </w:rPr>
        <w:t>hodin, a to v následujících případech:</w:t>
      </w:r>
    </w:p>
    <w:p w14:paraId="73DC458D" w14:textId="15CD9F1C" w:rsidR="00571682" w:rsidRPr="0033666D" w:rsidRDefault="00571682" w:rsidP="0033666D">
      <w:pPr>
        <w:pStyle w:val="Odstavecseseznamem"/>
        <w:numPr>
          <w:ilvl w:val="0"/>
          <w:numId w:val="16"/>
        </w:numPr>
        <w:tabs>
          <w:tab w:val="left" w:pos="851"/>
        </w:tabs>
        <w:ind w:left="851" w:hanging="425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v noci z 31. prosince na 1. ledna</w:t>
      </w:r>
    </w:p>
    <w:p w14:paraId="6465204A" w14:textId="1F355DFD" w:rsidR="00571682" w:rsidRPr="0033666D" w:rsidRDefault="00571682" w:rsidP="0033666D">
      <w:pPr>
        <w:pStyle w:val="Odstavecseseznamem"/>
        <w:numPr>
          <w:ilvl w:val="0"/>
          <w:numId w:val="16"/>
        </w:numPr>
        <w:tabs>
          <w:tab w:val="left" w:pos="851"/>
        </w:tabs>
        <w:ind w:left="851" w:hanging="425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v době konání </w:t>
      </w:r>
      <w:r w:rsidR="005F136E" w:rsidRPr="0033666D">
        <w:rPr>
          <w:rFonts w:ascii="Arial" w:hAnsi="Arial" w:cs="Arial"/>
          <w:sz w:val="20"/>
          <w:szCs w:val="20"/>
        </w:rPr>
        <w:t xml:space="preserve">lednového tradičního </w:t>
      </w:r>
      <w:r w:rsidRPr="0033666D">
        <w:rPr>
          <w:rFonts w:ascii="Arial" w:hAnsi="Arial" w:cs="Arial"/>
          <w:sz w:val="20"/>
          <w:szCs w:val="20"/>
        </w:rPr>
        <w:t>mysliveckého plesu</w:t>
      </w:r>
      <w:r w:rsidR="005F136E" w:rsidRPr="0033666D">
        <w:rPr>
          <w:rFonts w:ascii="Arial" w:hAnsi="Arial" w:cs="Arial"/>
          <w:sz w:val="20"/>
          <w:szCs w:val="20"/>
        </w:rPr>
        <w:t xml:space="preserve"> </w:t>
      </w:r>
    </w:p>
    <w:p w14:paraId="1694B0A5" w14:textId="6CEB2F0C" w:rsidR="00571682" w:rsidRPr="0033666D" w:rsidRDefault="00571682" w:rsidP="0033666D">
      <w:pPr>
        <w:pStyle w:val="Odstavecseseznamem"/>
        <w:numPr>
          <w:ilvl w:val="0"/>
          <w:numId w:val="16"/>
        </w:numPr>
        <w:tabs>
          <w:tab w:val="left" w:pos="851"/>
        </w:tabs>
        <w:ind w:left="851" w:hanging="425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v době konání </w:t>
      </w:r>
      <w:r w:rsidR="005F136E" w:rsidRPr="0033666D">
        <w:rPr>
          <w:rFonts w:ascii="Arial" w:hAnsi="Arial" w:cs="Arial"/>
          <w:sz w:val="20"/>
          <w:szCs w:val="20"/>
        </w:rPr>
        <w:t xml:space="preserve">únorového tradičního </w:t>
      </w:r>
      <w:r w:rsidRPr="0033666D">
        <w:rPr>
          <w:rFonts w:ascii="Arial" w:hAnsi="Arial" w:cs="Arial"/>
          <w:sz w:val="20"/>
          <w:szCs w:val="20"/>
        </w:rPr>
        <w:t>hasičského plesu</w:t>
      </w:r>
    </w:p>
    <w:p w14:paraId="614963C9" w14:textId="02892D61" w:rsidR="00571682" w:rsidRPr="0033666D" w:rsidRDefault="00571682" w:rsidP="0033666D">
      <w:pPr>
        <w:pStyle w:val="Odstavecseseznamem"/>
        <w:numPr>
          <w:ilvl w:val="0"/>
          <w:numId w:val="16"/>
        </w:numPr>
        <w:tabs>
          <w:tab w:val="left" w:pos="851"/>
        </w:tabs>
        <w:ind w:left="851" w:hanging="425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v noci z 30. dubna na 1. května</w:t>
      </w:r>
    </w:p>
    <w:p w14:paraId="5785F88D" w14:textId="06874CDD" w:rsidR="00571682" w:rsidRPr="0033666D" w:rsidRDefault="00571682" w:rsidP="0033666D">
      <w:pPr>
        <w:pStyle w:val="Odstavecseseznamem"/>
        <w:numPr>
          <w:ilvl w:val="0"/>
          <w:numId w:val="16"/>
        </w:numPr>
        <w:tabs>
          <w:tab w:val="left" w:pos="851"/>
        </w:tabs>
        <w:ind w:left="851" w:hanging="425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v době konání Svatováclavské pouti</w:t>
      </w:r>
    </w:p>
    <w:p w14:paraId="291F47ED" w14:textId="71EDED60" w:rsidR="001D2E03" w:rsidRPr="0033666D" w:rsidRDefault="00972C17" w:rsidP="0033666D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Informace o konkrétním termínu</w:t>
      </w:r>
      <w:r w:rsidR="00B255E4" w:rsidRPr="0033666D">
        <w:rPr>
          <w:rFonts w:ascii="Arial" w:hAnsi="Arial" w:cs="Arial"/>
          <w:sz w:val="20"/>
          <w:szCs w:val="20"/>
        </w:rPr>
        <w:t xml:space="preserve"> konání akcí uvedených v odst. 1</w:t>
      </w:r>
      <w:r w:rsidRPr="0033666D">
        <w:rPr>
          <w:rFonts w:ascii="Arial" w:hAnsi="Arial" w:cs="Arial"/>
          <w:sz w:val="20"/>
          <w:szCs w:val="20"/>
        </w:rPr>
        <w:t xml:space="preserve"> této obecně závazné vyhlášky</w:t>
      </w:r>
      <w:r w:rsidR="0033666D">
        <w:rPr>
          <w:rFonts w:ascii="Arial" w:hAnsi="Arial" w:cs="Arial"/>
          <w:sz w:val="20"/>
          <w:szCs w:val="20"/>
        </w:rPr>
        <w:t xml:space="preserve"> </w:t>
      </w:r>
      <w:r w:rsidRPr="0033666D">
        <w:rPr>
          <w:rFonts w:ascii="Arial" w:hAnsi="Arial" w:cs="Arial"/>
          <w:sz w:val="20"/>
          <w:szCs w:val="20"/>
        </w:rPr>
        <w:t xml:space="preserve">bude zveřejněna obecním úřadem na úřední desce minimálně 5 dnů před datem konání. </w:t>
      </w:r>
    </w:p>
    <w:p w14:paraId="46E86FF3" w14:textId="77777777" w:rsidR="0033666D" w:rsidRDefault="0033666D" w:rsidP="0033666D">
      <w:pPr>
        <w:jc w:val="center"/>
        <w:rPr>
          <w:rFonts w:ascii="Arial" w:hAnsi="Arial" w:cs="Arial"/>
          <w:b/>
          <w:sz w:val="20"/>
          <w:szCs w:val="20"/>
        </w:rPr>
      </w:pPr>
    </w:p>
    <w:p w14:paraId="3017226B" w14:textId="14A9888E" w:rsidR="00A83688" w:rsidRPr="0033666D" w:rsidRDefault="004A0AA5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Čl. 4</w:t>
      </w:r>
    </w:p>
    <w:p w14:paraId="02903C1D" w14:textId="77777777" w:rsidR="00A83688" w:rsidRPr="0033666D" w:rsidRDefault="00A83688" w:rsidP="0033666D">
      <w:pPr>
        <w:jc w:val="center"/>
        <w:rPr>
          <w:rFonts w:ascii="Arial" w:hAnsi="Arial" w:cs="Arial"/>
          <w:b/>
          <w:sz w:val="20"/>
          <w:szCs w:val="20"/>
        </w:rPr>
      </w:pPr>
      <w:r w:rsidRPr="0033666D">
        <w:rPr>
          <w:rFonts w:ascii="Arial" w:hAnsi="Arial" w:cs="Arial"/>
          <w:b/>
          <w:sz w:val="20"/>
          <w:szCs w:val="20"/>
        </w:rPr>
        <w:t>Účinnost</w:t>
      </w:r>
    </w:p>
    <w:p w14:paraId="725EE4D2" w14:textId="77777777" w:rsidR="00A83688" w:rsidRPr="0033666D" w:rsidRDefault="00A83688" w:rsidP="0033666D">
      <w:pPr>
        <w:jc w:val="both"/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3D7D46A6" w14:textId="77777777" w:rsidR="001D2E03" w:rsidRDefault="001D2E03" w:rsidP="0033666D">
      <w:pPr>
        <w:rPr>
          <w:rFonts w:ascii="Arial" w:hAnsi="Arial" w:cs="Arial"/>
          <w:sz w:val="20"/>
          <w:szCs w:val="20"/>
        </w:rPr>
      </w:pPr>
    </w:p>
    <w:p w14:paraId="63AC49A1" w14:textId="77777777" w:rsidR="0033666D" w:rsidRDefault="0033666D" w:rsidP="0033666D">
      <w:pPr>
        <w:rPr>
          <w:rFonts w:ascii="Arial" w:hAnsi="Arial" w:cs="Arial"/>
          <w:sz w:val="20"/>
          <w:szCs w:val="20"/>
        </w:rPr>
      </w:pPr>
    </w:p>
    <w:p w14:paraId="61F9523A" w14:textId="585A6134" w:rsidR="0033666D" w:rsidRPr="0033666D" w:rsidRDefault="0033666D" w:rsidP="0033666D">
      <w:pPr>
        <w:rPr>
          <w:rFonts w:ascii="Arial" w:hAnsi="Arial" w:cs="Arial"/>
          <w:sz w:val="20"/>
          <w:szCs w:val="20"/>
        </w:rPr>
      </w:pPr>
    </w:p>
    <w:p w14:paraId="0A0C308A" w14:textId="38F5A465" w:rsidR="00A83688" w:rsidRPr="0033666D" w:rsidRDefault="0033666D" w:rsidP="0033666D">
      <w:pPr>
        <w:tabs>
          <w:tab w:val="center" w:pos="1418"/>
          <w:tab w:val="center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83688" w:rsidRPr="0033666D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ab/>
      </w:r>
      <w:r w:rsidR="00A83688" w:rsidRPr="0033666D">
        <w:rPr>
          <w:rFonts w:ascii="Arial" w:hAnsi="Arial" w:cs="Arial"/>
          <w:sz w:val="20"/>
          <w:szCs w:val="20"/>
        </w:rPr>
        <w:t>...................................</w:t>
      </w:r>
    </w:p>
    <w:p w14:paraId="10AED6A2" w14:textId="6BF954AB" w:rsidR="00A83688" w:rsidRPr="0033666D" w:rsidRDefault="00A83688" w:rsidP="0033666D">
      <w:pPr>
        <w:tabs>
          <w:tab w:val="center" w:pos="1418"/>
          <w:tab w:val="center" w:pos="7655"/>
        </w:tabs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  </w:t>
      </w:r>
      <w:r w:rsidR="0033666D">
        <w:rPr>
          <w:rFonts w:ascii="Arial" w:hAnsi="Arial" w:cs="Arial"/>
          <w:sz w:val="20"/>
          <w:szCs w:val="20"/>
        </w:rPr>
        <w:tab/>
      </w:r>
      <w:r w:rsidR="001D2E03" w:rsidRPr="0033666D">
        <w:rPr>
          <w:rFonts w:ascii="Arial" w:hAnsi="Arial" w:cs="Arial"/>
          <w:sz w:val="20"/>
          <w:szCs w:val="20"/>
        </w:rPr>
        <w:t>Zdeněk Švehla</w:t>
      </w:r>
      <w:r w:rsidR="0077079A" w:rsidRPr="0033666D">
        <w:rPr>
          <w:rFonts w:ascii="Arial" w:hAnsi="Arial" w:cs="Arial"/>
          <w:sz w:val="20"/>
          <w:szCs w:val="20"/>
        </w:rPr>
        <w:t xml:space="preserve"> v. r.</w:t>
      </w:r>
      <w:r w:rsidR="0033666D">
        <w:rPr>
          <w:rFonts w:ascii="Arial" w:hAnsi="Arial" w:cs="Arial"/>
          <w:sz w:val="20"/>
          <w:szCs w:val="20"/>
        </w:rPr>
        <w:tab/>
      </w:r>
      <w:r w:rsidR="001D2E03" w:rsidRPr="0033666D">
        <w:rPr>
          <w:rFonts w:ascii="Arial" w:hAnsi="Arial" w:cs="Arial"/>
          <w:sz w:val="20"/>
          <w:szCs w:val="20"/>
        </w:rPr>
        <w:t>Ing. Martin Kolík</w:t>
      </w:r>
      <w:r w:rsidR="0077079A" w:rsidRPr="0033666D">
        <w:rPr>
          <w:rFonts w:ascii="Arial" w:hAnsi="Arial" w:cs="Arial"/>
          <w:sz w:val="20"/>
          <w:szCs w:val="20"/>
        </w:rPr>
        <w:t xml:space="preserve"> v. r. </w:t>
      </w:r>
    </w:p>
    <w:p w14:paraId="1E6CB6AE" w14:textId="7C55ED6B" w:rsidR="00A83688" w:rsidRPr="0033666D" w:rsidRDefault="00A83688" w:rsidP="0033666D">
      <w:pPr>
        <w:tabs>
          <w:tab w:val="center" w:pos="1418"/>
          <w:tab w:val="center" w:pos="7655"/>
        </w:tabs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 xml:space="preserve"> </w:t>
      </w:r>
      <w:r w:rsidR="0033666D">
        <w:rPr>
          <w:rFonts w:ascii="Arial" w:hAnsi="Arial" w:cs="Arial"/>
          <w:sz w:val="20"/>
          <w:szCs w:val="20"/>
        </w:rPr>
        <w:tab/>
      </w:r>
      <w:r w:rsidRPr="0033666D">
        <w:rPr>
          <w:rFonts w:ascii="Arial" w:hAnsi="Arial" w:cs="Arial"/>
          <w:sz w:val="20"/>
          <w:szCs w:val="20"/>
        </w:rPr>
        <w:t>místostarosta</w:t>
      </w:r>
      <w:r w:rsidR="0033666D">
        <w:rPr>
          <w:rFonts w:ascii="Arial" w:hAnsi="Arial" w:cs="Arial"/>
          <w:sz w:val="20"/>
          <w:szCs w:val="20"/>
        </w:rPr>
        <w:tab/>
      </w:r>
      <w:r w:rsidRPr="0033666D">
        <w:rPr>
          <w:rFonts w:ascii="Arial" w:hAnsi="Arial" w:cs="Arial"/>
          <w:sz w:val="20"/>
          <w:szCs w:val="20"/>
        </w:rPr>
        <w:t>starosta</w:t>
      </w:r>
    </w:p>
    <w:p w14:paraId="4BA90308" w14:textId="77777777" w:rsidR="003A2C69" w:rsidRDefault="003A2C69" w:rsidP="0033666D">
      <w:pPr>
        <w:rPr>
          <w:rFonts w:ascii="Arial" w:hAnsi="Arial" w:cs="Arial"/>
          <w:sz w:val="20"/>
          <w:szCs w:val="20"/>
        </w:rPr>
      </w:pPr>
    </w:p>
    <w:p w14:paraId="17B4107E" w14:textId="77777777" w:rsidR="0033666D" w:rsidRDefault="0033666D" w:rsidP="0033666D">
      <w:pPr>
        <w:rPr>
          <w:rFonts w:ascii="Arial" w:hAnsi="Arial" w:cs="Arial"/>
          <w:sz w:val="20"/>
          <w:szCs w:val="20"/>
        </w:rPr>
      </w:pPr>
    </w:p>
    <w:p w14:paraId="23342A89" w14:textId="77777777" w:rsidR="0033666D" w:rsidRPr="0033666D" w:rsidRDefault="0033666D" w:rsidP="0033666D">
      <w:pPr>
        <w:rPr>
          <w:rFonts w:ascii="Arial" w:hAnsi="Arial" w:cs="Arial"/>
          <w:sz w:val="20"/>
          <w:szCs w:val="20"/>
        </w:rPr>
      </w:pPr>
    </w:p>
    <w:p w14:paraId="2DE6313C" w14:textId="63125DD9" w:rsidR="00A83688" w:rsidRPr="0033666D" w:rsidRDefault="00A83688" w:rsidP="0033666D">
      <w:pPr>
        <w:rPr>
          <w:rFonts w:ascii="Arial" w:hAnsi="Arial" w:cs="Arial"/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Vyvěšeno na úřední desce dne:</w:t>
      </w:r>
      <w:r w:rsidR="005F136E" w:rsidRPr="0033666D">
        <w:rPr>
          <w:rFonts w:ascii="Arial" w:hAnsi="Arial" w:cs="Arial"/>
          <w:sz w:val="20"/>
          <w:szCs w:val="20"/>
        </w:rPr>
        <w:t xml:space="preserve"> 11.</w:t>
      </w:r>
      <w:r w:rsidR="0033666D">
        <w:rPr>
          <w:rFonts w:ascii="Arial" w:hAnsi="Arial" w:cs="Arial"/>
          <w:sz w:val="20"/>
          <w:szCs w:val="20"/>
        </w:rPr>
        <w:t xml:space="preserve"> </w:t>
      </w:r>
      <w:r w:rsidR="005F136E" w:rsidRPr="0033666D">
        <w:rPr>
          <w:rFonts w:ascii="Arial" w:hAnsi="Arial" w:cs="Arial"/>
          <w:sz w:val="20"/>
          <w:szCs w:val="20"/>
        </w:rPr>
        <w:t>11.</w:t>
      </w:r>
      <w:r w:rsidR="0033666D">
        <w:rPr>
          <w:rFonts w:ascii="Arial" w:hAnsi="Arial" w:cs="Arial"/>
          <w:sz w:val="20"/>
          <w:szCs w:val="20"/>
        </w:rPr>
        <w:t xml:space="preserve"> </w:t>
      </w:r>
      <w:r w:rsidR="005F136E" w:rsidRPr="0033666D">
        <w:rPr>
          <w:rFonts w:ascii="Arial" w:hAnsi="Arial" w:cs="Arial"/>
          <w:sz w:val="20"/>
          <w:szCs w:val="20"/>
        </w:rPr>
        <w:t>2016</w:t>
      </w:r>
    </w:p>
    <w:p w14:paraId="72FB90C7" w14:textId="0E462DFF" w:rsidR="00E670C4" w:rsidRPr="0033666D" w:rsidRDefault="00A83688" w:rsidP="0033666D">
      <w:pPr>
        <w:rPr>
          <w:sz w:val="20"/>
          <w:szCs w:val="20"/>
        </w:rPr>
      </w:pPr>
      <w:r w:rsidRPr="0033666D">
        <w:rPr>
          <w:rFonts w:ascii="Arial" w:hAnsi="Arial" w:cs="Arial"/>
          <w:sz w:val="20"/>
          <w:szCs w:val="20"/>
        </w:rPr>
        <w:t>Sejmuto z úřední desky dne:</w:t>
      </w:r>
      <w:r w:rsidR="00AD73A1" w:rsidRPr="0033666D">
        <w:rPr>
          <w:rFonts w:ascii="Arial" w:hAnsi="Arial" w:cs="Arial"/>
          <w:sz w:val="20"/>
          <w:szCs w:val="20"/>
        </w:rPr>
        <w:t xml:space="preserve"> 30. 11. 2016</w:t>
      </w:r>
    </w:p>
    <w:p w14:paraId="37EE1529" w14:textId="77777777" w:rsidR="006424F2" w:rsidRPr="0033666D" w:rsidRDefault="006424F2" w:rsidP="0033666D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sectPr w:rsidR="006424F2" w:rsidRPr="0033666D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7AC0" w14:textId="77777777" w:rsidR="00A86313" w:rsidRDefault="00A86313" w:rsidP="00A83688">
      <w:r>
        <w:separator/>
      </w:r>
    </w:p>
  </w:endnote>
  <w:endnote w:type="continuationSeparator" w:id="0">
    <w:p w14:paraId="2A5C6A52" w14:textId="77777777" w:rsidR="00A86313" w:rsidRDefault="00A8631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8AE7" w14:textId="77777777" w:rsidR="00A86313" w:rsidRDefault="00A86313" w:rsidP="00A83688">
      <w:r>
        <w:separator/>
      </w:r>
    </w:p>
  </w:footnote>
  <w:footnote w:type="continuationSeparator" w:id="0">
    <w:p w14:paraId="7EAAC5E0" w14:textId="77777777" w:rsidR="00A86313" w:rsidRDefault="00A86313" w:rsidP="00A83688">
      <w:r>
        <w:continuationSeparator/>
      </w:r>
    </w:p>
  </w:footnote>
  <w:footnote w:id="1">
    <w:p w14:paraId="72981845" w14:textId="77777777" w:rsidR="006B0B8B" w:rsidRPr="001D2E03" w:rsidRDefault="007409FD" w:rsidP="006B0B8B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3AC"/>
    <w:multiLevelType w:val="hybridMultilevel"/>
    <w:tmpl w:val="A08EE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2A17"/>
    <w:multiLevelType w:val="hybridMultilevel"/>
    <w:tmpl w:val="355EE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309C"/>
    <w:multiLevelType w:val="hybridMultilevel"/>
    <w:tmpl w:val="9C7E3B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7B54"/>
    <w:multiLevelType w:val="hybridMultilevel"/>
    <w:tmpl w:val="3738E2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86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110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097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5200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582495">
    <w:abstractNumId w:val="13"/>
  </w:num>
  <w:num w:numId="6" w16cid:durableId="1617177419">
    <w:abstractNumId w:val="15"/>
  </w:num>
  <w:num w:numId="7" w16cid:durableId="1503423821">
    <w:abstractNumId w:val="14"/>
  </w:num>
  <w:num w:numId="8" w16cid:durableId="1337880969">
    <w:abstractNumId w:val="7"/>
  </w:num>
  <w:num w:numId="9" w16cid:durableId="265307652">
    <w:abstractNumId w:val="2"/>
  </w:num>
  <w:num w:numId="10" w16cid:durableId="923031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824742">
    <w:abstractNumId w:val="1"/>
  </w:num>
  <w:num w:numId="12" w16cid:durableId="1356887703">
    <w:abstractNumId w:val="8"/>
  </w:num>
  <w:num w:numId="13" w16cid:durableId="1577665631">
    <w:abstractNumId w:val="11"/>
  </w:num>
  <w:num w:numId="14" w16cid:durableId="428238637">
    <w:abstractNumId w:val="0"/>
  </w:num>
  <w:num w:numId="15" w16cid:durableId="1650019861">
    <w:abstractNumId w:val="5"/>
  </w:num>
  <w:num w:numId="16" w16cid:durableId="120810942">
    <w:abstractNumId w:val="12"/>
  </w:num>
  <w:num w:numId="17" w16cid:durableId="1375037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73BBE"/>
    <w:rsid w:val="001D213D"/>
    <w:rsid w:val="001D2E03"/>
    <w:rsid w:val="00200FE4"/>
    <w:rsid w:val="0027237E"/>
    <w:rsid w:val="00310DCB"/>
    <w:rsid w:val="0033666D"/>
    <w:rsid w:val="00360E4F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71682"/>
    <w:rsid w:val="00580F2A"/>
    <w:rsid w:val="005A77CA"/>
    <w:rsid w:val="005F136E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7079A"/>
    <w:rsid w:val="0077643E"/>
    <w:rsid w:val="007B6B19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B33E5"/>
    <w:rsid w:val="00A038E7"/>
    <w:rsid w:val="00A5277E"/>
    <w:rsid w:val="00A83688"/>
    <w:rsid w:val="00A86313"/>
    <w:rsid w:val="00A926EE"/>
    <w:rsid w:val="00AD73A1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976D2"/>
    <w:rsid w:val="00DD4F1D"/>
    <w:rsid w:val="00E2669A"/>
    <w:rsid w:val="00E670C4"/>
    <w:rsid w:val="00E95936"/>
    <w:rsid w:val="00E95AB4"/>
    <w:rsid w:val="00EA6E74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E4FE"/>
  <w15:docId w15:val="{BCEF98CC-EF53-4B77-A0C4-F8C49298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5498-5C4C-455E-99DE-9261A8A5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Jaroslava Žemličková</cp:lastModifiedBy>
  <cp:revision>7</cp:revision>
  <dcterms:created xsi:type="dcterms:W3CDTF">2016-10-17T12:19:00Z</dcterms:created>
  <dcterms:modified xsi:type="dcterms:W3CDTF">2023-10-02T11:53:00Z</dcterms:modified>
</cp:coreProperties>
</file>