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F05" w14:textId="77777777" w:rsidR="005014D2" w:rsidRDefault="005014D2" w:rsidP="005014D2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3A769DEE" w14:textId="77777777" w:rsidR="005014D2" w:rsidRDefault="005014D2" w:rsidP="005014D2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73958880" w14:textId="77777777" w:rsidR="005014D2" w:rsidRDefault="005014D2" w:rsidP="005014D2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A29CEC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Obecně závazná vyhláška obce Dolní Břežany,</w:t>
      </w:r>
    </w:p>
    <w:p w14:paraId="5B6ADE7A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kterou se mění obecně závazná vyhláška obce Dolní Břežany č. 5/2012, o zákazu konzumace alkoholických nápojů na veřejném prostranství, ze dne 27. 8. 2012</w:t>
      </w:r>
    </w:p>
    <w:p w14:paraId="2DE5D8DF" w14:textId="77777777" w:rsidR="005014D2" w:rsidRDefault="005014D2" w:rsidP="005014D2">
      <w:pPr>
        <w:pStyle w:val="Zkladntext2"/>
        <w:suppressAutoHyphens/>
        <w:spacing w:after="0" w:line="280" w:lineRule="exact"/>
      </w:pPr>
    </w:p>
    <w:p w14:paraId="65BDA1BA" w14:textId="2598A57C" w:rsidR="005014D2" w:rsidRDefault="005014D2" w:rsidP="005014D2">
      <w:pPr>
        <w:pStyle w:val="Zkladntext"/>
        <w:tabs>
          <w:tab w:val="left" w:leader="dot" w:pos="8410"/>
        </w:tabs>
        <w:suppressAutoHyphens/>
        <w:spacing w:line="280" w:lineRule="exact"/>
        <w:ind w:firstLine="0"/>
      </w:pPr>
      <w:r>
        <w:t>Zastupitelstvo obce Dolní Břežany se na svém zasedání dne</w:t>
      </w:r>
      <w:r w:rsidR="00957BE8">
        <w:t xml:space="preserve"> 13.10.</w:t>
      </w:r>
      <w:r>
        <w:t xml:space="preserve">2025 usnesením č. </w:t>
      </w:r>
      <w:r w:rsidR="00957BE8">
        <w:t xml:space="preserve">I.-06/Z/2025 </w:t>
      </w:r>
      <w:r>
        <w:t>usneslo vydat na základě § 17 odst. 2 písm. a) zákona č. 65/2017 Sb., o ochraně zdraví před škodlivými účinky návykových látek, ve znění pozdějších předpisů, a v souladu s § 10 písm. a) a d) a § 84 odst. 2 písm. h) zákona č. 128/2000 Sb., o obcích (obecní zřízení), ve znění pozdějších předpisů, tuto obecně závaznou vyhlášku (dále jen „vyhláška“):</w:t>
      </w:r>
    </w:p>
    <w:p w14:paraId="36F237AF" w14:textId="77777777" w:rsidR="005014D2" w:rsidRDefault="005014D2" w:rsidP="005014D2">
      <w:pPr>
        <w:pStyle w:val="Zkladntext"/>
        <w:tabs>
          <w:tab w:val="left" w:leader="dot" w:pos="8410"/>
        </w:tabs>
        <w:suppressAutoHyphens/>
        <w:spacing w:line="280" w:lineRule="exact"/>
        <w:ind w:firstLine="0"/>
      </w:pPr>
    </w:p>
    <w:p w14:paraId="054F099F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Čl. 1</w:t>
      </w:r>
    </w:p>
    <w:p w14:paraId="4430D275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Změnové ustanovení</w:t>
      </w:r>
    </w:p>
    <w:p w14:paraId="2006A71A" w14:textId="2315E681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  <w:bCs/>
        </w:rPr>
      </w:pPr>
      <w:r>
        <w:rPr>
          <w:b w:val="0"/>
          <w:bCs/>
        </w:rPr>
        <w:t xml:space="preserve">Obecně závazná vyhláška obce Dolní Břežany č. 5/2012, o zákazu konzumace alkoholických nápojů na veřejném prostranství, ze dne 27. 8. 2012, </w:t>
      </w:r>
      <w:r w:rsidR="00FE1DDC">
        <w:rPr>
          <w:b w:val="0"/>
          <w:bCs/>
        </w:rPr>
        <w:t xml:space="preserve">ve znění obecně závazné vyhlášky obce Dolní Břežany č. </w:t>
      </w:r>
      <w:r w:rsidR="0032460E">
        <w:rPr>
          <w:b w:val="0"/>
          <w:bCs/>
        </w:rPr>
        <w:t>5/2025</w:t>
      </w:r>
      <w:r w:rsidR="002506A7">
        <w:rPr>
          <w:b w:val="0"/>
          <w:bCs/>
        </w:rPr>
        <w:t xml:space="preserve"> </w:t>
      </w:r>
      <w:r w:rsidR="00D73574">
        <w:rPr>
          <w:b w:val="0"/>
          <w:bCs/>
        </w:rPr>
        <w:t xml:space="preserve">ze dne </w:t>
      </w:r>
      <w:r w:rsidR="004717A1">
        <w:rPr>
          <w:b w:val="0"/>
          <w:bCs/>
        </w:rPr>
        <w:t>28. 4. 2025</w:t>
      </w:r>
      <w:r w:rsidR="00726052">
        <w:rPr>
          <w:b w:val="0"/>
          <w:bCs/>
        </w:rPr>
        <w:t>,</w:t>
      </w:r>
      <w:r w:rsidR="007A0FA6">
        <w:rPr>
          <w:b w:val="0"/>
          <w:bCs/>
        </w:rPr>
        <w:t xml:space="preserve"> </w:t>
      </w:r>
      <w:r>
        <w:rPr>
          <w:b w:val="0"/>
          <w:bCs/>
        </w:rPr>
        <w:t>se mění takto:</w:t>
      </w:r>
    </w:p>
    <w:p w14:paraId="3A4546B2" w14:textId="77777777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</w:rPr>
      </w:pPr>
    </w:p>
    <w:p w14:paraId="0EB5E1A0" w14:textId="617197C7" w:rsidR="005014D2" w:rsidRDefault="005014D2" w:rsidP="005014D2">
      <w:pPr>
        <w:pStyle w:val="Zkladntext2"/>
        <w:numPr>
          <w:ilvl w:val="0"/>
          <w:numId w:val="1"/>
        </w:numPr>
        <w:suppressAutoHyphens/>
        <w:spacing w:after="0" w:line="280" w:lineRule="exact"/>
        <w:jc w:val="both"/>
        <w:rPr>
          <w:b w:val="0"/>
        </w:rPr>
      </w:pPr>
      <w:r>
        <w:rPr>
          <w:b w:val="0"/>
        </w:rPr>
        <w:t xml:space="preserve">V článku 3 odstavci </w:t>
      </w:r>
      <w:r w:rsidR="004E1A91">
        <w:rPr>
          <w:b w:val="0"/>
        </w:rPr>
        <w:t>2</w:t>
      </w:r>
      <w:r>
        <w:rPr>
          <w:b w:val="0"/>
        </w:rPr>
        <w:t xml:space="preserve"> písmeno </w:t>
      </w:r>
      <w:r w:rsidR="00134C91">
        <w:rPr>
          <w:b w:val="0"/>
        </w:rPr>
        <w:t>c</w:t>
      </w:r>
      <w:r>
        <w:rPr>
          <w:b w:val="0"/>
        </w:rPr>
        <w:t>) zní:</w:t>
      </w:r>
    </w:p>
    <w:p w14:paraId="5F5BE7EC" w14:textId="1DCACA30" w:rsidR="0010039F" w:rsidRPr="00BA1938" w:rsidRDefault="005014D2" w:rsidP="00BA1938">
      <w:pPr>
        <w:pStyle w:val="Zkladntext2"/>
        <w:suppressAutoHyphens/>
        <w:spacing w:after="120" w:line="280" w:lineRule="exact"/>
        <w:ind w:left="981" w:hanging="357"/>
        <w:jc w:val="both"/>
        <w:rPr>
          <w:b w:val="0"/>
        </w:rPr>
      </w:pPr>
      <w:r>
        <w:rPr>
          <w:b w:val="0"/>
        </w:rPr>
        <w:t>„</w:t>
      </w:r>
      <w:r w:rsidR="000C4E33">
        <w:rPr>
          <w:b w:val="0"/>
        </w:rPr>
        <w:t>c</w:t>
      </w:r>
      <w:r>
        <w:rPr>
          <w:b w:val="0"/>
        </w:rPr>
        <w:t>)</w:t>
      </w:r>
      <w:r>
        <w:rPr>
          <w:b w:val="0"/>
        </w:rPr>
        <w:tab/>
      </w:r>
      <w:r w:rsidR="001A5F65">
        <w:rPr>
          <w:b w:val="0"/>
        </w:rPr>
        <w:t>místo a dobu konání kulturní, sportovní nebo jiné společenské akc</w:t>
      </w:r>
      <w:r w:rsidR="00156209">
        <w:rPr>
          <w:b w:val="0"/>
        </w:rPr>
        <w:t>e</w:t>
      </w:r>
      <w:r w:rsidR="001A5F65">
        <w:rPr>
          <w:b w:val="0"/>
        </w:rPr>
        <w:t xml:space="preserve"> přístupné veřejnosti.</w:t>
      </w:r>
    </w:p>
    <w:p w14:paraId="1C2386B7" w14:textId="5A84BDE4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  <w:bCs/>
        </w:rPr>
      </w:pPr>
      <w:r>
        <w:rPr>
          <w:b w:val="0"/>
          <w:bCs/>
        </w:rPr>
        <w:t>Ostatní ustanovení obecně závazné vyhlášky obce Dolní Břežany č. 5/2012, o zákazu konzumace alkoholických nápojů na veřejném prostranství, ze dne 27. 8. 2012, zůstávají nedotčena a beze změn.</w:t>
      </w:r>
    </w:p>
    <w:p w14:paraId="19F3D71A" w14:textId="77777777" w:rsidR="005014D2" w:rsidRDefault="005014D2" w:rsidP="005014D2">
      <w:pPr>
        <w:pStyle w:val="Zkladntext2"/>
        <w:suppressAutoHyphens/>
        <w:spacing w:after="0" w:line="280" w:lineRule="exact"/>
        <w:jc w:val="both"/>
      </w:pPr>
    </w:p>
    <w:p w14:paraId="3A8FB1E6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Čl. 2</w:t>
      </w:r>
    </w:p>
    <w:p w14:paraId="35A899E6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Účinnost</w:t>
      </w:r>
    </w:p>
    <w:p w14:paraId="2024E220" w14:textId="77777777" w:rsidR="005014D2" w:rsidRDefault="005014D2" w:rsidP="005014D2">
      <w:pPr>
        <w:pStyle w:val="Zkladntext2"/>
        <w:suppressAutoHyphens/>
        <w:spacing w:after="0" w:line="280" w:lineRule="exact"/>
        <w:jc w:val="both"/>
      </w:pPr>
      <w:r>
        <w:rPr>
          <w:b w:val="0"/>
        </w:rPr>
        <w:t>Tato vyhláška nabývá účinnosti počátkem patnáctého dne následujícího po dni jejího vyhlášení.</w:t>
      </w:r>
    </w:p>
    <w:p w14:paraId="4203A9BC" w14:textId="77777777" w:rsidR="005014D2" w:rsidRDefault="005014D2" w:rsidP="005014D2">
      <w:pPr>
        <w:pStyle w:val="Zkladntext"/>
        <w:suppressAutoHyphens/>
        <w:spacing w:line="280" w:lineRule="exact"/>
        <w:ind w:firstLine="0"/>
        <w:jc w:val="left"/>
      </w:pPr>
    </w:p>
    <w:p w14:paraId="21936F69" w14:textId="77777777" w:rsidR="005014D2" w:rsidRDefault="005014D2" w:rsidP="005014D2">
      <w:pPr>
        <w:pStyle w:val="Zkladntext"/>
        <w:suppressAutoHyphens/>
        <w:spacing w:line="280" w:lineRule="exact"/>
        <w:ind w:firstLine="0"/>
        <w:jc w:val="left"/>
      </w:pPr>
    </w:p>
    <w:p w14:paraId="3025C804" w14:textId="77777777" w:rsidR="005014D2" w:rsidRDefault="005014D2" w:rsidP="005014D2">
      <w:pPr>
        <w:pStyle w:val="Zkladntext"/>
        <w:suppressAutoHyphens/>
        <w:spacing w:line="280" w:lineRule="exact"/>
        <w:ind w:firstLine="0"/>
        <w:jc w:val="center"/>
      </w:pPr>
    </w:p>
    <w:p w14:paraId="34771620" w14:textId="77777777" w:rsidR="005014D2" w:rsidRDefault="005014D2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Matěj Novák v. r.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Ing. Jana De Merlier v. r.</w:t>
      </w:r>
    </w:p>
    <w:p w14:paraId="579886D7" w14:textId="77777777" w:rsidR="005014D2" w:rsidRDefault="005014D2" w:rsidP="005014D2">
      <w:pPr>
        <w:autoSpaceDE w:val="0"/>
        <w:spacing w:line="280" w:lineRule="exact"/>
        <w:jc w:val="center"/>
      </w:pPr>
      <w:r>
        <w:rPr>
          <w:rFonts w:ascii="Times New Roman" w:hAnsi="Times New Roman" w:cs="Times New Roman"/>
          <w:sz w:val="22"/>
          <w:szCs w:val="22"/>
        </w:rPr>
        <w:t>starosta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>místostarostka</w:t>
      </w:r>
    </w:p>
    <w:p w14:paraId="066BDC4B" w14:textId="6A17B6EA" w:rsidR="009E7751" w:rsidRDefault="009E7751"/>
    <w:p w14:paraId="2AD12B9D" w14:textId="3583027F" w:rsidR="00554252" w:rsidRDefault="00554252"/>
    <w:p w14:paraId="7E03A184" w14:textId="6C584DEB" w:rsidR="00554252" w:rsidRDefault="00554252"/>
    <w:p w14:paraId="12B23213" w14:textId="5937C690" w:rsidR="00554252" w:rsidRDefault="00554252"/>
    <w:p w14:paraId="4BC95CFA" w14:textId="0700B46C" w:rsidR="00554252" w:rsidRDefault="00554252"/>
    <w:p w14:paraId="41163F4B" w14:textId="0D86F298" w:rsidR="00554252" w:rsidRDefault="00554252"/>
    <w:p w14:paraId="0D157C9A" w14:textId="0C59C916" w:rsidR="00554252" w:rsidRDefault="00554252"/>
    <w:p w14:paraId="6B83F9C0" w14:textId="411133C2" w:rsidR="00554252" w:rsidRDefault="00554252"/>
    <w:p w14:paraId="4BFB80CD" w14:textId="0A8924D3" w:rsidR="00554252" w:rsidRDefault="00554252"/>
    <w:p w14:paraId="4A5658CA" w14:textId="6D9928AD" w:rsidR="00554252" w:rsidRDefault="00554252"/>
    <w:p w14:paraId="27BA793F" w14:textId="37CA3E3A" w:rsidR="00554252" w:rsidRDefault="00554252"/>
    <w:p w14:paraId="64C216D4" w14:textId="04F2A21B" w:rsidR="00554252" w:rsidRDefault="00554252"/>
    <w:p w14:paraId="4FB1D5D4" w14:textId="77777777" w:rsidR="00554252" w:rsidRDefault="00554252" w:rsidP="0055425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746505D9" w14:textId="77777777" w:rsidR="00554252" w:rsidRDefault="00554252" w:rsidP="005542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3EB53F" w14:textId="720953E5" w:rsidR="00554252" w:rsidRPr="00554252" w:rsidRDefault="00554252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sectPr w:rsidR="00554252" w:rsidRPr="00554252" w:rsidSect="005014D2">
      <w:footnotePr>
        <w:numStart w:val="4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A3238"/>
    <w:multiLevelType w:val="multilevel"/>
    <w:tmpl w:val="B0EE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20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4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5"/>
    <w:rsid w:val="00024D78"/>
    <w:rsid w:val="000C4E33"/>
    <w:rsid w:val="0010039F"/>
    <w:rsid w:val="00105FB5"/>
    <w:rsid w:val="00134C91"/>
    <w:rsid w:val="00156209"/>
    <w:rsid w:val="001A5F65"/>
    <w:rsid w:val="002506A7"/>
    <w:rsid w:val="0032460E"/>
    <w:rsid w:val="003E352D"/>
    <w:rsid w:val="004717A1"/>
    <w:rsid w:val="004E1A91"/>
    <w:rsid w:val="005014D2"/>
    <w:rsid w:val="00532F69"/>
    <w:rsid w:val="00554252"/>
    <w:rsid w:val="00675FC6"/>
    <w:rsid w:val="00726052"/>
    <w:rsid w:val="007A0FA6"/>
    <w:rsid w:val="0084718C"/>
    <w:rsid w:val="009010C8"/>
    <w:rsid w:val="00957BE8"/>
    <w:rsid w:val="009E7751"/>
    <w:rsid w:val="00A2042C"/>
    <w:rsid w:val="00A36261"/>
    <w:rsid w:val="00BA1938"/>
    <w:rsid w:val="00CF1CE1"/>
    <w:rsid w:val="00D068D9"/>
    <w:rsid w:val="00D73574"/>
    <w:rsid w:val="00EE5295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B069"/>
  <w15:chartTrackingRefBased/>
  <w15:docId w15:val="{04225521-55B4-4AA2-8C09-4B2A393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4D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2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2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2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2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2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2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2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2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2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2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29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5014D2"/>
    <w:pPr>
      <w:shd w:val="clear" w:color="auto" w:fill="FFFFFF"/>
      <w:suppressAutoHyphens w:val="0"/>
      <w:spacing w:line="317" w:lineRule="exact"/>
      <w:ind w:hanging="360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rsid w:val="005014D2"/>
    <w:rPr>
      <w:rFonts w:ascii="Times New Roman" w:eastAsia="Calibri" w:hAnsi="Times New Roman" w:cs="Times New Roman"/>
      <w:kern w:val="0"/>
      <w:shd w:val="clear" w:color="auto" w:fill="FFFFFF"/>
      <w14:ligatures w14:val="none"/>
    </w:rPr>
  </w:style>
  <w:style w:type="paragraph" w:customStyle="1" w:styleId="Zkladntext2">
    <w:name w:val="Základní text (2)"/>
    <w:basedOn w:val="Normln"/>
    <w:rsid w:val="005014D2"/>
    <w:pPr>
      <w:shd w:val="clear" w:color="auto" w:fill="FFFFFF"/>
      <w:suppressAutoHyphens w:val="0"/>
      <w:spacing w:after="840" w:line="240" w:lineRule="atLeast"/>
      <w:jc w:val="center"/>
      <w:textAlignment w:val="auto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Gajdoš</dc:creator>
  <cp:keywords/>
  <dc:description/>
  <cp:lastModifiedBy>Peková Žaneta</cp:lastModifiedBy>
  <cp:revision>3</cp:revision>
  <cp:lastPrinted>2025-10-15T15:29:00Z</cp:lastPrinted>
  <dcterms:created xsi:type="dcterms:W3CDTF">2025-10-15T15:29:00Z</dcterms:created>
  <dcterms:modified xsi:type="dcterms:W3CDTF">2025-10-16T06:22:00Z</dcterms:modified>
</cp:coreProperties>
</file>