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118E" w14:textId="77777777" w:rsidR="006237D8" w:rsidRPr="00B5270A" w:rsidRDefault="007469B4" w:rsidP="007469B4">
      <w:pPr>
        <w:spacing w:after="0" w:line="240" w:lineRule="auto"/>
        <w:jc w:val="center"/>
        <w:rPr>
          <w:rFonts w:cstheme="minorHAnsi"/>
          <w:b/>
          <w:sz w:val="36"/>
          <w:szCs w:val="36"/>
        </w:rPr>
      </w:pPr>
      <w:r w:rsidRPr="00B5270A">
        <w:rPr>
          <w:rFonts w:cstheme="minorHAnsi"/>
          <w:b/>
          <w:sz w:val="36"/>
          <w:szCs w:val="36"/>
        </w:rPr>
        <w:t>Obec Dobšice</w:t>
      </w:r>
    </w:p>
    <w:p w14:paraId="73831CD2" w14:textId="77777777" w:rsidR="007469B4" w:rsidRPr="00B5270A" w:rsidRDefault="007469B4" w:rsidP="007469B4">
      <w:pPr>
        <w:spacing w:after="0" w:line="240" w:lineRule="auto"/>
        <w:jc w:val="center"/>
        <w:rPr>
          <w:rFonts w:cstheme="minorHAnsi"/>
          <w:b/>
          <w:sz w:val="36"/>
          <w:szCs w:val="36"/>
        </w:rPr>
      </w:pPr>
      <w:r w:rsidRPr="00B5270A">
        <w:rPr>
          <w:rFonts w:cstheme="minorHAnsi"/>
          <w:b/>
          <w:sz w:val="36"/>
          <w:szCs w:val="36"/>
        </w:rPr>
        <w:t>Zastupitelstvo obce Dobšice</w:t>
      </w:r>
    </w:p>
    <w:p w14:paraId="07F592E3" w14:textId="77777777" w:rsidR="007469B4" w:rsidRPr="00423FF9" w:rsidRDefault="007469B4" w:rsidP="007469B4">
      <w:pPr>
        <w:spacing w:after="0" w:line="240" w:lineRule="auto"/>
        <w:jc w:val="center"/>
        <w:rPr>
          <w:rFonts w:cstheme="minorHAnsi"/>
          <w:b/>
          <w:sz w:val="24"/>
          <w:szCs w:val="24"/>
        </w:rPr>
      </w:pPr>
    </w:p>
    <w:p w14:paraId="7310C5D6" w14:textId="692430D1"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Obecně závazná vyhláška obce Dobšice č.</w:t>
      </w:r>
      <w:r w:rsidR="006929A4" w:rsidRPr="00423FF9">
        <w:rPr>
          <w:rFonts w:cstheme="minorHAnsi"/>
          <w:b/>
          <w:sz w:val="32"/>
          <w:szCs w:val="32"/>
        </w:rPr>
        <w:t xml:space="preserve"> </w:t>
      </w:r>
      <w:r w:rsidR="005F1C11" w:rsidRPr="00423FF9">
        <w:rPr>
          <w:rFonts w:cstheme="minorHAnsi"/>
          <w:b/>
          <w:sz w:val="32"/>
          <w:szCs w:val="32"/>
        </w:rPr>
        <w:t>1/</w:t>
      </w:r>
      <w:r w:rsidR="0019351D" w:rsidRPr="00423FF9">
        <w:rPr>
          <w:rFonts w:cstheme="minorHAnsi"/>
          <w:b/>
          <w:sz w:val="32"/>
          <w:szCs w:val="32"/>
        </w:rPr>
        <w:t>20</w:t>
      </w:r>
      <w:r w:rsidR="00E12555" w:rsidRPr="00423FF9">
        <w:rPr>
          <w:rFonts w:cstheme="minorHAnsi"/>
          <w:b/>
          <w:sz w:val="32"/>
          <w:szCs w:val="32"/>
        </w:rPr>
        <w:t>2</w:t>
      </w:r>
      <w:r w:rsidR="00B24448">
        <w:rPr>
          <w:rFonts w:cstheme="minorHAnsi"/>
          <w:b/>
          <w:sz w:val="32"/>
          <w:szCs w:val="32"/>
        </w:rPr>
        <w:t>3</w:t>
      </w:r>
    </w:p>
    <w:p w14:paraId="6582857F" w14:textId="77777777" w:rsidR="007469B4" w:rsidRPr="00423FF9" w:rsidRDefault="007469B4" w:rsidP="007469B4">
      <w:pPr>
        <w:spacing w:after="0" w:line="240" w:lineRule="auto"/>
        <w:jc w:val="center"/>
        <w:rPr>
          <w:rFonts w:cstheme="minorHAnsi"/>
          <w:b/>
          <w:sz w:val="32"/>
          <w:szCs w:val="32"/>
        </w:rPr>
      </w:pPr>
      <w:r w:rsidRPr="00423FF9">
        <w:rPr>
          <w:rFonts w:cstheme="minorHAnsi"/>
          <w:b/>
          <w:sz w:val="32"/>
          <w:szCs w:val="32"/>
        </w:rPr>
        <w:t>o nočním klidu</w:t>
      </w:r>
    </w:p>
    <w:p w14:paraId="5B48428F" w14:textId="77777777" w:rsidR="007469B4" w:rsidRPr="00423FF9" w:rsidRDefault="007469B4" w:rsidP="007469B4">
      <w:pPr>
        <w:jc w:val="center"/>
        <w:rPr>
          <w:rFonts w:cstheme="minorHAnsi"/>
          <w:sz w:val="24"/>
          <w:szCs w:val="24"/>
        </w:rPr>
      </w:pPr>
    </w:p>
    <w:p w14:paraId="601C6C2B" w14:textId="05A804F1" w:rsidR="000E0F1B" w:rsidRPr="00423FF9" w:rsidRDefault="007469B4" w:rsidP="000E0F1B">
      <w:pPr>
        <w:spacing w:after="120"/>
        <w:jc w:val="both"/>
        <w:rPr>
          <w:rFonts w:cstheme="minorHAnsi"/>
          <w:sz w:val="24"/>
          <w:szCs w:val="24"/>
        </w:rPr>
      </w:pPr>
      <w:r w:rsidRPr="00423FF9">
        <w:rPr>
          <w:rFonts w:cstheme="minorHAnsi"/>
          <w:sz w:val="24"/>
          <w:szCs w:val="24"/>
        </w:rPr>
        <w:t xml:space="preserve">Zastupitelstvo obce Dobšice </w:t>
      </w:r>
      <w:r w:rsidR="00741594" w:rsidRPr="00423FF9">
        <w:rPr>
          <w:rFonts w:cstheme="minorHAnsi"/>
          <w:sz w:val="24"/>
          <w:szCs w:val="24"/>
        </w:rPr>
        <w:t xml:space="preserve">na svém zasedání č. </w:t>
      </w:r>
      <w:r w:rsidR="000B7854" w:rsidRPr="000B7854">
        <w:rPr>
          <w:rFonts w:cstheme="minorHAnsi"/>
          <w:sz w:val="24"/>
          <w:szCs w:val="24"/>
        </w:rPr>
        <w:t>4</w:t>
      </w:r>
      <w:r w:rsidR="00741594" w:rsidRPr="000B7854">
        <w:rPr>
          <w:rFonts w:cstheme="minorHAnsi"/>
          <w:sz w:val="24"/>
          <w:szCs w:val="24"/>
        </w:rPr>
        <w:t>/20</w:t>
      </w:r>
      <w:r w:rsidR="00E12555" w:rsidRPr="000B7854">
        <w:rPr>
          <w:rFonts w:cstheme="minorHAnsi"/>
          <w:sz w:val="24"/>
          <w:szCs w:val="24"/>
        </w:rPr>
        <w:t>2</w:t>
      </w:r>
      <w:r w:rsidR="00B24448" w:rsidRPr="000B7854">
        <w:rPr>
          <w:rFonts w:cstheme="minorHAnsi"/>
          <w:sz w:val="24"/>
          <w:szCs w:val="24"/>
        </w:rPr>
        <w:t>3</w:t>
      </w:r>
      <w:r w:rsidR="00741594" w:rsidRPr="000B7854">
        <w:rPr>
          <w:rFonts w:cstheme="minorHAnsi"/>
          <w:sz w:val="24"/>
          <w:szCs w:val="24"/>
        </w:rPr>
        <w:t xml:space="preserve"> </w:t>
      </w:r>
      <w:r w:rsidR="00741594" w:rsidRPr="00423FF9">
        <w:rPr>
          <w:rFonts w:cstheme="minorHAnsi"/>
          <w:sz w:val="24"/>
          <w:szCs w:val="24"/>
        </w:rPr>
        <w:t xml:space="preserve">konaném dne </w:t>
      </w:r>
      <w:r w:rsidR="000B7854" w:rsidRPr="000B7854">
        <w:rPr>
          <w:rFonts w:cstheme="minorHAnsi"/>
          <w:sz w:val="24"/>
          <w:szCs w:val="24"/>
        </w:rPr>
        <w:t>22.5.2023</w:t>
      </w:r>
      <w:r w:rsidR="00741594" w:rsidRPr="000B7854">
        <w:rPr>
          <w:rFonts w:cstheme="minorHAnsi"/>
          <w:sz w:val="24"/>
          <w:szCs w:val="24"/>
        </w:rPr>
        <w:t xml:space="preserve"> </w:t>
      </w:r>
      <w:r w:rsidR="00741594" w:rsidRPr="00423FF9">
        <w:rPr>
          <w:rFonts w:cstheme="minorHAnsi"/>
          <w:sz w:val="24"/>
          <w:szCs w:val="24"/>
        </w:rPr>
        <w:t xml:space="preserve">usnesením č. </w:t>
      </w:r>
      <w:r w:rsidR="000B7854" w:rsidRPr="000B7854">
        <w:rPr>
          <w:rFonts w:cstheme="minorHAnsi"/>
          <w:sz w:val="24"/>
          <w:szCs w:val="24"/>
        </w:rPr>
        <w:t>5</w:t>
      </w:r>
      <w:r w:rsidR="00856DE4" w:rsidRPr="000B7854">
        <w:rPr>
          <w:rFonts w:cstheme="minorHAnsi"/>
          <w:sz w:val="24"/>
          <w:szCs w:val="24"/>
        </w:rPr>
        <w:t xml:space="preserve"> </w:t>
      </w:r>
      <w:r w:rsidR="000E0F1B" w:rsidRPr="00423FF9">
        <w:rPr>
          <w:rFonts w:cstheme="minorHAnsi"/>
          <w:sz w:val="24"/>
          <w:szCs w:val="24"/>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752BE2" w:rsidRPr="00423FF9">
        <w:rPr>
          <w:rFonts w:cstheme="minorHAnsi"/>
          <w:sz w:val="24"/>
          <w:szCs w:val="24"/>
        </w:rPr>
        <w:t>:</w:t>
      </w:r>
    </w:p>
    <w:p w14:paraId="7E2E5797" w14:textId="3D6EA236" w:rsidR="007469B4" w:rsidRPr="00423FF9" w:rsidRDefault="007469B4" w:rsidP="007469B4">
      <w:pPr>
        <w:rPr>
          <w:rFonts w:cstheme="minorHAnsi"/>
          <w:sz w:val="24"/>
          <w:szCs w:val="24"/>
        </w:rPr>
      </w:pPr>
    </w:p>
    <w:p w14:paraId="52E32E6C"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Článek 1</w:t>
      </w:r>
    </w:p>
    <w:p w14:paraId="7078B4BB" w14:textId="77777777" w:rsidR="006929A4" w:rsidRPr="00423FF9" w:rsidRDefault="006929A4" w:rsidP="006929A4">
      <w:pPr>
        <w:spacing w:after="0"/>
        <w:jc w:val="center"/>
        <w:rPr>
          <w:rFonts w:cstheme="minorHAnsi"/>
          <w:b/>
          <w:sz w:val="24"/>
          <w:szCs w:val="24"/>
        </w:rPr>
      </w:pPr>
      <w:r w:rsidRPr="00423FF9">
        <w:rPr>
          <w:rFonts w:cstheme="minorHAnsi"/>
          <w:b/>
          <w:sz w:val="24"/>
          <w:szCs w:val="24"/>
        </w:rPr>
        <w:t>Předmět</w:t>
      </w:r>
    </w:p>
    <w:p w14:paraId="61BA5F6B" w14:textId="77777777" w:rsidR="006929A4" w:rsidRPr="00423FF9" w:rsidRDefault="006929A4" w:rsidP="006929A4">
      <w:pPr>
        <w:spacing w:after="0"/>
        <w:jc w:val="center"/>
        <w:rPr>
          <w:rFonts w:cstheme="minorHAnsi"/>
          <w:b/>
          <w:sz w:val="24"/>
          <w:szCs w:val="24"/>
        </w:rPr>
      </w:pPr>
    </w:p>
    <w:p w14:paraId="45EB84E1" w14:textId="77777777" w:rsidR="00874AA8" w:rsidRPr="00423FF9" w:rsidRDefault="006929A4" w:rsidP="006929A4">
      <w:pPr>
        <w:spacing w:after="0"/>
        <w:rPr>
          <w:rFonts w:cstheme="minorHAnsi"/>
          <w:sz w:val="24"/>
          <w:szCs w:val="24"/>
        </w:rPr>
      </w:pPr>
      <w:r w:rsidRPr="00423FF9">
        <w:rPr>
          <w:rFonts w:cstheme="minorHAnsi"/>
          <w:sz w:val="24"/>
          <w:szCs w:val="24"/>
        </w:rPr>
        <w:t xml:space="preserve">Předmětem této obecně závazné vyhlášky je </w:t>
      </w:r>
      <w:r w:rsidR="00874AA8" w:rsidRPr="00423FF9">
        <w:rPr>
          <w:rFonts w:cstheme="minorHAnsi"/>
          <w:sz w:val="24"/>
          <w:szCs w:val="24"/>
        </w:rPr>
        <w:t xml:space="preserve">stanovení výjimečných případů, při nichž je doba nočního klidu vymezena dobou kratší nebo </w:t>
      </w:r>
      <w:proofErr w:type="gramStart"/>
      <w:r w:rsidR="00874AA8" w:rsidRPr="00423FF9">
        <w:rPr>
          <w:rFonts w:cstheme="minorHAnsi"/>
          <w:sz w:val="24"/>
          <w:szCs w:val="24"/>
        </w:rPr>
        <w:t>žádnou</w:t>
      </w:r>
      <w:proofErr w:type="gramEnd"/>
      <w:r w:rsidR="00874AA8" w:rsidRPr="00423FF9">
        <w:rPr>
          <w:rFonts w:cstheme="minorHAnsi"/>
          <w:sz w:val="24"/>
          <w:szCs w:val="24"/>
        </w:rPr>
        <w:t xml:space="preserve"> než stanoví zákon.</w:t>
      </w:r>
    </w:p>
    <w:p w14:paraId="775592FD" w14:textId="77777777" w:rsidR="00874AA8" w:rsidRPr="00423FF9" w:rsidRDefault="00874AA8" w:rsidP="006929A4">
      <w:pPr>
        <w:spacing w:after="0"/>
        <w:rPr>
          <w:rFonts w:cstheme="minorHAnsi"/>
          <w:sz w:val="24"/>
          <w:szCs w:val="24"/>
        </w:rPr>
      </w:pPr>
    </w:p>
    <w:p w14:paraId="28F4D94A" w14:textId="77777777" w:rsidR="006929A4" w:rsidRPr="00423FF9" w:rsidRDefault="00874AA8" w:rsidP="00874AA8">
      <w:pPr>
        <w:spacing w:after="0"/>
        <w:jc w:val="center"/>
        <w:rPr>
          <w:rFonts w:cstheme="minorHAnsi"/>
          <w:b/>
          <w:sz w:val="24"/>
          <w:szCs w:val="24"/>
        </w:rPr>
      </w:pPr>
      <w:r w:rsidRPr="00423FF9">
        <w:rPr>
          <w:rFonts w:cstheme="minorHAnsi"/>
          <w:b/>
          <w:sz w:val="24"/>
          <w:szCs w:val="24"/>
        </w:rPr>
        <w:t>Článek 2</w:t>
      </w:r>
    </w:p>
    <w:p w14:paraId="5440BC94"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Doba nočního klidu</w:t>
      </w:r>
    </w:p>
    <w:p w14:paraId="528F6BA8" w14:textId="77777777" w:rsidR="00874AA8" w:rsidRPr="00423FF9" w:rsidRDefault="00874AA8" w:rsidP="00874AA8">
      <w:pPr>
        <w:spacing w:after="0"/>
        <w:jc w:val="center"/>
        <w:rPr>
          <w:rFonts w:cstheme="minorHAnsi"/>
          <w:b/>
          <w:sz w:val="24"/>
          <w:szCs w:val="24"/>
        </w:rPr>
      </w:pPr>
    </w:p>
    <w:p w14:paraId="6321E977" w14:textId="77777777" w:rsidR="00874AA8" w:rsidRPr="00423FF9" w:rsidRDefault="00874AA8" w:rsidP="00874AA8">
      <w:pPr>
        <w:spacing w:after="0"/>
        <w:rPr>
          <w:rFonts w:cstheme="minorHAnsi"/>
          <w:sz w:val="24"/>
          <w:szCs w:val="24"/>
        </w:rPr>
      </w:pPr>
      <w:r w:rsidRPr="00423FF9">
        <w:rPr>
          <w:rFonts w:cstheme="minorHAnsi"/>
          <w:sz w:val="24"/>
          <w:szCs w:val="24"/>
        </w:rPr>
        <w:t>Dobou nočního klidu se rozumí doba od 22:00 do 06:00 hodin.</w:t>
      </w:r>
      <w:r w:rsidR="00B312C2" w:rsidRPr="00423FF9">
        <w:rPr>
          <w:rStyle w:val="Znakapoznpodarou"/>
          <w:rFonts w:cstheme="minorHAnsi"/>
          <w:sz w:val="24"/>
          <w:szCs w:val="24"/>
        </w:rPr>
        <w:footnoteReference w:id="1"/>
      </w:r>
      <w:r w:rsidRPr="00423FF9">
        <w:rPr>
          <w:rFonts w:cstheme="minorHAnsi"/>
          <w:sz w:val="24"/>
          <w:szCs w:val="24"/>
        </w:rPr>
        <w:t xml:space="preserve"> V této době je každý povinen zachovat klid a omezit hlučné projevy.</w:t>
      </w:r>
    </w:p>
    <w:p w14:paraId="2706677A" w14:textId="77777777" w:rsidR="00874AA8" w:rsidRPr="00423FF9" w:rsidRDefault="00874AA8" w:rsidP="00874AA8">
      <w:pPr>
        <w:spacing w:after="0"/>
        <w:rPr>
          <w:rFonts w:cstheme="minorHAnsi"/>
          <w:sz w:val="24"/>
          <w:szCs w:val="24"/>
        </w:rPr>
      </w:pPr>
    </w:p>
    <w:p w14:paraId="3BBC86B7"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Článek 3</w:t>
      </w:r>
    </w:p>
    <w:p w14:paraId="4A88FAB0" w14:textId="77777777" w:rsidR="00874AA8" w:rsidRPr="00423FF9" w:rsidRDefault="00874AA8" w:rsidP="00874AA8">
      <w:pPr>
        <w:spacing w:after="0"/>
        <w:jc w:val="center"/>
        <w:rPr>
          <w:rFonts w:cstheme="minorHAnsi"/>
          <w:b/>
          <w:sz w:val="24"/>
          <w:szCs w:val="24"/>
        </w:rPr>
      </w:pPr>
      <w:r w:rsidRPr="00423FF9">
        <w:rPr>
          <w:rFonts w:cstheme="minorHAnsi"/>
          <w:b/>
          <w:sz w:val="24"/>
          <w:szCs w:val="24"/>
        </w:rPr>
        <w:t xml:space="preserve">Stanovení výjimečných případů, při nichž je doba nočního klidu vymezena dobou kratší nebo žádnou </w:t>
      </w:r>
    </w:p>
    <w:p w14:paraId="04061479" w14:textId="77777777" w:rsidR="00874AA8" w:rsidRPr="00423FF9" w:rsidRDefault="00874AA8" w:rsidP="00874AA8">
      <w:pPr>
        <w:spacing w:after="0"/>
        <w:jc w:val="center"/>
        <w:rPr>
          <w:rFonts w:cstheme="minorHAnsi"/>
          <w:b/>
          <w:sz w:val="24"/>
          <w:szCs w:val="24"/>
        </w:rPr>
      </w:pPr>
    </w:p>
    <w:p w14:paraId="784C13F6" w14:textId="77777777" w:rsidR="00874AA8" w:rsidRPr="00423FF9" w:rsidRDefault="00874AA8" w:rsidP="00CB75AC">
      <w:pPr>
        <w:pStyle w:val="Odstavecseseznamem"/>
        <w:numPr>
          <w:ilvl w:val="0"/>
          <w:numId w:val="3"/>
        </w:numPr>
        <w:spacing w:after="0"/>
        <w:rPr>
          <w:rFonts w:cstheme="minorHAnsi"/>
          <w:sz w:val="24"/>
          <w:szCs w:val="24"/>
        </w:rPr>
      </w:pPr>
      <w:r w:rsidRPr="00423FF9">
        <w:rPr>
          <w:rFonts w:cstheme="minorHAnsi"/>
          <w:sz w:val="24"/>
          <w:szCs w:val="24"/>
        </w:rPr>
        <w:t>D</w:t>
      </w:r>
      <w:r w:rsidR="00CB75AC" w:rsidRPr="00423FF9">
        <w:rPr>
          <w:rFonts w:cstheme="minorHAnsi"/>
          <w:sz w:val="24"/>
          <w:szCs w:val="24"/>
        </w:rPr>
        <w:t xml:space="preserve">oba nočního klidu </w:t>
      </w:r>
      <w:r w:rsidR="00CB75AC" w:rsidRPr="00423FF9">
        <w:rPr>
          <w:rFonts w:cstheme="minorHAnsi"/>
          <w:sz w:val="24"/>
          <w:szCs w:val="24"/>
          <w:u w:val="single"/>
        </w:rPr>
        <w:t>se nevymezuje</w:t>
      </w:r>
      <w:r w:rsidR="00CB75AC" w:rsidRPr="00423FF9">
        <w:rPr>
          <w:rFonts w:cstheme="minorHAnsi"/>
          <w:sz w:val="24"/>
          <w:szCs w:val="24"/>
        </w:rPr>
        <w:t>:</w:t>
      </w:r>
    </w:p>
    <w:p w14:paraId="19A6B271" w14:textId="77777777" w:rsidR="00CB75AC" w:rsidRPr="00423FF9" w:rsidRDefault="00CB75AC" w:rsidP="00CB75AC">
      <w:pPr>
        <w:pStyle w:val="Odstavecseseznamem"/>
        <w:numPr>
          <w:ilvl w:val="0"/>
          <w:numId w:val="2"/>
        </w:numPr>
        <w:spacing w:after="0"/>
        <w:rPr>
          <w:rFonts w:cstheme="minorHAnsi"/>
          <w:sz w:val="24"/>
          <w:szCs w:val="24"/>
        </w:rPr>
      </w:pPr>
      <w:r w:rsidRPr="00423FF9">
        <w:rPr>
          <w:rFonts w:cstheme="minorHAnsi"/>
          <w:sz w:val="24"/>
          <w:szCs w:val="24"/>
        </w:rPr>
        <w:t>v noci z 31. prosince na 1. ledna</w:t>
      </w:r>
      <w:r w:rsidR="002E092A" w:rsidRPr="00423FF9">
        <w:rPr>
          <w:rFonts w:cstheme="minorHAnsi"/>
          <w:sz w:val="24"/>
          <w:szCs w:val="24"/>
        </w:rPr>
        <w:t xml:space="preserve"> roku</w:t>
      </w:r>
    </w:p>
    <w:p w14:paraId="2B184616" w14:textId="77777777" w:rsidR="00CB75AC" w:rsidRPr="00423FF9" w:rsidRDefault="00CB75AC" w:rsidP="00CB75AC">
      <w:pPr>
        <w:pStyle w:val="Odstavecseseznamem"/>
        <w:numPr>
          <w:ilvl w:val="0"/>
          <w:numId w:val="3"/>
        </w:numPr>
        <w:spacing w:after="0"/>
        <w:rPr>
          <w:rFonts w:cstheme="minorHAnsi"/>
          <w:sz w:val="24"/>
          <w:szCs w:val="24"/>
        </w:rPr>
      </w:pPr>
      <w:r w:rsidRPr="00423FF9">
        <w:rPr>
          <w:rFonts w:cstheme="minorHAnsi"/>
          <w:sz w:val="24"/>
          <w:szCs w:val="24"/>
        </w:rPr>
        <w:t xml:space="preserve">Doba nočního klidu </w:t>
      </w:r>
      <w:r w:rsidRPr="00423FF9">
        <w:rPr>
          <w:rFonts w:cstheme="minorHAnsi"/>
          <w:sz w:val="24"/>
          <w:szCs w:val="24"/>
          <w:u w:val="single"/>
        </w:rPr>
        <w:t xml:space="preserve">se vymezuje od </w:t>
      </w:r>
      <w:r w:rsidR="002E092A" w:rsidRPr="00423FF9">
        <w:rPr>
          <w:rFonts w:cstheme="minorHAnsi"/>
          <w:sz w:val="24"/>
          <w:szCs w:val="24"/>
          <w:u w:val="single"/>
        </w:rPr>
        <w:t>02.00 hod.</w:t>
      </w:r>
      <w:r w:rsidRPr="00423FF9">
        <w:rPr>
          <w:rFonts w:cstheme="minorHAnsi"/>
          <w:sz w:val="24"/>
          <w:szCs w:val="24"/>
          <w:u w:val="single"/>
        </w:rPr>
        <w:t xml:space="preserve"> do </w:t>
      </w:r>
      <w:r w:rsidR="002E092A" w:rsidRPr="00423FF9">
        <w:rPr>
          <w:rFonts w:cstheme="minorHAnsi"/>
          <w:sz w:val="24"/>
          <w:szCs w:val="24"/>
          <w:u w:val="single"/>
        </w:rPr>
        <w:t>06.00 hod</w:t>
      </w:r>
      <w:r w:rsidR="002E092A" w:rsidRPr="00423FF9">
        <w:rPr>
          <w:rFonts w:cstheme="minorHAnsi"/>
          <w:sz w:val="24"/>
          <w:szCs w:val="24"/>
        </w:rPr>
        <w:t xml:space="preserve">. </w:t>
      </w:r>
      <w:r w:rsidR="00600991" w:rsidRPr="00423FF9">
        <w:rPr>
          <w:rFonts w:cstheme="minorHAnsi"/>
          <w:sz w:val="24"/>
          <w:szCs w:val="24"/>
        </w:rPr>
        <w:t xml:space="preserve">a to v následujících případech: </w:t>
      </w:r>
    </w:p>
    <w:p w14:paraId="5D4573D6" w14:textId="3CB524A9" w:rsidR="002E092A" w:rsidRPr="00423FF9" w:rsidRDefault="002E092A" w:rsidP="002E092A">
      <w:pPr>
        <w:spacing w:after="0"/>
        <w:ind w:left="720"/>
        <w:rPr>
          <w:rFonts w:cstheme="minorHAnsi"/>
          <w:sz w:val="24"/>
          <w:szCs w:val="24"/>
        </w:rPr>
      </w:pPr>
      <w:r w:rsidRPr="00423FF9">
        <w:rPr>
          <w:rFonts w:cstheme="minorHAnsi"/>
          <w:sz w:val="24"/>
          <w:szCs w:val="24"/>
        </w:rPr>
        <w:t>a) v době konání těchto tradičních akcí: Masopustní veselice</w:t>
      </w:r>
      <w:r w:rsidR="00305777" w:rsidRPr="00423FF9">
        <w:rPr>
          <w:rFonts w:cstheme="minorHAnsi"/>
          <w:sz w:val="24"/>
          <w:szCs w:val="24"/>
        </w:rPr>
        <w:t xml:space="preserve"> </w:t>
      </w:r>
      <w:r w:rsidR="009A5886" w:rsidRPr="00423FF9">
        <w:rPr>
          <w:rFonts w:cstheme="minorHAnsi"/>
          <w:sz w:val="24"/>
          <w:szCs w:val="24"/>
        </w:rPr>
        <w:t xml:space="preserve">a Putování po sklípcích </w:t>
      </w:r>
      <w:r w:rsidR="00305777" w:rsidRPr="00423FF9">
        <w:rPr>
          <w:rFonts w:cstheme="minorHAnsi"/>
          <w:sz w:val="24"/>
          <w:szCs w:val="24"/>
        </w:rPr>
        <w:t>dne 1</w:t>
      </w:r>
      <w:r w:rsidR="00E12555" w:rsidRPr="00423FF9">
        <w:rPr>
          <w:rFonts w:cstheme="minorHAnsi"/>
          <w:sz w:val="24"/>
          <w:szCs w:val="24"/>
        </w:rPr>
        <w:t>1</w:t>
      </w:r>
      <w:r w:rsidR="00305777" w:rsidRPr="00423FF9">
        <w:rPr>
          <w:rFonts w:cstheme="minorHAnsi"/>
          <w:sz w:val="24"/>
          <w:szCs w:val="24"/>
        </w:rPr>
        <w:t>. 2.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 Pálení čarodějnic</w:t>
      </w:r>
      <w:r w:rsidR="00305777" w:rsidRPr="00423FF9">
        <w:rPr>
          <w:rFonts w:cstheme="minorHAnsi"/>
          <w:sz w:val="24"/>
          <w:szCs w:val="24"/>
        </w:rPr>
        <w:t xml:space="preserve"> dne 30. 4.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w:t>
      </w:r>
      <w:r w:rsidR="00B24448">
        <w:rPr>
          <w:rFonts w:cstheme="minorHAnsi"/>
          <w:sz w:val="24"/>
          <w:szCs w:val="24"/>
        </w:rPr>
        <w:t xml:space="preserve"> </w:t>
      </w:r>
      <w:r w:rsidR="004025A1" w:rsidRPr="000B7854">
        <w:rPr>
          <w:rFonts w:cstheme="minorHAnsi"/>
          <w:sz w:val="24"/>
          <w:szCs w:val="24"/>
        </w:rPr>
        <w:t xml:space="preserve">Pivní festival 26. a 27. 5. 2023, </w:t>
      </w:r>
      <w:r w:rsidR="00B24448" w:rsidRPr="000B7854">
        <w:rPr>
          <w:rFonts w:cstheme="minorHAnsi"/>
          <w:sz w:val="24"/>
          <w:szCs w:val="24"/>
        </w:rPr>
        <w:t xml:space="preserve">Letní slavnost k výročí 30 let </w:t>
      </w:r>
      <w:proofErr w:type="spellStart"/>
      <w:r w:rsidR="00B24448" w:rsidRPr="000B7854">
        <w:rPr>
          <w:rFonts w:cstheme="minorHAnsi"/>
          <w:sz w:val="24"/>
          <w:szCs w:val="24"/>
        </w:rPr>
        <w:t>znovuosamostatění</w:t>
      </w:r>
      <w:proofErr w:type="spellEnd"/>
      <w:r w:rsidR="00B24448" w:rsidRPr="000B7854">
        <w:rPr>
          <w:rFonts w:cstheme="minorHAnsi"/>
          <w:sz w:val="24"/>
          <w:szCs w:val="24"/>
        </w:rPr>
        <w:t xml:space="preserve"> obce od města Znojma</w:t>
      </w:r>
      <w:r w:rsidR="006E0365" w:rsidRPr="000B7854">
        <w:rPr>
          <w:rFonts w:cstheme="minorHAnsi"/>
          <w:sz w:val="24"/>
          <w:szCs w:val="24"/>
        </w:rPr>
        <w:t xml:space="preserve"> 3. 6. 2023</w:t>
      </w:r>
      <w:r w:rsidR="00B24448" w:rsidRPr="000B7854">
        <w:rPr>
          <w:rFonts w:cstheme="minorHAnsi"/>
          <w:sz w:val="24"/>
          <w:szCs w:val="24"/>
        </w:rPr>
        <w:t>,</w:t>
      </w:r>
      <w:r w:rsidRPr="000B7854">
        <w:rPr>
          <w:rFonts w:cstheme="minorHAnsi"/>
          <w:sz w:val="24"/>
          <w:szCs w:val="24"/>
        </w:rPr>
        <w:t xml:space="preserve"> </w:t>
      </w:r>
      <w:r w:rsidR="009A5886" w:rsidRPr="00423FF9">
        <w:rPr>
          <w:rFonts w:cstheme="minorHAnsi"/>
          <w:sz w:val="24"/>
          <w:szCs w:val="24"/>
        </w:rPr>
        <w:lastRenderedPageBreak/>
        <w:t xml:space="preserve">Dobývání dobšických sklípků dne </w:t>
      </w:r>
      <w:r w:rsidR="00E12555" w:rsidRPr="00423FF9">
        <w:rPr>
          <w:rFonts w:cstheme="minorHAnsi"/>
          <w:sz w:val="24"/>
          <w:szCs w:val="24"/>
        </w:rPr>
        <w:t>8</w:t>
      </w:r>
      <w:r w:rsidR="009A5886" w:rsidRPr="00423FF9">
        <w:rPr>
          <w:rFonts w:cstheme="minorHAnsi"/>
          <w:sz w:val="24"/>
          <w:szCs w:val="24"/>
        </w:rPr>
        <w:t>. 7. 202</w:t>
      </w:r>
      <w:r w:rsidR="00E12555" w:rsidRPr="00423FF9">
        <w:rPr>
          <w:rFonts w:cstheme="minorHAnsi"/>
          <w:sz w:val="24"/>
          <w:szCs w:val="24"/>
        </w:rPr>
        <w:t>3</w:t>
      </w:r>
      <w:r w:rsidR="009A5886" w:rsidRPr="00423FF9">
        <w:rPr>
          <w:rFonts w:cstheme="minorHAnsi"/>
          <w:sz w:val="24"/>
          <w:szCs w:val="24"/>
        </w:rPr>
        <w:t xml:space="preserve">, </w:t>
      </w:r>
      <w:r w:rsidRPr="00423FF9">
        <w:rPr>
          <w:rFonts w:cstheme="minorHAnsi"/>
          <w:sz w:val="24"/>
          <w:szCs w:val="24"/>
        </w:rPr>
        <w:t>vyjížďka mopedů</w:t>
      </w:r>
      <w:r w:rsidR="00305777" w:rsidRPr="00423FF9">
        <w:rPr>
          <w:rFonts w:cstheme="minorHAnsi"/>
          <w:sz w:val="24"/>
          <w:szCs w:val="24"/>
        </w:rPr>
        <w:t xml:space="preserve"> dne </w:t>
      </w:r>
      <w:r w:rsidR="00E12555" w:rsidRPr="00423FF9">
        <w:rPr>
          <w:rFonts w:cstheme="minorHAnsi"/>
          <w:sz w:val="24"/>
          <w:szCs w:val="24"/>
        </w:rPr>
        <w:t>12</w:t>
      </w:r>
      <w:r w:rsidR="00305777" w:rsidRPr="00423FF9">
        <w:rPr>
          <w:rFonts w:cstheme="minorHAnsi"/>
          <w:sz w:val="24"/>
          <w:szCs w:val="24"/>
        </w:rPr>
        <w:t>. 8. 20</w:t>
      </w:r>
      <w:r w:rsidR="00243193" w:rsidRPr="00423FF9">
        <w:rPr>
          <w:rFonts w:cstheme="minorHAnsi"/>
          <w:sz w:val="24"/>
          <w:szCs w:val="24"/>
        </w:rPr>
        <w:t>2</w:t>
      </w:r>
      <w:r w:rsidR="00E12555" w:rsidRPr="00423FF9">
        <w:rPr>
          <w:rFonts w:cstheme="minorHAnsi"/>
          <w:sz w:val="24"/>
          <w:szCs w:val="24"/>
        </w:rPr>
        <w:t>3</w:t>
      </w:r>
      <w:r w:rsidRPr="00423FF9">
        <w:rPr>
          <w:rFonts w:cstheme="minorHAnsi"/>
          <w:sz w:val="24"/>
          <w:szCs w:val="24"/>
        </w:rPr>
        <w:t>, Svatováclavské posvícení</w:t>
      </w:r>
      <w:r w:rsidR="00305777" w:rsidRPr="00423FF9">
        <w:rPr>
          <w:rFonts w:cstheme="minorHAnsi"/>
          <w:sz w:val="24"/>
          <w:szCs w:val="24"/>
        </w:rPr>
        <w:t xml:space="preserve"> dne </w:t>
      </w:r>
      <w:r w:rsidR="00E12555" w:rsidRPr="00423FF9">
        <w:rPr>
          <w:rFonts w:cstheme="minorHAnsi"/>
          <w:sz w:val="24"/>
          <w:szCs w:val="24"/>
        </w:rPr>
        <w:t>30</w:t>
      </w:r>
      <w:r w:rsidR="005F1C11" w:rsidRPr="00423FF9">
        <w:rPr>
          <w:rFonts w:cstheme="minorHAnsi"/>
          <w:sz w:val="24"/>
          <w:szCs w:val="24"/>
        </w:rPr>
        <w:t>. 9. </w:t>
      </w:r>
      <w:r w:rsidR="00305777" w:rsidRPr="00423FF9">
        <w:rPr>
          <w:rFonts w:cstheme="minorHAnsi"/>
          <w:sz w:val="24"/>
          <w:szCs w:val="24"/>
        </w:rPr>
        <w:t>20</w:t>
      </w:r>
      <w:r w:rsidR="00243193" w:rsidRPr="00423FF9">
        <w:rPr>
          <w:rFonts w:cstheme="minorHAnsi"/>
          <w:sz w:val="24"/>
          <w:szCs w:val="24"/>
        </w:rPr>
        <w:t>2</w:t>
      </w:r>
      <w:r w:rsidR="00E12555" w:rsidRPr="00423FF9">
        <w:rPr>
          <w:rFonts w:cstheme="minorHAnsi"/>
          <w:sz w:val="24"/>
          <w:szCs w:val="24"/>
        </w:rPr>
        <w:t>3</w:t>
      </w:r>
      <w:r w:rsidR="00B24448">
        <w:rPr>
          <w:rFonts w:cstheme="minorHAnsi"/>
          <w:sz w:val="24"/>
          <w:szCs w:val="24"/>
        </w:rPr>
        <w:t>.</w:t>
      </w:r>
    </w:p>
    <w:p w14:paraId="50EAEAEA" w14:textId="77777777" w:rsidR="00600991" w:rsidRDefault="00600991" w:rsidP="00600991">
      <w:pPr>
        <w:pStyle w:val="Odstavecseseznamem"/>
        <w:numPr>
          <w:ilvl w:val="0"/>
          <w:numId w:val="3"/>
        </w:numPr>
        <w:spacing w:after="0"/>
        <w:rPr>
          <w:rFonts w:cstheme="minorHAnsi"/>
          <w:sz w:val="24"/>
          <w:szCs w:val="24"/>
        </w:rPr>
      </w:pPr>
      <w:r w:rsidRPr="00423FF9">
        <w:rPr>
          <w:rFonts w:cstheme="minorHAnsi"/>
          <w:sz w:val="24"/>
          <w:szCs w:val="24"/>
        </w:rPr>
        <w:t>Informace o konkrétním termínu konání akcí uvedených v odst. 2</w:t>
      </w:r>
      <w:r w:rsidR="00B52758" w:rsidRPr="00423FF9">
        <w:rPr>
          <w:rFonts w:cstheme="minorHAnsi"/>
          <w:sz w:val="24"/>
          <w:szCs w:val="24"/>
        </w:rPr>
        <w:t>)</w:t>
      </w:r>
      <w:r w:rsidRPr="00423FF9">
        <w:rPr>
          <w:rFonts w:cstheme="minorHAnsi"/>
          <w:sz w:val="24"/>
          <w:szCs w:val="24"/>
        </w:rPr>
        <w:t xml:space="preserve"> této obecně závazné vyhlášky bude zveřejněna na webových stránkách a vývěsních plochách obce</w:t>
      </w:r>
      <w:r w:rsidR="00B312C2" w:rsidRPr="00423FF9">
        <w:rPr>
          <w:rFonts w:cstheme="minorHAnsi"/>
          <w:sz w:val="24"/>
          <w:szCs w:val="24"/>
        </w:rPr>
        <w:t xml:space="preserve"> minimálně 5 dnů před datem konání akce.</w:t>
      </w:r>
    </w:p>
    <w:p w14:paraId="1A2A9774" w14:textId="77777777" w:rsidR="00607336" w:rsidRPr="00B5270A" w:rsidRDefault="00607336" w:rsidP="00B5270A">
      <w:pPr>
        <w:spacing w:after="0"/>
        <w:ind w:left="360"/>
        <w:jc w:val="center"/>
        <w:rPr>
          <w:rFonts w:cstheme="minorHAnsi"/>
          <w:b/>
          <w:bCs/>
          <w:sz w:val="24"/>
          <w:szCs w:val="24"/>
        </w:rPr>
      </w:pPr>
    </w:p>
    <w:p w14:paraId="05F7DC27" w14:textId="77777777" w:rsidR="00B5270A" w:rsidRPr="00B5270A" w:rsidRDefault="00607336" w:rsidP="00B5270A">
      <w:pPr>
        <w:spacing w:after="0"/>
        <w:ind w:left="360"/>
        <w:jc w:val="center"/>
        <w:rPr>
          <w:rFonts w:cstheme="minorHAnsi"/>
          <w:b/>
          <w:bCs/>
          <w:sz w:val="24"/>
          <w:szCs w:val="24"/>
        </w:rPr>
      </w:pPr>
      <w:r w:rsidRPr="00B5270A">
        <w:rPr>
          <w:rFonts w:cstheme="minorHAnsi"/>
          <w:b/>
          <w:bCs/>
          <w:sz w:val="24"/>
          <w:szCs w:val="24"/>
        </w:rPr>
        <w:t>Článek 4</w:t>
      </w:r>
      <w:r w:rsidR="00B5270A" w:rsidRPr="00B5270A">
        <w:rPr>
          <w:rFonts w:cstheme="minorHAnsi"/>
          <w:b/>
          <w:bCs/>
          <w:sz w:val="24"/>
          <w:szCs w:val="24"/>
        </w:rPr>
        <w:br/>
        <w:t>Zrušovací ustanovení</w:t>
      </w:r>
    </w:p>
    <w:p w14:paraId="3D4476B2" w14:textId="77777777" w:rsidR="00607336" w:rsidRPr="00607336" w:rsidRDefault="00607336" w:rsidP="00607336">
      <w:pPr>
        <w:spacing w:after="0"/>
        <w:ind w:left="360"/>
        <w:rPr>
          <w:rFonts w:cstheme="minorHAnsi"/>
          <w:sz w:val="24"/>
          <w:szCs w:val="24"/>
        </w:rPr>
      </w:pPr>
    </w:p>
    <w:p w14:paraId="69AE12B7" w14:textId="7BF06ECC" w:rsidR="00607336" w:rsidRPr="00971F0C" w:rsidRDefault="00607336" w:rsidP="00971F0C">
      <w:pPr>
        <w:rPr>
          <w:rFonts w:cstheme="minorHAnsi"/>
          <w:sz w:val="24"/>
          <w:szCs w:val="24"/>
        </w:rPr>
      </w:pPr>
      <w:r w:rsidRPr="00971F0C">
        <w:rPr>
          <w:rFonts w:cstheme="minorHAnsi"/>
          <w:sz w:val="24"/>
          <w:szCs w:val="24"/>
        </w:rPr>
        <w:t xml:space="preserve">Zrušuje se obecně závazná vyhláška č. </w:t>
      </w:r>
      <w:r w:rsidR="00C03844" w:rsidRPr="000B7854">
        <w:rPr>
          <w:rFonts w:cstheme="minorHAnsi"/>
          <w:sz w:val="24"/>
          <w:szCs w:val="24"/>
        </w:rPr>
        <w:t>1/20</w:t>
      </w:r>
      <w:r w:rsidR="00B24448" w:rsidRPr="000B7854">
        <w:rPr>
          <w:rFonts w:cstheme="minorHAnsi"/>
          <w:sz w:val="24"/>
          <w:szCs w:val="24"/>
        </w:rPr>
        <w:t>22</w:t>
      </w:r>
      <w:r w:rsidRPr="000B7854">
        <w:rPr>
          <w:rFonts w:cstheme="minorHAnsi"/>
          <w:sz w:val="24"/>
          <w:szCs w:val="24"/>
        </w:rPr>
        <w:t xml:space="preserve"> ze dne </w:t>
      </w:r>
      <w:r w:rsidR="004A1914" w:rsidRPr="000B7854">
        <w:rPr>
          <w:rFonts w:cstheme="minorHAnsi"/>
          <w:sz w:val="24"/>
          <w:szCs w:val="24"/>
        </w:rPr>
        <w:t>14</w:t>
      </w:r>
      <w:r w:rsidR="00BF7DCA" w:rsidRPr="000B7854">
        <w:rPr>
          <w:rFonts w:cstheme="minorHAnsi"/>
          <w:sz w:val="24"/>
          <w:szCs w:val="24"/>
        </w:rPr>
        <w:t>.1</w:t>
      </w:r>
      <w:r w:rsidR="004A1914" w:rsidRPr="000B7854">
        <w:rPr>
          <w:rFonts w:cstheme="minorHAnsi"/>
          <w:sz w:val="24"/>
          <w:szCs w:val="24"/>
        </w:rPr>
        <w:t>1</w:t>
      </w:r>
      <w:r w:rsidR="00BF7DCA" w:rsidRPr="000B7854">
        <w:rPr>
          <w:rFonts w:cstheme="minorHAnsi"/>
          <w:sz w:val="24"/>
          <w:szCs w:val="24"/>
        </w:rPr>
        <w:t>.20</w:t>
      </w:r>
      <w:r w:rsidR="004A1914" w:rsidRPr="000B7854">
        <w:rPr>
          <w:rFonts w:cstheme="minorHAnsi"/>
          <w:sz w:val="24"/>
          <w:szCs w:val="24"/>
        </w:rPr>
        <w:t>22.</w:t>
      </w:r>
    </w:p>
    <w:p w14:paraId="5F43013A" w14:textId="77777777" w:rsidR="0019351D" w:rsidRPr="00423FF9" w:rsidRDefault="0019351D" w:rsidP="0019351D">
      <w:pPr>
        <w:spacing w:after="0"/>
        <w:rPr>
          <w:rFonts w:cstheme="minorHAnsi"/>
          <w:b/>
          <w:sz w:val="24"/>
          <w:szCs w:val="24"/>
        </w:rPr>
      </w:pPr>
    </w:p>
    <w:p w14:paraId="2892EF54" w14:textId="6FD8EB31" w:rsidR="0019351D" w:rsidRPr="00423FF9" w:rsidRDefault="0019351D" w:rsidP="0019351D">
      <w:pPr>
        <w:spacing w:after="0"/>
        <w:jc w:val="center"/>
        <w:rPr>
          <w:rFonts w:cstheme="minorHAnsi"/>
          <w:b/>
          <w:sz w:val="24"/>
          <w:szCs w:val="24"/>
        </w:rPr>
      </w:pPr>
      <w:r w:rsidRPr="00423FF9">
        <w:rPr>
          <w:rFonts w:cstheme="minorHAnsi"/>
          <w:b/>
          <w:sz w:val="24"/>
          <w:szCs w:val="24"/>
        </w:rPr>
        <w:t xml:space="preserve">Článek </w:t>
      </w:r>
      <w:r w:rsidR="00B5270A">
        <w:rPr>
          <w:rFonts w:cstheme="minorHAnsi"/>
          <w:b/>
          <w:sz w:val="24"/>
          <w:szCs w:val="24"/>
        </w:rPr>
        <w:t>5</w:t>
      </w:r>
    </w:p>
    <w:p w14:paraId="27F43A84" w14:textId="77777777" w:rsidR="0019351D" w:rsidRPr="00423FF9" w:rsidRDefault="0019351D" w:rsidP="0019351D">
      <w:pPr>
        <w:spacing w:after="0"/>
        <w:jc w:val="center"/>
        <w:rPr>
          <w:rFonts w:cstheme="minorHAnsi"/>
          <w:b/>
          <w:sz w:val="24"/>
          <w:szCs w:val="24"/>
        </w:rPr>
      </w:pPr>
      <w:r w:rsidRPr="00423FF9">
        <w:rPr>
          <w:rFonts w:cstheme="minorHAnsi"/>
          <w:b/>
          <w:sz w:val="24"/>
          <w:szCs w:val="24"/>
        </w:rPr>
        <w:t>Účinnost</w:t>
      </w:r>
    </w:p>
    <w:p w14:paraId="5F759AFD" w14:textId="77777777" w:rsidR="0019351D" w:rsidRPr="00423FF9" w:rsidRDefault="0019351D" w:rsidP="0019351D">
      <w:pPr>
        <w:spacing w:after="0"/>
        <w:jc w:val="center"/>
        <w:rPr>
          <w:rFonts w:cstheme="minorHAnsi"/>
          <w:b/>
          <w:sz w:val="24"/>
          <w:szCs w:val="24"/>
        </w:rPr>
      </w:pPr>
    </w:p>
    <w:p w14:paraId="3DC7CF3A" w14:textId="75840980" w:rsidR="0019351D" w:rsidRPr="00423FF9" w:rsidRDefault="0019351D" w:rsidP="0019351D">
      <w:pPr>
        <w:spacing w:after="0"/>
        <w:rPr>
          <w:rFonts w:cstheme="minorHAnsi"/>
          <w:sz w:val="24"/>
          <w:szCs w:val="24"/>
        </w:rPr>
      </w:pPr>
      <w:r w:rsidRPr="00423FF9">
        <w:rPr>
          <w:rFonts w:cstheme="minorHAnsi"/>
          <w:sz w:val="24"/>
          <w:szCs w:val="24"/>
        </w:rPr>
        <w:t xml:space="preserve">Tato obecně závazná vyhláška nabývá účinnosti dnem </w:t>
      </w:r>
      <w:r w:rsidR="004025A1" w:rsidRPr="002A2F4C">
        <w:rPr>
          <w:rFonts w:cstheme="minorHAnsi"/>
          <w:sz w:val="24"/>
          <w:szCs w:val="24"/>
        </w:rPr>
        <w:t>2</w:t>
      </w:r>
      <w:r w:rsidR="002A2F4C" w:rsidRPr="002A2F4C">
        <w:rPr>
          <w:rFonts w:cstheme="minorHAnsi"/>
          <w:sz w:val="24"/>
          <w:szCs w:val="24"/>
        </w:rPr>
        <w:t>3</w:t>
      </w:r>
      <w:r w:rsidR="004025A1" w:rsidRPr="002A2F4C">
        <w:rPr>
          <w:rFonts w:cstheme="minorHAnsi"/>
          <w:sz w:val="24"/>
          <w:szCs w:val="24"/>
        </w:rPr>
        <w:t>. května</w:t>
      </w:r>
      <w:r w:rsidRPr="002A2F4C">
        <w:rPr>
          <w:rFonts w:cstheme="minorHAnsi"/>
          <w:sz w:val="24"/>
          <w:szCs w:val="24"/>
        </w:rPr>
        <w:t xml:space="preserve"> 20</w:t>
      </w:r>
      <w:r w:rsidR="00243193" w:rsidRPr="002A2F4C">
        <w:rPr>
          <w:rFonts w:cstheme="minorHAnsi"/>
          <w:sz w:val="24"/>
          <w:szCs w:val="24"/>
        </w:rPr>
        <w:t>2</w:t>
      </w:r>
      <w:r w:rsidR="00E12555" w:rsidRPr="002A2F4C">
        <w:rPr>
          <w:rFonts w:cstheme="minorHAnsi"/>
          <w:sz w:val="24"/>
          <w:szCs w:val="24"/>
        </w:rPr>
        <w:t>3</w:t>
      </w:r>
      <w:r w:rsidR="00B312C2" w:rsidRPr="00423FF9">
        <w:rPr>
          <w:rFonts w:cstheme="minorHAnsi"/>
          <w:sz w:val="24"/>
          <w:szCs w:val="24"/>
        </w:rPr>
        <w:t>.</w:t>
      </w:r>
    </w:p>
    <w:p w14:paraId="3565AC74" w14:textId="77777777" w:rsidR="00B312C2" w:rsidRPr="00423FF9" w:rsidRDefault="00B312C2" w:rsidP="0019351D">
      <w:pPr>
        <w:spacing w:after="0"/>
        <w:rPr>
          <w:rFonts w:cstheme="minorHAnsi"/>
          <w:sz w:val="24"/>
          <w:szCs w:val="24"/>
        </w:rPr>
      </w:pPr>
    </w:p>
    <w:p w14:paraId="1895A374" w14:textId="77777777" w:rsidR="00B312C2" w:rsidRPr="00423FF9" w:rsidRDefault="00B312C2" w:rsidP="0019351D">
      <w:pPr>
        <w:spacing w:after="0"/>
        <w:rPr>
          <w:rFonts w:cstheme="minorHAnsi"/>
          <w:sz w:val="24"/>
          <w:szCs w:val="24"/>
        </w:rPr>
      </w:pPr>
    </w:p>
    <w:p w14:paraId="3FAC4D4B" w14:textId="77777777" w:rsidR="00B312C2" w:rsidRPr="00423FF9" w:rsidRDefault="00B312C2" w:rsidP="0019351D">
      <w:pPr>
        <w:spacing w:after="0"/>
        <w:rPr>
          <w:rFonts w:cstheme="minorHAnsi"/>
          <w:sz w:val="24"/>
          <w:szCs w:val="24"/>
        </w:rPr>
      </w:pPr>
    </w:p>
    <w:p w14:paraId="501DF9E8" w14:textId="77777777" w:rsidR="00B312C2" w:rsidRPr="00423FF9" w:rsidRDefault="00B312C2" w:rsidP="0019351D">
      <w:pPr>
        <w:spacing w:after="0"/>
        <w:rPr>
          <w:rFonts w:cstheme="minorHAnsi"/>
          <w:sz w:val="24"/>
          <w:szCs w:val="24"/>
        </w:rPr>
      </w:pPr>
    </w:p>
    <w:p w14:paraId="290913F2" w14:textId="77777777" w:rsidR="00B312C2" w:rsidRPr="00423FF9" w:rsidRDefault="00B312C2" w:rsidP="0019351D">
      <w:pPr>
        <w:spacing w:after="0"/>
        <w:rPr>
          <w:rFonts w:cstheme="minorHAnsi"/>
          <w:sz w:val="24"/>
          <w:szCs w:val="24"/>
        </w:rPr>
      </w:pPr>
    </w:p>
    <w:p w14:paraId="5C4EFC82" w14:textId="77777777" w:rsidR="00B312C2" w:rsidRPr="00423FF9" w:rsidRDefault="00B312C2" w:rsidP="0019351D">
      <w:pPr>
        <w:spacing w:after="0"/>
        <w:rPr>
          <w:rFonts w:cstheme="minorHAnsi"/>
          <w:sz w:val="24"/>
          <w:szCs w:val="24"/>
        </w:rPr>
      </w:pPr>
    </w:p>
    <w:p w14:paraId="5D3A0002" w14:textId="77777777" w:rsidR="00B312C2" w:rsidRPr="00423FF9" w:rsidRDefault="00B312C2" w:rsidP="0019351D">
      <w:pPr>
        <w:spacing w:after="0"/>
        <w:rPr>
          <w:rFonts w:cstheme="minorHAnsi"/>
          <w:sz w:val="24"/>
          <w:szCs w:val="24"/>
        </w:rPr>
      </w:pPr>
    </w:p>
    <w:p w14:paraId="151F4570" w14:textId="0847FA0E" w:rsidR="00E12555" w:rsidRPr="00423FF9" w:rsidRDefault="000B7854" w:rsidP="0019351D">
      <w:pPr>
        <w:spacing w:after="0"/>
        <w:rPr>
          <w:rFonts w:cstheme="minorHAnsi"/>
          <w:sz w:val="24"/>
          <w:szCs w:val="24"/>
        </w:rPr>
      </w:pPr>
      <w:r>
        <w:rPr>
          <w:rFonts w:cstheme="minorHAnsi"/>
          <w:sz w:val="24"/>
          <w:szCs w:val="24"/>
        </w:rPr>
        <w:t xml:space="preserve">         </w:t>
      </w:r>
      <w:r w:rsidR="00E12555" w:rsidRPr="00423FF9">
        <w:rPr>
          <w:rFonts w:cstheme="minorHAnsi"/>
          <w:sz w:val="24"/>
          <w:szCs w:val="24"/>
        </w:rPr>
        <w:t>MUDr. Libor Vykoupil</w:t>
      </w:r>
      <w:r w:rsidR="0040587D">
        <w:rPr>
          <w:rFonts w:cstheme="minorHAnsi"/>
          <w:sz w:val="24"/>
          <w:szCs w:val="24"/>
        </w:rPr>
        <w:t xml:space="preserve">       </w:t>
      </w:r>
      <w:r w:rsidR="00E12555" w:rsidRPr="00423FF9">
        <w:rPr>
          <w:rFonts w:cstheme="minorHAnsi"/>
          <w:sz w:val="24"/>
          <w:szCs w:val="24"/>
        </w:rPr>
        <w:t xml:space="preserve">                                                              </w:t>
      </w:r>
      <w:r>
        <w:rPr>
          <w:rFonts w:cstheme="minorHAnsi"/>
          <w:sz w:val="24"/>
          <w:szCs w:val="24"/>
        </w:rPr>
        <w:t xml:space="preserve">     </w:t>
      </w:r>
      <w:r w:rsidR="00E12555" w:rsidRPr="00423FF9">
        <w:rPr>
          <w:rFonts w:cstheme="minorHAnsi"/>
          <w:sz w:val="24"/>
          <w:szCs w:val="24"/>
        </w:rPr>
        <w:t>Mgr. Hana Hrušková</w:t>
      </w:r>
    </w:p>
    <w:p w14:paraId="6BB7A510" w14:textId="145AAEFC" w:rsidR="00B312C2" w:rsidRPr="00423FF9" w:rsidRDefault="000B7854" w:rsidP="0019351D">
      <w:pPr>
        <w:spacing w:after="0"/>
        <w:rPr>
          <w:rFonts w:cstheme="minorHAnsi"/>
          <w:sz w:val="24"/>
          <w:szCs w:val="24"/>
        </w:rPr>
      </w:pPr>
      <w:r>
        <w:rPr>
          <w:rFonts w:cstheme="minorHAnsi"/>
          <w:sz w:val="24"/>
          <w:szCs w:val="24"/>
        </w:rPr>
        <w:t xml:space="preserve">    </w:t>
      </w:r>
      <w:r w:rsidR="00741594" w:rsidRPr="00423FF9">
        <w:rPr>
          <w:rFonts w:cstheme="minorHAnsi"/>
          <w:sz w:val="24"/>
          <w:szCs w:val="24"/>
        </w:rPr>
        <w:t>místostarosta obce Dobšice</w:t>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B312C2" w:rsidRPr="00423FF9">
        <w:rPr>
          <w:rFonts w:cstheme="minorHAnsi"/>
          <w:sz w:val="24"/>
          <w:szCs w:val="24"/>
        </w:rPr>
        <w:tab/>
      </w:r>
      <w:r w:rsidR="00741594" w:rsidRPr="00423FF9">
        <w:rPr>
          <w:rFonts w:cstheme="minorHAnsi"/>
          <w:sz w:val="24"/>
          <w:szCs w:val="24"/>
        </w:rPr>
        <w:t xml:space="preserve">                starost</w:t>
      </w:r>
      <w:r w:rsidR="005562C0" w:rsidRPr="00423FF9">
        <w:rPr>
          <w:rFonts w:cstheme="minorHAnsi"/>
          <w:sz w:val="24"/>
          <w:szCs w:val="24"/>
        </w:rPr>
        <w:t>k</w:t>
      </w:r>
      <w:r w:rsidR="00741594" w:rsidRPr="00423FF9">
        <w:rPr>
          <w:rFonts w:cstheme="minorHAnsi"/>
          <w:sz w:val="24"/>
          <w:szCs w:val="24"/>
        </w:rPr>
        <w:t>a obce Dobšice</w:t>
      </w:r>
    </w:p>
    <w:p w14:paraId="7F444CAC" w14:textId="77777777" w:rsidR="00B312C2" w:rsidRPr="00423FF9" w:rsidRDefault="00B312C2" w:rsidP="0019351D">
      <w:pPr>
        <w:spacing w:after="0"/>
        <w:rPr>
          <w:rFonts w:cstheme="minorHAnsi"/>
          <w:sz w:val="24"/>
          <w:szCs w:val="24"/>
        </w:rPr>
      </w:pP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r w:rsidRPr="00423FF9">
        <w:rPr>
          <w:rFonts w:cstheme="minorHAnsi"/>
          <w:sz w:val="24"/>
          <w:szCs w:val="24"/>
        </w:rPr>
        <w:tab/>
      </w:r>
    </w:p>
    <w:p w14:paraId="7A3E580B" w14:textId="77777777" w:rsidR="00B312C2" w:rsidRPr="00423FF9" w:rsidRDefault="00B312C2" w:rsidP="0019351D">
      <w:pPr>
        <w:spacing w:after="0"/>
        <w:rPr>
          <w:rFonts w:cstheme="minorHAnsi"/>
          <w:sz w:val="24"/>
          <w:szCs w:val="24"/>
        </w:rPr>
      </w:pPr>
    </w:p>
    <w:p w14:paraId="44C49E0C" w14:textId="77777777" w:rsidR="00B312C2" w:rsidRPr="00423FF9" w:rsidRDefault="00B312C2" w:rsidP="0019351D">
      <w:pPr>
        <w:spacing w:after="0"/>
        <w:rPr>
          <w:rFonts w:cstheme="minorHAnsi"/>
          <w:sz w:val="24"/>
          <w:szCs w:val="24"/>
        </w:rPr>
      </w:pPr>
    </w:p>
    <w:p w14:paraId="45F01C88" w14:textId="77777777" w:rsidR="00B312C2" w:rsidRPr="00423FF9" w:rsidRDefault="00B312C2" w:rsidP="0019351D">
      <w:pPr>
        <w:spacing w:after="0"/>
        <w:rPr>
          <w:rFonts w:cstheme="minorHAnsi"/>
          <w:sz w:val="24"/>
          <w:szCs w:val="24"/>
        </w:rPr>
      </w:pPr>
    </w:p>
    <w:p w14:paraId="27837602" w14:textId="77777777" w:rsidR="00B312C2" w:rsidRPr="00423FF9" w:rsidRDefault="00B312C2" w:rsidP="0019351D">
      <w:pPr>
        <w:spacing w:after="0"/>
        <w:rPr>
          <w:rFonts w:cstheme="minorHAnsi"/>
          <w:sz w:val="24"/>
          <w:szCs w:val="24"/>
        </w:rPr>
      </w:pPr>
    </w:p>
    <w:p w14:paraId="7952F414" w14:textId="77777777" w:rsidR="00B312C2" w:rsidRPr="00423FF9" w:rsidRDefault="00B312C2" w:rsidP="0019351D">
      <w:pPr>
        <w:spacing w:after="0"/>
        <w:rPr>
          <w:rFonts w:cstheme="minorHAnsi"/>
          <w:sz w:val="24"/>
          <w:szCs w:val="24"/>
        </w:rPr>
      </w:pPr>
    </w:p>
    <w:p w14:paraId="7E6A9CCC" w14:textId="77777777" w:rsidR="00117781" w:rsidRPr="00423FF9" w:rsidRDefault="00117781" w:rsidP="0019351D">
      <w:pPr>
        <w:spacing w:after="0"/>
        <w:rPr>
          <w:rFonts w:cstheme="minorHAnsi"/>
          <w:sz w:val="24"/>
          <w:szCs w:val="24"/>
        </w:rPr>
      </w:pPr>
    </w:p>
    <w:p w14:paraId="5B0E2FED" w14:textId="77777777" w:rsidR="00117781" w:rsidRPr="00423FF9" w:rsidRDefault="00117781" w:rsidP="0019351D">
      <w:pPr>
        <w:spacing w:after="0"/>
        <w:rPr>
          <w:rFonts w:cstheme="minorHAnsi"/>
          <w:sz w:val="24"/>
          <w:szCs w:val="24"/>
        </w:rPr>
      </w:pPr>
    </w:p>
    <w:p w14:paraId="4A516DA4" w14:textId="77777777" w:rsidR="00117781" w:rsidRPr="00423FF9" w:rsidRDefault="00117781" w:rsidP="0019351D">
      <w:pPr>
        <w:spacing w:after="0"/>
        <w:rPr>
          <w:rFonts w:cstheme="minorHAnsi"/>
          <w:sz w:val="24"/>
          <w:szCs w:val="24"/>
        </w:rPr>
      </w:pPr>
    </w:p>
    <w:p w14:paraId="30E7FE8D" w14:textId="77777777" w:rsidR="00117781" w:rsidRPr="00423FF9" w:rsidRDefault="00117781" w:rsidP="0019351D">
      <w:pPr>
        <w:spacing w:after="0"/>
        <w:rPr>
          <w:rFonts w:cstheme="minorHAnsi"/>
          <w:sz w:val="24"/>
          <w:szCs w:val="24"/>
        </w:rPr>
      </w:pPr>
    </w:p>
    <w:p w14:paraId="4F1D361F" w14:textId="77777777" w:rsidR="00B312C2" w:rsidRPr="00423FF9" w:rsidRDefault="00B312C2" w:rsidP="0019351D">
      <w:pPr>
        <w:spacing w:after="0"/>
        <w:rPr>
          <w:rFonts w:cstheme="minorHAnsi"/>
          <w:sz w:val="24"/>
          <w:szCs w:val="24"/>
          <w:u w:val="single"/>
        </w:rPr>
      </w:pPr>
    </w:p>
    <w:p w14:paraId="2EB2275E" w14:textId="77777777" w:rsidR="00B312C2" w:rsidRPr="00423FF9" w:rsidRDefault="00B312C2" w:rsidP="0019351D">
      <w:pPr>
        <w:spacing w:after="0"/>
        <w:rPr>
          <w:rFonts w:cstheme="minorHAnsi"/>
          <w:sz w:val="24"/>
          <w:szCs w:val="24"/>
          <w:u w:val="single"/>
        </w:rPr>
      </w:pPr>
    </w:p>
    <w:sectPr w:rsidR="00B312C2" w:rsidRPr="00423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0FC2" w14:textId="77777777" w:rsidR="002D2FC9" w:rsidRDefault="002D2FC9" w:rsidP="00B312C2">
      <w:pPr>
        <w:spacing w:after="0" w:line="240" w:lineRule="auto"/>
      </w:pPr>
      <w:r>
        <w:separator/>
      </w:r>
    </w:p>
  </w:endnote>
  <w:endnote w:type="continuationSeparator" w:id="0">
    <w:p w14:paraId="2441D036" w14:textId="77777777" w:rsidR="002D2FC9" w:rsidRDefault="002D2FC9" w:rsidP="00B3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AE1" w14:textId="77777777" w:rsidR="002D2FC9" w:rsidRDefault="002D2FC9" w:rsidP="00B312C2">
      <w:pPr>
        <w:spacing w:after="0" w:line="240" w:lineRule="auto"/>
      </w:pPr>
      <w:r>
        <w:separator/>
      </w:r>
    </w:p>
  </w:footnote>
  <w:footnote w:type="continuationSeparator" w:id="0">
    <w:p w14:paraId="59C49095" w14:textId="77777777" w:rsidR="002D2FC9" w:rsidRDefault="002D2FC9" w:rsidP="00B312C2">
      <w:pPr>
        <w:spacing w:after="0" w:line="240" w:lineRule="auto"/>
      </w:pPr>
      <w:r>
        <w:continuationSeparator/>
      </w:r>
    </w:p>
  </w:footnote>
  <w:footnote w:id="1">
    <w:p w14:paraId="6D3B8A57" w14:textId="1B12A360" w:rsidR="00B312C2" w:rsidRPr="00A42DD7" w:rsidRDefault="00423FF9" w:rsidP="00423FF9">
      <w:pPr>
        <w:pStyle w:val="Textpoznpodarou"/>
        <w:jc w:val="both"/>
        <w:rPr>
          <w:rFonts w:cstheme="minorHAnsi"/>
        </w:rPr>
      </w:pPr>
      <w:r w:rsidRPr="00A42DD7">
        <w:rPr>
          <w:rStyle w:val="Znakapoznpodarou"/>
          <w:rFonts w:cstheme="minorHAnsi"/>
        </w:rPr>
        <w:footnoteRef/>
      </w:r>
      <w:r w:rsidRPr="00A42DD7">
        <w:rPr>
          <w:rFonts w:cstheme="minorHAnsi"/>
        </w:rPr>
        <w:t xml:space="preserve"> dle ustanovení § 5 odst. 7 zákona č. 251/2016 Sb., o některých přestupcích, ve znění pozdějších předpisů, platí, že: </w:t>
      </w:r>
      <w:r w:rsidRPr="00A42DD7">
        <w:rPr>
          <w:rFonts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F6B"/>
    <w:multiLevelType w:val="hybridMultilevel"/>
    <w:tmpl w:val="61A2DC50"/>
    <w:lvl w:ilvl="0" w:tplc="548006E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8367F05"/>
    <w:multiLevelType w:val="hybridMultilevel"/>
    <w:tmpl w:val="37D448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CC5046"/>
    <w:multiLevelType w:val="hybridMultilevel"/>
    <w:tmpl w:val="783AAD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20393">
    <w:abstractNumId w:val="1"/>
  </w:num>
  <w:num w:numId="2" w16cid:durableId="1888446671">
    <w:abstractNumId w:val="0"/>
  </w:num>
  <w:num w:numId="3" w16cid:durableId="204802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B4"/>
    <w:rsid w:val="00070F93"/>
    <w:rsid w:val="000A79F2"/>
    <w:rsid w:val="000B7854"/>
    <w:rsid w:val="000E0F1B"/>
    <w:rsid w:val="000F2A8C"/>
    <w:rsid w:val="001156FB"/>
    <w:rsid w:val="00117781"/>
    <w:rsid w:val="001430B8"/>
    <w:rsid w:val="0019351D"/>
    <w:rsid w:val="00243193"/>
    <w:rsid w:val="002A2F4C"/>
    <w:rsid w:val="002D2FC9"/>
    <w:rsid w:val="002E092A"/>
    <w:rsid w:val="002F5850"/>
    <w:rsid w:val="00305777"/>
    <w:rsid w:val="00380A44"/>
    <w:rsid w:val="003B0351"/>
    <w:rsid w:val="003D2D13"/>
    <w:rsid w:val="003E29C7"/>
    <w:rsid w:val="003F0C40"/>
    <w:rsid w:val="004025A1"/>
    <w:rsid w:val="0040587D"/>
    <w:rsid w:val="00423FF9"/>
    <w:rsid w:val="00461E52"/>
    <w:rsid w:val="004A1914"/>
    <w:rsid w:val="004B7952"/>
    <w:rsid w:val="005562C0"/>
    <w:rsid w:val="005B2418"/>
    <w:rsid w:val="005F1C11"/>
    <w:rsid w:val="00600991"/>
    <w:rsid w:val="00607336"/>
    <w:rsid w:val="006237D8"/>
    <w:rsid w:val="0067222E"/>
    <w:rsid w:val="006929A4"/>
    <w:rsid w:val="006A2353"/>
    <w:rsid w:val="006E0365"/>
    <w:rsid w:val="00741594"/>
    <w:rsid w:val="00742D91"/>
    <w:rsid w:val="007469B4"/>
    <w:rsid w:val="00752BE2"/>
    <w:rsid w:val="007824D9"/>
    <w:rsid w:val="00856DE4"/>
    <w:rsid w:val="00874AA8"/>
    <w:rsid w:val="00935AB8"/>
    <w:rsid w:val="009565B9"/>
    <w:rsid w:val="00971F0C"/>
    <w:rsid w:val="009A3CAD"/>
    <w:rsid w:val="009A5886"/>
    <w:rsid w:val="00A42DD7"/>
    <w:rsid w:val="00A51D30"/>
    <w:rsid w:val="00B24448"/>
    <w:rsid w:val="00B312C2"/>
    <w:rsid w:val="00B5270A"/>
    <w:rsid w:val="00B52758"/>
    <w:rsid w:val="00BF56AC"/>
    <w:rsid w:val="00BF7DCA"/>
    <w:rsid w:val="00C03844"/>
    <w:rsid w:val="00CB75AC"/>
    <w:rsid w:val="00D00190"/>
    <w:rsid w:val="00D46852"/>
    <w:rsid w:val="00DC6BC9"/>
    <w:rsid w:val="00DE4738"/>
    <w:rsid w:val="00E02166"/>
    <w:rsid w:val="00E12555"/>
    <w:rsid w:val="00E52B70"/>
    <w:rsid w:val="00E639CF"/>
    <w:rsid w:val="00F109FE"/>
    <w:rsid w:val="00F967C0"/>
    <w:rsid w:val="00FA7394"/>
    <w:rsid w:val="00FE2C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826C"/>
  <w15:docId w15:val="{DAE5ED56-B198-44F5-A354-3239BA3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4AA8"/>
    <w:pPr>
      <w:ind w:left="720"/>
      <w:contextualSpacing/>
    </w:pPr>
  </w:style>
  <w:style w:type="paragraph" w:styleId="Textpoznpodarou">
    <w:name w:val="footnote text"/>
    <w:basedOn w:val="Normln"/>
    <w:link w:val="TextpoznpodarouChar"/>
    <w:uiPriority w:val="99"/>
    <w:unhideWhenUsed/>
    <w:rsid w:val="00B312C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312C2"/>
    <w:rPr>
      <w:sz w:val="20"/>
      <w:szCs w:val="20"/>
    </w:rPr>
  </w:style>
  <w:style w:type="character" w:styleId="Znakapoznpodarou">
    <w:name w:val="footnote reference"/>
    <w:basedOn w:val="Standardnpsmoodstavce"/>
    <w:uiPriority w:val="99"/>
    <w:semiHidden/>
    <w:unhideWhenUsed/>
    <w:rsid w:val="00B312C2"/>
    <w:rPr>
      <w:vertAlign w:val="superscript"/>
    </w:rPr>
  </w:style>
  <w:style w:type="paragraph" w:styleId="Textbubliny">
    <w:name w:val="Balloon Text"/>
    <w:basedOn w:val="Normln"/>
    <w:link w:val="TextbublinyChar"/>
    <w:uiPriority w:val="99"/>
    <w:semiHidden/>
    <w:unhideWhenUsed/>
    <w:rsid w:val="00D001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5" ma:contentTypeDescription="Vytvoří nový dokument" ma:contentTypeScope="" ma:versionID="80d73d0c49a218ac5ee40022741714eb">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3b62a63c9f4601f551a19a1dd1f7ed54"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0712A-E86B-4061-AE44-20A463E6409C}">
  <ds:schemaRefs>
    <ds:schemaRef ds:uri="http://schemas.openxmlformats.org/officeDocument/2006/bibliography"/>
  </ds:schemaRefs>
</ds:datastoreItem>
</file>

<file path=customXml/itemProps2.xml><?xml version="1.0" encoding="utf-8"?>
<ds:datastoreItem xmlns:ds="http://schemas.openxmlformats.org/officeDocument/2006/customXml" ds:itemID="{CB90DA59-11BF-4E2B-8E1A-8FBA263FA105}">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customXml/itemProps3.xml><?xml version="1.0" encoding="utf-8"?>
<ds:datastoreItem xmlns:ds="http://schemas.openxmlformats.org/officeDocument/2006/customXml" ds:itemID="{5444FCE2-8D73-4F31-809C-122C4764EC89}">
  <ds:schemaRefs>
    <ds:schemaRef ds:uri="http://schemas.microsoft.com/sharepoint/v3/contenttype/forms"/>
  </ds:schemaRefs>
</ds:datastoreItem>
</file>

<file path=customXml/itemProps4.xml><?xml version="1.0" encoding="utf-8"?>
<ds:datastoreItem xmlns:ds="http://schemas.openxmlformats.org/officeDocument/2006/customXml" ds:itemID="{B0715A8C-32FC-4833-BDAE-FFFA2A5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1788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Dobšice</dc:creator>
  <cp:lastModifiedBy>Eva Komárková</cp:lastModifiedBy>
  <cp:revision>2</cp:revision>
  <cp:lastPrinted>2023-05-23T10:45:00Z</cp:lastPrinted>
  <dcterms:created xsi:type="dcterms:W3CDTF">2023-05-23T10:46:00Z</dcterms:created>
  <dcterms:modified xsi:type="dcterms:W3CDTF">2023-05-23T10:46:00Z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