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A9780" w14:textId="77777777" w:rsidR="00464FB3" w:rsidRDefault="00464FB3" w:rsidP="00D4769D">
      <w:pPr>
        <w:pStyle w:val="Zkladntext"/>
        <w:jc w:val="center"/>
        <w:rPr>
          <w:b/>
          <w:bCs/>
          <w:sz w:val="52"/>
          <w:szCs w:val="52"/>
        </w:rPr>
      </w:pPr>
    </w:p>
    <w:p w14:paraId="75B2F133" w14:textId="77777777" w:rsidR="00464FB3" w:rsidRDefault="00464FB3" w:rsidP="00D4769D">
      <w:pPr>
        <w:pStyle w:val="Zkladntext"/>
        <w:jc w:val="center"/>
        <w:rPr>
          <w:b/>
          <w:bCs/>
          <w:sz w:val="52"/>
          <w:szCs w:val="52"/>
        </w:rPr>
      </w:pPr>
    </w:p>
    <w:p w14:paraId="6CDC1A5A" w14:textId="77777777" w:rsidR="00464FB3" w:rsidRDefault="00464FB3" w:rsidP="00D4769D">
      <w:pPr>
        <w:pStyle w:val="Zkladntext"/>
        <w:jc w:val="center"/>
        <w:rPr>
          <w:b/>
          <w:bCs/>
          <w:sz w:val="52"/>
          <w:szCs w:val="52"/>
        </w:rPr>
      </w:pPr>
    </w:p>
    <w:p w14:paraId="52EBCD07" w14:textId="77777777" w:rsidR="00464FB3" w:rsidRDefault="00464FB3" w:rsidP="00D4769D">
      <w:pPr>
        <w:pStyle w:val="Zkladntext"/>
        <w:jc w:val="center"/>
        <w:rPr>
          <w:b/>
          <w:bCs/>
          <w:sz w:val="52"/>
          <w:szCs w:val="52"/>
        </w:rPr>
      </w:pPr>
    </w:p>
    <w:p w14:paraId="3B2579C2" w14:textId="77777777" w:rsidR="002E52DE" w:rsidRPr="002E52DE" w:rsidRDefault="002E52DE" w:rsidP="002E52DE">
      <w:pPr>
        <w:jc w:val="center"/>
        <w:rPr>
          <w:b/>
          <w:bCs/>
          <w:sz w:val="52"/>
          <w:szCs w:val="52"/>
        </w:rPr>
      </w:pPr>
      <w:r w:rsidRPr="002E52DE">
        <w:rPr>
          <w:b/>
          <w:bCs/>
          <w:sz w:val="52"/>
          <w:szCs w:val="52"/>
        </w:rPr>
        <w:t>M Ě S T O   C H A B A Ř O V I C E</w:t>
      </w:r>
    </w:p>
    <w:p w14:paraId="27BCD6C1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12876456" w14:textId="77777777" w:rsidR="002E52DE" w:rsidRPr="002E52DE" w:rsidRDefault="002E52DE" w:rsidP="002E52DE">
      <w:pPr>
        <w:jc w:val="center"/>
        <w:rPr>
          <w:b/>
          <w:sz w:val="40"/>
        </w:rPr>
      </w:pPr>
      <w:r w:rsidRPr="002E52DE">
        <w:rPr>
          <w:b/>
          <w:sz w:val="40"/>
        </w:rPr>
        <w:t>ZASTUPITELSTVO MĚSTA CHABAŘOVICE</w:t>
      </w:r>
    </w:p>
    <w:p w14:paraId="6F20EFE3" w14:textId="77777777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</w:p>
    <w:p w14:paraId="5D9FBD97" w14:textId="1DEEC70D" w:rsidR="002E52DE" w:rsidRPr="002E52DE" w:rsidRDefault="002E52DE" w:rsidP="002E52D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z w:val="44"/>
          <w:szCs w:val="44"/>
        </w:rPr>
      </w:pPr>
      <w:r w:rsidRPr="002E52DE">
        <w:rPr>
          <w:b/>
          <w:bCs/>
          <w:color w:val="000000"/>
          <w:sz w:val="44"/>
          <w:szCs w:val="44"/>
        </w:rPr>
        <w:t>Obecně závazná vyhlášk</w:t>
      </w:r>
      <w:r w:rsidR="0028389A">
        <w:rPr>
          <w:b/>
          <w:bCs/>
          <w:color w:val="000000"/>
          <w:sz w:val="44"/>
          <w:szCs w:val="44"/>
        </w:rPr>
        <w:t>a</w:t>
      </w:r>
    </w:p>
    <w:p w14:paraId="543939DF" w14:textId="77777777" w:rsidR="002E52DE" w:rsidRPr="002E52DE" w:rsidRDefault="002E52DE" w:rsidP="002E52DE">
      <w:pPr>
        <w:tabs>
          <w:tab w:val="left" w:pos="4172"/>
        </w:tabs>
        <w:jc w:val="center"/>
        <w:rPr>
          <w:rFonts w:eastAsia="MS Mincho"/>
          <w:b/>
          <w:bCs/>
        </w:rPr>
      </w:pPr>
    </w:p>
    <w:p w14:paraId="326E0F0E" w14:textId="77777777" w:rsidR="002E52DE" w:rsidRPr="002E52DE" w:rsidRDefault="002E52DE" w:rsidP="002E52DE">
      <w:pPr>
        <w:tabs>
          <w:tab w:val="left" w:pos="4172"/>
        </w:tabs>
        <w:jc w:val="center"/>
        <w:rPr>
          <w:rFonts w:eastAsia="MS Mincho"/>
          <w:b/>
          <w:bCs/>
        </w:rPr>
      </w:pPr>
    </w:p>
    <w:p w14:paraId="43446D45" w14:textId="77777777" w:rsidR="002E52DE" w:rsidRPr="00B63E6E" w:rsidRDefault="00B63E6E" w:rsidP="002E52DE">
      <w:pPr>
        <w:tabs>
          <w:tab w:val="left" w:pos="4172"/>
        </w:tabs>
        <w:jc w:val="center"/>
        <w:rPr>
          <w:rFonts w:eastAsia="MS Mincho"/>
          <w:b/>
          <w:bCs/>
          <w:sz w:val="44"/>
          <w:szCs w:val="44"/>
        </w:rPr>
      </w:pPr>
      <w:r w:rsidRPr="00B63E6E">
        <w:rPr>
          <w:rFonts w:eastAsia="MS Mincho"/>
          <w:b/>
          <w:bCs/>
          <w:sz w:val="44"/>
          <w:szCs w:val="44"/>
        </w:rPr>
        <w:t>kterou se stanoví obecní systém odpadového hospodářství</w:t>
      </w:r>
    </w:p>
    <w:p w14:paraId="3320BA19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990163F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7B21519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5E0525A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9C3FA53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3E66FB66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FC74935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6B501EDD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7BBCEF5B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1A3765A1" w14:textId="77777777" w:rsidR="002E52DE" w:rsidRDefault="002E52DE" w:rsidP="002E52DE">
      <w:pPr>
        <w:tabs>
          <w:tab w:val="left" w:pos="4172"/>
        </w:tabs>
        <w:jc w:val="both"/>
      </w:pPr>
    </w:p>
    <w:p w14:paraId="5A4296CC" w14:textId="77777777" w:rsidR="002E52DE" w:rsidRDefault="002E52DE" w:rsidP="002E52DE">
      <w:pPr>
        <w:tabs>
          <w:tab w:val="left" w:pos="4172"/>
        </w:tabs>
        <w:jc w:val="both"/>
      </w:pPr>
    </w:p>
    <w:p w14:paraId="479FEA9F" w14:textId="77777777" w:rsidR="002E52DE" w:rsidRDefault="002E52DE" w:rsidP="002E52DE">
      <w:pPr>
        <w:tabs>
          <w:tab w:val="left" w:pos="4172"/>
        </w:tabs>
        <w:jc w:val="both"/>
      </w:pPr>
    </w:p>
    <w:p w14:paraId="5CF8BFC9" w14:textId="0DA7358B" w:rsidR="002E52DE" w:rsidRDefault="002E52DE" w:rsidP="002E52DE">
      <w:pPr>
        <w:tabs>
          <w:tab w:val="left" w:pos="4172"/>
        </w:tabs>
        <w:jc w:val="both"/>
      </w:pPr>
    </w:p>
    <w:p w14:paraId="62BDCA78" w14:textId="260D478B" w:rsidR="0002577C" w:rsidRDefault="0002577C" w:rsidP="002E52DE">
      <w:pPr>
        <w:tabs>
          <w:tab w:val="left" w:pos="4172"/>
        </w:tabs>
        <w:jc w:val="both"/>
      </w:pPr>
    </w:p>
    <w:p w14:paraId="667E7330" w14:textId="1C15F485" w:rsidR="0002577C" w:rsidRDefault="0002577C" w:rsidP="002E52DE">
      <w:pPr>
        <w:tabs>
          <w:tab w:val="left" w:pos="4172"/>
        </w:tabs>
        <w:jc w:val="both"/>
      </w:pPr>
    </w:p>
    <w:p w14:paraId="1152645E" w14:textId="20E119A8" w:rsidR="0002577C" w:rsidRDefault="0002577C" w:rsidP="002E52DE">
      <w:pPr>
        <w:tabs>
          <w:tab w:val="left" w:pos="4172"/>
        </w:tabs>
        <w:jc w:val="both"/>
      </w:pPr>
    </w:p>
    <w:p w14:paraId="76A1FBA6" w14:textId="77777777" w:rsidR="0002577C" w:rsidRPr="002E52DE" w:rsidRDefault="0002577C" w:rsidP="002E52DE">
      <w:pPr>
        <w:tabs>
          <w:tab w:val="left" w:pos="4172"/>
        </w:tabs>
        <w:jc w:val="both"/>
      </w:pPr>
    </w:p>
    <w:p w14:paraId="4DE25CAF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000A772D" w14:textId="77777777" w:rsidR="002E52DE" w:rsidRPr="002E52DE" w:rsidRDefault="002E52DE" w:rsidP="002E52DE">
      <w:pPr>
        <w:tabs>
          <w:tab w:val="left" w:pos="4172"/>
        </w:tabs>
        <w:jc w:val="both"/>
      </w:pPr>
    </w:p>
    <w:p w14:paraId="2C8AA568" w14:textId="4081BBD8" w:rsidR="00B63E6E" w:rsidRDefault="00B63E6E" w:rsidP="00106249">
      <w:pPr>
        <w:tabs>
          <w:tab w:val="left" w:pos="4172"/>
        </w:tabs>
        <w:jc w:val="both"/>
        <w:rPr>
          <w:sz w:val="28"/>
          <w:szCs w:val="28"/>
        </w:rPr>
      </w:pPr>
      <w:r w:rsidRPr="00B63E6E">
        <w:rPr>
          <w:i/>
          <w:sz w:val="28"/>
          <w:szCs w:val="28"/>
        </w:rPr>
        <w:t xml:space="preserve">Zastupitelstvo </w:t>
      </w:r>
      <w:r>
        <w:rPr>
          <w:i/>
          <w:sz w:val="28"/>
          <w:szCs w:val="28"/>
        </w:rPr>
        <w:t>města Chabařovice</w:t>
      </w:r>
      <w:r w:rsidRPr="00B63E6E">
        <w:rPr>
          <w:i/>
          <w:sz w:val="28"/>
          <w:szCs w:val="28"/>
        </w:rPr>
        <w:t xml:space="preserve"> se na svém zasedání konaném dne </w:t>
      </w:r>
      <w:r w:rsidR="0002577C">
        <w:rPr>
          <w:i/>
          <w:sz w:val="28"/>
          <w:szCs w:val="28"/>
        </w:rPr>
        <w:t>16. prosince</w:t>
      </w:r>
      <w:r w:rsidRPr="00B63E6E">
        <w:rPr>
          <w:i/>
          <w:sz w:val="28"/>
          <w:szCs w:val="28"/>
        </w:rPr>
        <w:t xml:space="preserve"> 202</w:t>
      </w:r>
      <w:r w:rsidR="0002577C">
        <w:rPr>
          <w:i/>
          <w:sz w:val="28"/>
          <w:szCs w:val="28"/>
        </w:rPr>
        <w:t>4</w:t>
      </w:r>
      <w:r w:rsidRPr="00B63E6E">
        <w:rPr>
          <w:i/>
          <w:sz w:val="28"/>
          <w:szCs w:val="28"/>
        </w:rPr>
        <w:t xml:space="preserve"> usneslo </w:t>
      </w:r>
      <w:r w:rsidR="00106249">
        <w:rPr>
          <w:i/>
          <w:sz w:val="28"/>
          <w:szCs w:val="28"/>
        </w:rPr>
        <w:t xml:space="preserve">usnesením č. </w:t>
      </w:r>
      <w:r w:rsidR="00F1025B" w:rsidRPr="00F1025B">
        <w:rPr>
          <w:i/>
          <w:sz w:val="28"/>
          <w:szCs w:val="28"/>
        </w:rPr>
        <w:t>UZ-66-5/24</w:t>
      </w:r>
      <w:r w:rsidR="00F1025B">
        <w:rPr>
          <w:i/>
          <w:sz w:val="28"/>
          <w:szCs w:val="28"/>
        </w:rPr>
        <w:t xml:space="preserve"> </w:t>
      </w:r>
      <w:r w:rsidRPr="00B63E6E">
        <w:rPr>
          <w:i/>
          <w:sz w:val="28"/>
          <w:szCs w:val="28"/>
        </w:rPr>
        <w:t xml:space="preserve">vydat na základě § 59 odst. 4 </w:t>
      </w:r>
      <w:r w:rsidR="0002577C">
        <w:rPr>
          <w:i/>
          <w:sz w:val="28"/>
          <w:szCs w:val="28"/>
        </w:rPr>
        <w:t xml:space="preserve">a 5 </w:t>
      </w:r>
      <w:r w:rsidRPr="00B63E6E">
        <w:rPr>
          <w:i/>
          <w:sz w:val="28"/>
          <w:szCs w:val="28"/>
        </w:rPr>
        <w:t>zákona č. 541/2020 Sb., o odpadech (dále jen „zákon o odpadech“), a podle § 10 písm.</w:t>
      </w:r>
      <w:r>
        <w:rPr>
          <w:i/>
          <w:sz w:val="28"/>
          <w:szCs w:val="28"/>
        </w:rPr>
        <w:t> </w:t>
      </w:r>
      <w:r w:rsidRPr="00B63E6E">
        <w:rPr>
          <w:i/>
          <w:sz w:val="28"/>
          <w:szCs w:val="28"/>
        </w:rPr>
        <w:t>d) a § 84 odst. 2 písm. h) zákona č. 128/2000 Sb., o obcích (obecní zřízení), ve znění pozdějších předpisů, tuto obecně závaznou vyhlášku (dále jen „vyhláška“)</w:t>
      </w:r>
      <w:r w:rsidR="002E52DE" w:rsidRPr="00B63E6E">
        <w:rPr>
          <w:sz w:val="28"/>
          <w:szCs w:val="28"/>
        </w:rPr>
        <w:t xml:space="preserve">: </w:t>
      </w:r>
    </w:p>
    <w:p w14:paraId="5DF85921" w14:textId="77777777" w:rsidR="00B63E6E" w:rsidRPr="0002577C" w:rsidRDefault="00B63E6E" w:rsidP="00B63E6E">
      <w:pPr>
        <w:tabs>
          <w:tab w:val="left" w:pos="4172"/>
        </w:tabs>
        <w:jc w:val="center"/>
        <w:rPr>
          <w:b/>
        </w:rPr>
      </w:pPr>
      <w:r>
        <w:rPr>
          <w:sz w:val="28"/>
          <w:szCs w:val="28"/>
        </w:rPr>
        <w:br w:type="page"/>
      </w:r>
      <w:r w:rsidRPr="0002577C">
        <w:rPr>
          <w:b/>
        </w:rPr>
        <w:lastRenderedPageBreak/>
        <w:t>Článek 1</w:t>
      </w:r>
    </w:p>
    <w:p w14:paraId="1B802001" w14:textId="77777777" w:rsidR="00B63E6E" w:rsidRPr="0002577C" w:rsidRDefault="00B63E6E" w:rsidP="00B63E6E">
      <w:pPr>
        <w:pStyle w:val="Zkladntext2"/>
        <w:tabs>
          <w:tab w:val="left" w:pos="4172"/>
        </w:tabs>
        <w:spacing w:after="0" w:line="240" w:lineRule="auto"/>
        <w:jc w:val="center"/>
        <w:rPr>
          <w:b/>
        </w:rPr>
      </w:pPr>
      <w:r w:rsidRPr="0002577C">
        <w:rPr>
          <w:b/>
        </w:rPr>
        <w:t>Předmět a působnost vyhlášky</w:t>
      </w:r>
    </w:p>
    <w:p w14:paraId="1D58981D" w14:textId="77777777" w:rsidR="00B63E6E" w:rsidRPr="009935E0" w:rsidRDefault="00B63E6E" w:rsidP="00B63E6E">
      <w:pPr>
        <w:pStyle w:val="Zkladntext2"/>
        <w:tabs>
          <w:tab w:val="left" w:pos="4172"/>
        </w:tabs>
        <w:spacing w:after="0" w:line="240" w:lineRule="auto"/>
        <w:rPr>
          <w:sz w:val="18"/>
          <w:szCs w:val="22"/>
        </w:rPr>
      </w:pPr>
    </w:p>
    <w:p w14:paraId="3A97F1DD" w14:textId="165A0ABE" w:rsidR="0002577C" w:rsidRPr="0002577C" w:rsidRDefault="0002577C" w:rsidP="0002577C">
      <w:pPr>
        <w:numPr>
          <w:ilvl w:val="0"/>
          <w:numId w:val="20"/>
        </w:numPr>
        <w:jc w:val="both"/>
      </w:pPr>
      <w:r w:rsidRPr="0002577C">
        <w:t>Tato vyhláška stanoví obecní systém odpadového hospodářství na území města Chabařovice</w:t>
      </w:r>
      <w:r w:rsidRPr="0002577C">
        <w:rPr>
          <w:i/>
        </w:rPr>
        <w:t xml:space="preserve"> </w:t>
      </w:r>
      <w:r w:rsidRPr="0002577C">
        <w:t>(dále jen „obecní systém odpadového hospodářství“).</w:t>
      </w:r>
    </w:p>
    <w:p w14:paraId="4903A3BF" w14:textId="7E1C29AC" w:rsidR="0002577C" w:rsidRPr="0002577C" w:rsidRDefault="0002577C" w:rsidP="0002577C">
      <w:pPr>
        <w:numPr>
          <w:ilvl w:val="0"/>
          <w:numId w:val="20"/>
        </w:numPr>
        <w:jc w:val="both"/>
      </w:pPr>
      <w:r w:rsidRPr="0002577C">
        <w:t>Tato vyhláška rovněž stanoví místa, kde město Chabařovice (dále jen „město“) přebírá výrobky s ukončenou životností v rámci služby pro výrobce podle zákona o výrobcích s ukončenou životností.</w:t>
      </w:r>
    </w:p>
    <w:p w14:paraId="53C80D82" w14:textId="77777777" w:rsidR="00B63E6E" w:rsidRPr="009935E0" w:rsidRDefault="00B63E6E" w:rsidP="00B63E6E">
      <w:pPr>
        <w:jc w:val="both"/>
        <w:rPr>
          <w:sz w:val="20"/>
          <w:szCs w:val="20"/>
        </w:rPr>
      </w:pPr>
    </w:p>
    <w:p w14:paraId="3CBB26CB" w14:textId="77777777" w:rsidR="00B63E6E" w:rsidRPr="0002577C" w:rsidRDefault="00B63E6E" w:rsidP="00B63E6E">
      <w:pPr>
        <w:pStyle w:val="Zkladntext2"/>
        <w:tabs>
          <w:tab w:val="left" w:pos="4172"/>
        </w:tabs>
        <w:spacing w:after="0" w:line="240" w:lineRule="auto"/>
        <w:jc w:val="center"/>
        <w:rPr>
          <w:b/>
        </w:rPr>
      </w:pPr>
      <w:r w:rsidRPr="0002577C">
        <w:rPr>
          <w:b/>
        </w:rPr>
        <w:t>Článek 2</w:t>
      </w:r>
    </w:p>
    <w:p w14:paraId="72CC092B" w14:textId="77777777" w:rsidR="00B63E6E" w:rsidRPr="0002577C" w:rsidRDefault="00B63E6E" w:rsidP="00B63E6E">
      <w:pPr>
        <w:pStyle w:val="Zkladntext2"/>
        <w:tabs>
          <w:tab w:val="left" w:pos="4172"/>
        </w:tabs>
        <w:spacing w:after="0" w:line="240" w:lineRule="auto"/>
        <w:jc w:val="center"/>
        <w:rPr>
          <w:b/>
        </w:rPr>
      </w:pPr>
      <w:r w:rsidRPr="0002577C">
        <w:rPr>
          <w:b/>
        </w:rPr>
        <w:t>Základní pojmy</w:t>
      </w:r>
    </w:p>
    <w:p w14:paraId="1888A525" w14:textId="77777777" w:rsidR="00B63E6E" w:rsidRPr="009935E0" w:rsidRDefault="00B63E6E" w:rsidP="00B63E6E">
      <w:pPr>
        <w:pStyle w:val="Zkladntext2"/>
        <w:tabs>
          <w:tab w:val="left" w:pos="4172"/>
        </w:tabs>
        <w:spacing w:after="0" w:line="240" w:lineRule="auto"/>
        <w:rPr>
          <w:sz w:val="18"/>
          <w:szCs w:val="22"/>
        </w:rPr>
      </w:pPr>
    </w:p>
    <w:p w14:paraId="4D342CEB" w14:textId="77777777" w:rsidR="00B63E6E" w:rsidRPr="00281EA1" w:rsidRDefault="00B63E6E" w:rsidP="00B63E6E">
      <w:pPr>
        <w:numPr>
          <w:ilvl w:val="0"/>
          <w:numId w:val="28"/>
        </w:numPr>
        <w:tabs>
          <w:tab w:val="left" w:pos="4172"/>
        </w:tabs>
        <w:jc w:val="both"/>
      </w:pPr>
      <w:r w:rsidRPr="00281EA1">
        <w:rPr>
          <w:b/>
        </w:rPr>
        <w:t>Nápojovými kartony</w:t>
      </w:r>
      <w:r w:rsidRPr="00281EA1">
        <w:t xml:space="preserve"> </w:t>
      </w:r>
      <w:r w:rsidRPr="00281EA1">
        <w:rPr>
          <w:color w:val="000000"/>
        </w:rPr>
        <w:t>se pro účely této vyhlášky rozumí</w:t>
      </w:r>
      <w:r w:rsidRPr="00281EA1">
        <w:t xml:space="preserve"> kompozitní (vícesložkové) obaly (např. od mléka, vína, džusů a jiných poživatin).</w:t>
      </w:r>
    </w:p>
    <w:p w14:paraId="65AC2137" w14:textId="77777777" w:rsidR="00B63E6E" w:rsidRPr="00281EA1" w:rsidRDefault="00B63E6E" w:rsidP="00B63E6E">
      <w:pPr>
        <w:numPr>
          <w:ilvl w:val="0"/>
          <w:numId w:val="28"/>
        </w:numPr>
        <w:tabs>
          <w:tab w:val="left" w:pos="4172"/>
        </w:tabs>
        <w:jc w:val="both"/>
        <w:rPr>
          <w:color w:val="000000"/>
        </w:rPr>
      </w:pPr>
      <w:r w:rsidRPr="00281EA1">
        <w:rPr>
          <w:b/>
          <w:color w:val="000000"/>
        </w:rPr>
        <w:t>Biologicky rozložitelným odpadem</w:t>
      </w:r>
      <w:r w:rsidRPr="00281EA1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17831FC3" w14:textId="77777777" w:rsidR="00B63E6E" w:rsidRPr="00281EA1" w:rsidRDefault="00B63E6E" w:rsidP="00B63E6E">
      <w:pPr>
        <w:numPr>
          <w:ilvl w:val="0"/>
          <w:numId w:val="28"/>
        </w:numPr>
        <w:tabs>
          <w:tab w:val="left" w:pos="4172"/>
        </w:tabs>
        <w:jc w:val="both"/>
        <w:rPr>
          <w:color w:val="000000"/>
        </w:rPr>
      </w:pPr>
      <w:r w:rsidRPr="00281EA1">
        <w:rPr>
          <w:b/>
          <w:color w:val="000000"/>
        </w:rPr>
        <w:t xml:space="preserve">Nebezpečný odpad </w:t>
      </w:r>
      <w:r w:rsidRPr="00281EA1">
        <w:rPr>
          <w:color w:val="000000"/>
        </w:rPr>
        <w:t>je definován zákonem.</w:t>
      </w:r>
      <w:r w:rsidRPr="00281EA1">
        <w:rPr>
          <w:rStyle w:val="Znakapoznpodarou"/>
          <w:bCs/>
        </w:rPr>
        <w:footnoteReference w:id="1"/>
      </w:r>
      <w:r w:rsidRPr="00281EA1">
        <w:rPr>
          <w:bCs/>
          <w:vertAlign w:val="superscript"/>
        </w:rPr>
        <w:t>)</w:t>
      </w:r>
    </w:p>
    <w:p w14:paraId="1C663B15" w14:textId="77777777" w:rsidR="00B63E6E" w:rsidRPr="00281EA1" w:rsidRDefault="00B63E6E" w:rsidP="00B63E6E">
      <w:pPr>
        <w:numPr>
          <w:ilvl w:val="0"/>
          <w:numId w:val="28"/>
        </w:numPr>
        <w:tabs>
          <w:tab w:val="left" w:pos="4172"/>
        </w:tabs>
        <w:jc w:val="both"/>
        <w:rPr>
          <w:color w:val="000000"/>
        </w:rPr>
      </w:pPr>
      <w:r w:rsidRPr="00281EA1">
        <w:rPr>
          <w:b/>
          <w:color w:val="000000"/>
        </w:rPr>
        <w:t xml:space="preserve">Objemný odpad </w:t>
      </w:r>
      <w:r w:rsidRPr="00281EA1"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 w14:paraId="18F553CC" w14:textId="6A6B1F75" w:rsidR="00B63E6E" w:rsidRPr="00281EA1" w:rsidRDefault="00B63E6E" w:rsidP="00B63E6E">
      <w:pPr>
        <w:numPr>
          <w:ilvl w:val="0"/>
          <w:numId w:val="28"/>
        </w:numPr>
        <w:tabs>
          <w:tab w:val="left" w:pos="4172"/>
        </w:tabs>
        <w:jc w:val="both"/>
        <w:rPr>
          <w:color w:val="000000"/>
        </w:rPr>
      </w:pPr>
      <w:r w:rsidRPr="00281EA1">
        <w:rPr>
          <w:b/>
          <w:color w:val="000000"/>
        </w:rPr>
        <w:t xml:space="preserve">Směsný komunální odpad </w:t>
      </w:r>
      <w:r w:rsidRPr="00281EA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F64A37">
        <w:rPr>
          <w:color w:val="000000"/>
        </w:rPr>
        <w:t>i</w:t>
      </w:r>
      <w:r w:rsidRPr="00281EA1">
        <w:rPr>
          <w:color w:val="000000"/>
        </w:rPr>
        <w:t>) této vyhlášky.</w:t>
      </w:r>
    </w:p>
    <w:p w14:paraId="169C714F" w14:textId="5112736C" w:rsidR="00B63E6E" w:rsidRPr="00281EA1" w:rsidRDefault="00B63E6E" w:rsidP="00B63E6E">
      <w:pPr>
        <w:numPr>
          <w:ilvl w:val="0"/>
          <w:numId w:val="28"/>
        </w:numPr>
        <w:tabs>
          <w:tab w:val="left" w:pos="4172"/>
        </w:tabs>
        <w:jc w:val="both"/>
      </w:pPr>
      <w:r w:rsidRPr="00281EA1">
        <w:rPr>
          <w:b/>
          <w:color w:val="000000"/>
        </w:rPr>
        <w:t>Sběrn</w:t>
      </w:r>
      <w:r w:rsidR="00281EA1" w:rsidRPr="00281EA1">
        <w:rPr>
          <w:b/>
          <w:color w:val="000000"/>
        </w:rPr>
        <w:t>á místa</w:t>
      </w:r>
      <w:r w:rsidRPr="00281EA1">
        <w:rPr>
          <w:b/>
          <w:color w:val="000000"/>
        </w:rPr>
        <w:t xml:space="preserve"> </w:t>
      </w:r>
      <w:r w:rsidRPr="00281EA1">
        <w:rPr>
          <w:color w:val="000000"/>
        </w:rPr>
        <w:t>jsou místa zřízen</w:t>
      </w:r>
      <w:r w:rsidR="00281EA1" w:rsidRPr="00281EA1">
        <w:rPr>
          <w:color w:val="000000"/>
        </w:rPr>
        <w:t>á</w:t>
      </w:r>
      <w:r w:rsidRPr="00281EA1">
        <w:rPr>
          <w:color w:val="000000"/>
        </w:rPr>
        <w:t xml:space="preserve"> městem Chabařovice, kam mohou osoby během provozní doby</w:t>
      </w:r>
      <w:r w:rsidR="009935E0">
        <w:rPr>
          <w:color w:val="000000"/>
        </w:rPr>
        <w:t xml:space="preserve"> (zveřejněné na webových stránkách města)</w:t>
      </w:r>
      <w:r w:rsidRPr="00281EA1">
        <w:rPr>
          <w:color w:val="000000"/>
        </w:rPr>
        <w:t xml:space="preserve"> odkládat určené složky komunálního odpadu. Areály sběrných </w:t>
      </w:r>
      <w:r w:rsidR="00281EA1" w:rsidRPr="00281EA1">
        <w:rPr>
          <w:color w:val="000000"/>
        </w:rPr>
        <w:t>míst</w:t>
      </w:r>
      <w:r w:rsidRPr="00281EA1">
        <w:rPr>
          <w:color w:val="000000"/>
        </w:rPr>
        <w:t xml:space="preserve"> se nachází v Nádražní ulici v místní části Chabařovice a u fotbalového hřiště v místní části Roudníky.</w:t>
      </w:r>
    </w:p>
    <w:p w14:paraId="0AB3A005" w14:textId="77777777" w:rsidR="00B63E6E" w:rsidRPr="00281EA1" w:rsidRDefault="00B63E6E" w:rsidP="00B63E6E">
      <w:pPr>
        <w:numPr>
          <w:ilvl w:val="0"/>
          <w:numId w:val="28"/>
        </w:numPr>
        <w:tabs>
          <w:tab w:val="left" w:pos="4172"/>
        </w:tabs>
        <w:jc w:val="both"/>
      </w:pPr>
      <w:r w:rsidRPr="00281EA1">
        <w:rPr>
          <w:b/>
        </w:rPr>
        <w:t xml:space="preserve">Stanoviště zvláštních sběrných nádob </w:t>
      </w:r>
      <w:r w:rsidRPr="00281EA1">
        <w:t>jsou místa, kde jsou trvale umístěny nepřetržitě přístupné zvláštní sběrné nádoby na určené složky komunálního odpadu. Seznam těchto stanovišť je v aktuální podobě zveřejněn na internetových stránkách města.</w:t>
      </w:r>
    </w:p>
    <w:p w14:paraId="280E9BC3" w14:textId="77777777" w:rsidR="00B63E6E" w:rsidRPr="009935E0" w:rsidRDefault="00B63E6E" w:rsidP="00B63E6E">
      <w:pPr>
        <w:tabs>
          <w:tab w:val="left" w:pos="4172"/>
        </w:tabs>
        <w:jc w:val="both"/>
        <w:rPr>
          <w:color w:val="000000"/>
          <w:sz w:val="20"/>
          <w:szCs w:val="20"/>
        </w:rPr>
      </w:pPr>
    </w:p>
    <w:p w14:paraId="537A474E" w14:textId="77777777" w:rsidR="00B63E6E" w:rsidRPr="0002577C" w:rsidRDefault="00B63E6E" w:rsidP="00B63E6E">
      <w:pPr>
        <w:pStyle w:val="Zkladntext2"/>
        <w:tabs>
          <w:tab w:val="left" w:pos="4172"/>
        </w:tabs>
        <w:spacing w:after="0" w:line="240" w:lineRule="auto"/>
        <w:jc w:val="center"/>
        <w:rPr>
          <w:b/>
        </w:rPr>
      </w:pPr>
      <w:r w:rsidRPr="0002577C">
        <w:rPr>
          <w:b/>
        </w:rPr>
        <w:t>Článek 3</w:t>
      </w:r>
    </w:p>
    <w:p w14:paraId="150E4F69" w14:textId="77777777" w:rsidR="00B63E6E" w:rsidRPr="0002577C" w:rsidRDefault="00B63E6E" w:rsidP="00B63E6E">
      <w:pPr>
        <w:pStyle w:val="Zkladntext2"/>
        <w:tabs>
          <w:tab w:val="left" w:pos="4172"/>
        </w:tabs>
        <w:spacing w:after="0" w:line="240" w:lineRule="auto"/>
        <w:jc w:val="center"/>
        <w:rPr>
          <w:b/>
        </w:rPr>
      </w:pPr>
      <w:r w:rsidRPr="0002577C">
        <w:rPr>
          <w:b/>
        </w:rPr>
        <w:t>Třídění komunálního odpadu</w:t>
      </w:r>
    </w:p>
    <w:p w14:paraId="61091AFA" w14:textId="77777777" w:rsidR="00B63E6E" w:rsidRPr="009935E0" w:rsidRDefault="00B63E6E" w:rsidP="00B63E6E">
      <w:pPr>
        <w:pStyle w:val="Zkladntext2"/>
        <w:tabs>
          <w:tab w:val="left" w:pos="4172"/>
        </w:tabs>
        <w:spacing w:after="0" w:line="240" w:lineRule="auto"/>
        <w:rPr>
          <w:sz w:val="18"/>
          <w:szCs w:val="22"/>
        </w:rPr>
      </w:pPr>
    </w:p>
    <w:p w14:paraId="355CCCA0" w14:textId="77777777" w:rsidR="00B63E6E" w:rsidRPr="00281EA1" w:rsidRDefault="00B63E6E" w:rsidP="00B63E6E">
      <w:pPr>
        <w:tabs>
          <w:tab w:val="left" w:pos="4172"/>
        </w:tabs>
        <w:jc w:val="both"/>
        <w:rPr>
          <w:rFonts w:eastAsia="Arial"/>
        </w:rPr>
      </w:pPr>
      <w:r w:rsidRPr="00281EA1">
        <w:t>Komunální odpad se v obecním systému odpadového hospodářství třídí na tyto složky:</w:t>
      </w:r>
    </w:p>
    <w:p w14:paraId="4422EDDE" w14:textId="77777777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 xml:space="preserve">papír; </w:t>
      </w:r>
    </w:p>
    <w:p w14:paraId="0B0C2C07" w14:textId="77777777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sklo;</w:t>
      </w:r>
    </w:p>
    <w:p w14:paraId="6D01BBDE" w14:textId="7212225D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jc w:val="both"/>
      </w:pPr>
      <w:r w:rsidRPr="00281EA1">
        <w:t>plasty</w:t>
      </w:r>
      <w:r w:rsidR="00281EA1" w:rsidRPr="00281EA1">
        <w:t>,</w:t>
      </w:r>
      <w:r w:rsidRPr="00281EA1">
        <w:t xml:space="preserve"> nápojové kartony</w:t>
      </w:r>
      <w:r w:rsidR="00281EA1" w:rsidRPr="00281EA1">
        <w:t xml:space="preserve"> a kovové obaly</w:t>
      </w:r>
      <w:r w:rsidRPr="00281EA1">
        <w:t>;</w:t>
      </w:r>
      <w:r w:rsidRPr="00281EA1">
        <w:rPr>
          <w:rStyle w:val="Znakapoznpodarou"/>
        </w:rPr>
        <w:footnoteReference w:id="2"/>
      </w:r>
      <w:r w:rsidRPr="00281EA1">
        <w:rPr>
          <w:vertAlign w:val="superscript"/>
        </w:rPr>
        <w:t>)</w:t>
      </w:r>
    </w:p>
    <w:p w14:paraId="76911DBE" w14:textId="4A45F216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kovy;</w:t>
      </w:r>
    </w:p>
    <w:p w14:paraId="78650710" w14:textId="2A50A3D7" w:rsidR="00281EA1" w:rsidRPr="00281EA1" w:rsidRDefault="00281EA1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textil;</w:t>
      </w:r>
    </w:p>
    <w:p w14:paraId="382F0A05" w14:textId="77777777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biologicky rozložitelný odpad;</w:t>
      </w:r>
    </w:p>
    <w:p w14:paraId="7FA02F5D" w14:textId="77777777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jedlé oleje a tuky;</w:t>
      </w:r>
    </w:p>
    <w:p w14:paraId="3F4602EA" w14:textId="77777777" w:rsidR="005D1425" w:rsidRPr="00281EA1" w:rsidRDefault="005D1425" w:rsidP="005D1425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nebezpečný odpad;</w:t>
      </w:r>
    </w:p>
    <w:p w14:paraId="7BEA95DC" w14:textId="77777777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objemný odpad;</w:t>
      </w:r>
    </w:p>
    <w:p w14:paraId="7184045E" w14:textId="77777777" w:rsidR="00B63E6E" w:rsidRPr="00281EA1" w:rsidRDefault="00B63E6E" w:rsidP="00B63E6E">
      <w:pPr>
        <w:numPr>
          <w:ilvl w:val="0"/>
          <w:numId w:val="30"/>
        </w:numPr>
        <w:tabs>
          <w:tab w:val="left" w:pos="4172"/>
        </w:tabs>
        <w:suppressAutoHyphens/>
        <w:jc w:val="both"/>
      </w:pPr>
      <w:r w:rsidRPr="00281EA1">
        <w:t>směsný komunální odpad.</w:t>
      </w:r>
    </w:p>
    <w:p w14:paraId="70A87644" w14:textId="1F83AACB" w:rsidR="00B63E6E" w:rsidRPr="0002577C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02577C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4 </w:t>
      </w:r>
    </w:p>
    <w:p w14:paraId="09CE131B" w14:textId="77777777" w:rsidR="00B63E6E" w:rsidRPr="0002577C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02577C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02577C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Pr="0002577C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02577C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1BFA4C9" w14:textId="77777777" w:rsidR="00B63E6E" w:rsidRPr="0002577C" w:rsidRDefault="00B63E6E" w:rsidP="00B63E6E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702192C6" w14:textId="77777777" w:rsidR="00B63E6E" w:rsidRPr="00F64A37" w:rsidRDefault="00B63E6E" w:rsidP="00B63E6E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F64A37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F64A37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F64A37">
        <w:rPr>
          <w:rFonts w:ascii="Times New Roman" w:eastAsia="MS Mincho" w:hAnsi="Times New Roman"/>
          <w:bCs/>
          <w:sz w:val="24"/>
          <w:szCs w:val="24"/>
        </w:rPr>
        <w:t>:</w:t>
      </w:r>
    </w:p>
    <w:p w14:paraId="5308BB60" w14:textId="77777777" w:rsidR="00B63E6E" w:rsidRPr="00F64A37" w:rsidRDefault="00B63E6E" w:rsidP="00B63E6E">
      <w:pPr>
        <w:numPr>
          <w:ilvl w:val="0"/>
          <w:numId w:val="27"/>
        </w:numPr>
        <w:tabs>
          <w:tab w:val="left" w:pos="4172"/>
        </w:tabs>
        <w:jc w:val="both"/>
        <w:rPr>
          <w:rFonts w:eastAsia="MS Mincho"/>
          <w:bCs/>
        </w:rPr>
      </w:pPr>
      <w:r w:rsidRPr="00F64A37">
        <w:rPr>
          <w:rFonts w:eastAsia="MS Mincho"/>
          <w:b/>
          <w:bCs/>
        </w:rPr>
        <w:t xml:space="preserve">papír – </w:t>
      </w:r>
    </w:p>
    <w:p w14:paraId="11093F0C" w14:textId="02860279" w:rsidR="00B63E6E" w:rsidRPr="00F64A37" w:rsidRDefault="00B63E6E" w:rsidP="00B63E6E">
      <w:pPr>
        <w:numPr>
          <w:ilvl w:val="2"/>
          <w:numId w:val="27"/>
        </w:numPr>
        <w:tabs>
          <w:tab w:val="clear" w:pos="1211"/>
        </w:tabs>
        <w:ind w:left="1077" w:hanging="357"/>
        <w:jc w:val="both"/>
      </w:pPr>
      <w:r w:rsidRPr="00F64A37">
        <w:t>do zvláštních sběrných nádob (kontejnery o objemu 1100 litrů) modré barvy umístěných na</w:t>
      </w:r>
      <w:r w:rsidR="009935E0">
        <w:t> </w:t>
      </w:r>
      <w:r w:rsidRPr="00F64A37">
        <w:t>stanovištích zvláštních sběrných nádob,</w:t>
      </w:r>
    </w:p>
    <w:p w14:paraId="2AC47BCA" w14:textId="58593222" w:rsidR="00B63E6E" w:rsidRPr="00F64A37" w:rsidRDefault="00B63E6E" w:rsidP="00B63E6E">
      <w:pPr>
        <w:numPr>
          <w:ilvl w:val="2"/>
          <w:numId w:val="27"/>
        </w:numPr>
        <w:tabs>
          <w:tab w:val="clear" w:pos="1211"/>
        </w:tabs>
        <w:ind w:left="1077" w:hanging="357"/>
        <w:jc w:val="both"/>
      </w:pPr>
      <w:r w:rsidRPr="00F64A37">
        <w:rPr>
          <w:iCs/>
        </w:rPr>
        <w:t>do modře zbarvené části zvláštní sběrné nádoby (tzv. duonádoba žlutomodré barvy o objemu 260 litrů), která je přidělovaná městem k jednotlivým objektům;</w:t>
      </w:r>
    </w:p>
    <w:p w14:paraId="4ECDB259" w14:textId="77777777" w:rsidR="00B63E6E" w:rsidRPr="00F64A37" w:rsidRDefault="00B63E6E" w:rsidP="00B63E6E">
      <w:pPr>
        <w:numPr>
          <w:ilvl w:val="0"/>
          <w:numId w:val="27"/>
        </w:numPr>
        <w:tabs>
          <w:tab w:val="left" w:pos="4172"/>
        </w:tabs>
        <w:jc w:val="both"/>
        <w:rPr>
          <w:rFonts w:eastAsia="MS Mincho"/>
          <w:bCs/>
        </w:rPr>
      </w:pPr>
      <w:r w:rsidRPr="00F64A37">
        <w:rPr>
          <w:rFonts w:eastAsia="MS Mincho"/>
          <w:b/>
          <w:bCs/>
        </w:rPr>
        <w:t>sklo</w:t>
      </w:r>
      <w:r w:rsidRPr="00F64A37">
        <w:rPr>
          <w:rFonts w:eastAsia="MS Mincho"/>
          <w:bCs/>
        </w:rPr>
        <w:t xml:space="preserve"> – </w:t>
      </w:r>
      <w:r w:rsidRPr="00F64A37">
        <w:t xml:space="preserve">do zvláštních sběrných nádob (kontejnery o objemu 1100 litrů) zelené barvy umístěných na stanovištích zvláštních sběrných nádob; </w:t>
      </w:r>
    </w:p>
    <w:p w14:paraId="443FE27D" w14:textId="095084FD" w:rsidR="00B63E6E" w:rsidRPr="00F64A37" w:rsidRDefault="00B63E6E" w:rsidP="00B63E6E">
      <w:pPr>
        <w:numPr>
          <w:ilvl w:val="0"/>
          <w:numId w:val="27"/>
        </w:numPr>
        <w:tabs>
          <w:tab w:val="left" w:pos="4172"/>
        </w:tabs>
        <w:jc w:val="both"/>
      </w:pPr>
      <w:r w:rsidRPr="00F64A37">
        <w:rPr>
          <w:rFonts w:eastAsia="MS Mincho"/>
          <w:b/>
          <w:bCs/>
        </w:rPr>
        <w:t>plasty</w:t>
      </w:r>
      <w:r w:rsidR="00281EA1" w:rsidRPr="00F64A37">
        <w:rPr>
          <w:rFonts w:eastAsia="MS Mincho"/>
          <w:b/>
          <w:bCs/>
        </w:rPr>
        <w:t>,</w:t>
      </w:r>
      <w:r w:rsidRPr="00F64A37">
        <w:rPr>
          <w:rFonts w:eastAsia="MS Mincho"/>
          <w:b/>
          <w:bCs/>
        </w:rPr>
        <w:t xml:space="preserve"> nápojové kartony</w:t>
      </w:r>
      <w:r w:rsidRPr="00F64A37">
        <w:rPr>
          <w:rFonts w:eastAsia="MS Mincho"/>
          <w:bCs/>
        </w:rPr>
        <w:t xml:space="preserve"> </w:t>
      </w:r>
      <w:r w:rsidR="00281EA1" w:rsidRPr="00F64A37">
        <w:rPr>
          <w:rFonts w:eastAsia="MS Mincho"/>
          <w:b/>
        </w:rPr>
        <w:t>a kovové obaly</w:t>
      </w:r>
      <w:r w:rsidR="00281EA1" w:rsidRPr="00F64A37">
        <w:rPr>
          <w:rFonts w:eastAsia="MS Mincho"/>
          <w:bCs/>
        </w:rPr>
        <w:t xml:space="preserve"> </w:t>
      </w:r>
      <w:r w:rsidRPr="00F64A37">
        <w:rPr>
          <w:rFonts w:eastAsia="MS Mincho"/>
          <w:bCs/>
        </w:rPr>
        <w:t xml:space="preserve">– </w:t>
      </w:r>
    </w:p>
    <w:p w14:paraId="61E0AD4D" w14:textId="1C0D9820" w:rsidR="00B63E6E" w:rsidRPr="00F64A37" w:rsidRDefault="00B63E6E" w:rsidP="00B63E6E">
      <w:pPr>
        <w:numPr>
          <w:ilvl w:val="2"/>
          <w:numId w:val="27"/>
        </w:numPr>
        <w:tabs>
          <w:tab w:val="clear" w:pos="1211"/>
        </w:tabs>
        <w:ind w:left="1077" w:hanging="357"/>
        <w:jc w:val="both"/>
      </w:pPr>
      <w:r w:rsidRPr="00F64A37">
        <w:t>do zvláštních sběrných nádob (kontejnery o objemu 1100 litrů) žluté barvy umístěných na</w:t>
      </w:r>
      <w:r w:rsidR="009935E0">
        <w:t> </w:t>
      </w:r>
      <w:r w:rsidRPr="00F64A37">
        <w:t>stanovištích zvláštních sběrných nádob,</w:t>
      </w:r>
    </w:p>
    <w:p w14:paraId="03653F4A" w14:textId="40C163B2" w:rsidR="00B63E6E" w:rsidRPr="00F64A37" w:rsidRDefault="00B63E6E" w:rsidP="00B63E6E">
      <w:pPr>
        <w:numPr>
          <w:ilvl w:val="2"/>
          <w:numId w:val="27"/>
        </w:numPr>
        <w:tabs>
          <w:tab w:val="clear" w:pos="1211"/>
        </w:tabs>
        <w:ind w:left="1077" w:hanging="357"/>
        <w:jc w:val="both"/>
        <w:rPr>
          <w:rFonts w:eastAsia="MS Mincho"/>
          <w:b/>
          <w:bCs/>
        </w:rPr>
      </w:pPr>
      <w:r w:rsidRPr="00F64A37">
        <w:rPr>
          <w:iCs/>
        </w:rPr>
        <w:t>do žlutě zbarvené části zvláštní sběrné nádoby (tzv. duonádoba žlutomodré barvy o</w:t>
      </w:r>
      <w:r w:rsidR="00F64A37">
        <w:rPr>
          <w:iCs/>
        </w:rPr>
        <w:t> </w:t>
      </w:r>
      <w:r w:rsidRPr="00F64A37">
        <w:rPr>
          <w:iCs/>
        </w:rPr>
        <w:t>objemu 260 litrů), která je přidělovaná městem k jednotlivým objektům;</w:t>
      </w:r>
    </w:p>
    <w:p w14:paraId="5E39A4F7" w14:textId="77777777" w:rsidR="00B63E6E" w:rsidRPr="00281EA1" w:rsidRDefault="00B63E6E" w:rsidP="00B63E6E">
      <w:pPr>
        <w:numPr>
          <w:ilvl w:val="0"/>
          <w:numId w:val="27"/>
        </w:numPr>
        <w:tabs>
          <w:tab w:val="left" w:pos="4172"/>
        </w:tabs>
        <w:jc w:val="both"/>
      </w:pPr>
      <w:r w:rsidRPr="00281EA1">
        <w:rPr>
          <w:rFonts w:eastAsia="MS Mincho"/>
          <w:b/>
          <w:bCs/>
        </w:rPr>
        <w:t>kovy</w:t>
      </w:r>
      <w:r w:rsidRPr="00281EA1">
        <w:t xml:space="preserve"> – </w:t>
      </w:r>
    </w:p>
    <w:p w14:paraId="5ACD4C97" w14:textId="77777777" w:rsidR="00281EA1" w:rsidRPr="00281EA1" w:rsidRDefault="00281EA1" w:rsidP="00281EA1">
      <w:pPr>
        <w:numPr>
          <w:ilvl w:val="2"/>
          <w:numId w:val="27"/>
        </w:numPr>
        <w:tabs>
          <w:tab w:val="clear" w:pos="1211"/>
        </w:tabs>
        <w:ind w:left="1077" w:hanging="357"/>
        <w:jc w:val="both"/>
      </w:pPr>
      <w:r w:rsidRPr="00281EA1">
        <w:t>do zvláštních sběrných nádob (šedé barvy o objemu 240 litrů) umístěných na určeném stanovišti zvláštních sběrných nádob;</w:t>
      </w:r>
    </w:p>
    <w:p w14:paraId="647A8294" w14:textId="45DAE09B" w:rsidR="00B63E6E" w:rsidRPr="00281EA1" w:rsidRDefault="00B63E6E" w:rsidP="00B63E6E">
      <w:pPr>
        <w:numPr>
          <w:ilvl w:val="2"/>
          <w:numId w:val="27"/>
        </w:numPr>
        <w:tabs>
          <w:tab w:val="clear" w:pos="1211"/>
        </w:tabs>
        <w:ind w:left="1077" w:hanging="357"/>
        <w:jc w:val="both"/>
      </w:pPr>
      <w:r w:rsidRPr="00281EA1">
        <w:t xml:space="preserve">do zvláštních sběrných nádob umístěných ve sběrných </w:t>
      </w:r>
      <w:r w:rsidR="00281EA1">
        <w:t>místech</w:t>
      </w:r>
      <w:r w:rsidRPr="00281EA1">
        <w:t>,</w:t>
      </w:r>
    </w:p>
    <w:p w14:paraId="060E6802" w14:textId="5144EFEC" w:rsidR="00281EA1" w:rsidRPr="00F64A37" w:rsidRDefault="00281EA1" w:rsidP="00B63E6E">
      <w:pPr>
        <w:numPr>
          <w:ilvl w:val="0"/>
          <w:numId w:val="27"/>
        </w:numPr>
        <w:tabs>
          <w:tab w:val="left" w:pos="4172"/>
        </w:tabs>
        <w:jc w:val="both"/>
      </w:pPr>
      <w:r w:rsidRPr="00F64A37">
        <w:rPr>
          <w:b/>
          <w:bCs/>
        </w:rPr>
        <w:t>textil</w:t>
      </w:r>
      <w:r w:rsidRPr="00F64A37">
        <w:t xml:space="preserve"> – do zvláštních sběrných nádob bílé barvy s nápisem „TEXTIL“ umístěných na</w:t>
      </w:r>
      <w:r w:rsidR="00F64A37" w:rsidRPr="00F64A37">
        <w:t> </w:t>
      </w:r>
      <w:r w:rsidRPr="00F64A37">
        <w:t>stanovištích zvláštních sběrných nádob;</w:t>
      </w:r>
    </w:p>
    <w:p w14:paraId="554CA17B" w14:textId="75A6D943" w:rsidR="00B63E6E" w:rsidRPr="00281EA1" w:rsidRDefault="00B63E6E" w:rsidP="004B5EAA">
      <w:pPr>
        <w:numPr>
          <w:ilvl w:val="0"/>
          <w:numId w:val="27"/>
        </w:numPr>
        <w:tabs>
          <w:tab w:val="left" w:pos="4172"/>
        </w:tabs>
        <w:jc w:val="both"/>
      </w:pPr>
      <w:r w:rsidRPr="00281EA1">
        <w:rPr>
          <w:b/>
        </w:rPr>
        <w:t>biologicky rozložitelný odpad</w:t>
      </w:r>
      <w:r w:rsidRPr="00281EA1">
        <w:t xml:space="preserve"> – do velkoobjemových kontejnerů umístěných ve sběrných </w:t>
      </w:r>
      <w:r w:rsidR="00281EA1">
        <w:t>místech</w:t>
      </w:r>
      <w:r w:rsidRPr="00281EA1">
        <w:t>,</w:t>
      </w:r>
    </w:p>
    <w:p w14:paraId="440A84CD" w14:textId="10BAD04D" w:rsidR="00B63E6E" w:rsidRPr="00281EA1" w:rsidRDefault="00B63E6E" w:rsidP="00B63E6E">
      <w:pPr>
        <w:numPr>
          <w:ilvl w:val="0"/>
          <w:numId w:val="27"/>
        </w:numPr>
        <w:tabs>
          <w:tab w:val="left" w:pos="4172"/>
        </w:tabs>
        <w:jc w:val="both"/>
        <w:rPr>
          <w:rFonts w:eastAsia="MS Mincho"/>
          <w:bCs/>
        </w:rPr>
      </w:pPr>
      <w:r w:rsidRPr="00281EA1">
        <w:rPr>
          <w:b/>
        </w:rPr>
        <w:t>jedlé oleje a tuky</w:t>
      </w:r>
      <w:r w:rsidRPr="00281EA1">
        <w:t xml:space="preserve"> – </w:t>
      </w:r>
      <w:r w:rsidR="00281EA1">
        <w:t xml:space="preserve">v plastových uzavřených nádobách </w:t>
      </w:r>
      <w:r w:rsidRPr="00281EA1">
        <w:t xml:space="preserve">do zvláštních sběrných nádob </w:t>
      </w:r>
      <w:r w:rsidR="00281EA1" w:rsidRPr="00281EA1">
        <w:t xml:space="preserve">(černé barvy o objemu 240 litrů) </w:t>
      </w:r>
      <w:r w:rsidRPr="00281EA1">
        <w:t xml:space="preserve">umístěných ve sběrných </w:t>
      </w:r>
      <w:r w:rsidR="00281EA1">
        <w:t>místech</w:t>
      </w:r>
      <w:r w:rsidRPr="00281EA1">
        <w:t>;</w:t>
      </w:r>
    </w:p>
    <w:p w14:paraId="162ED081" w14:textId="179EAC58" w:rsidR="00B63E6E" w:rsidRPr="004B5EAA" w:rsidRDefault="00B63E6E" w:rsidP="004B5EAA">
      <w:pPr>
        <w:numPr>
          <w:ilvl w:val="0"/>
          <w:numId w:val="27"/>
        </w:numPr>
        <w:tabs>
          <w:tab w:val="left" w:pos="4172"/>
        </w:tabs>
        <w:jc w:val="both"/>
        <w:rPr>
          <w:rFonts w:eastAsia="MS Mincho"/>
          <w:bCs/>
        </w:rPr>
      </w:pPr>
      <w:r w:rsidRPr="00F64A37">
        <w:rPr>
          <w:rFonts w:eastAsia="MS Mincho"/>
          <w:b/>
          <w:bCs/>
        </w:rPr>
        <w:t xml:space="preserve">nebezpečný odpad </w:t>
      </w:r>
      <w:r w:rsidRPr="00F64A37">
        <w:rPr>
          <w:rFonts w:eastAsia="MS Mincho"/>
          <w:bCs/>
        </w:rPr>
        <w:t xml:space="preserve">– </w:t>
      </w:r>
      <w:r w:rsidRPr="004B5EAA">
        <w:rPr>
          <w:rFonts w:eastAsia="MS Mincho"/>
        </w:rPr>
        <w:t>do rukou pracovníků svozové společnosti</w:t>
      </w:r>
      <w:r w:rsidR="009935E0" w:rsidRPr="004B5EAA">
        <w:rPr>
          <w:rFonts w:eastAsia="MS Mincho"/>
        </w:rPr>
        <w:t xml:space="preserve"> (resp. přímo do nádob k tomu určených)</w:t>
      </w:r>
      <w:r w:rsidRPr="004B5EAA">
        <w:rPr>
          <w:rFonts w:eastAsia="MS Mincho"/>
        </w:rPr>
        <w:t xml:space="preserve"> při</w:t>
      </w:r>
      <w:r w:rsidR="009935E0" w:rsidRPr="004B5EAA">
        <w:rPr>
          <w:rFonts w:eastAsia="MS Mincho"/>
        </w:rPr>
        <w:t> </w:t>
      </w:r>
      <w:r w:rsidRPr="004B5EAA">
        <w:rPr>
          <w:rFonts w:eastAsia="MS Mincho"/>
        </w:rPr>
        <w:t xml:space="preserve">pojízdném sběru nebezpečného odpadu, který se koná </w:t>
      </w:r>
      <w:r w:rsidR="009935E0" w:rsidRPr="004B5EAA">
        <w:rPr>
          <w:rFonts w:eastAsia="MS Mincho"/>
        </w:rPr>
        <w:t xml:space="preserve">nejméně </w:t>
      </w:r>
      <w:r w:rsidRPr="004B5EAA">
        <w:rPr>
          <w:rFonts w:eastAsia="MS Mincho"/>
        </w:rPr>
        <w:t>dvakrát v kalendářním roce</w:t>
      </w:r>
      <w:r w:rsidR="004B5EAA">
        <w:rPr>
          <w:rFonts w:eastAsia="MS Mincho"/>
        </w:rPr>
        <w:t xml:space="preserve"> během zastávky ve sběrných místech</w:t>
      </w:r>
      <w:r w:rsidRPr="004B5EAA">
        <w:rPr>
          <w:rFonts w:eastAsia="MS Mincho"/>
        </w:rPr>
        <w:t xml:space="preserve">; o </w:t>
      </w:r>
      <w:r w:rsidR="008E1997">
        <w:rPr>
          <w:rFonts w:eastAsia="MS Mincho"/>
        </w:rPr>
        <w:t>termínu</w:t>
      </w:r>
      <w:r w:rsidRPr="004B5EAA">
        <w:rPr>
          <w:rFonts w:eastAsia="MS Mincho"/>
        </w:rPr>
        <w:t xml:space="preserve"> zastávky sběrového </w:t>
      </w:r>
      <w:r w:rsidR="008E1997">
        <w:rPr>
          <w:rFonts w:eastAsia="MS Mincho"/>
        </w:rPr>
        <w:t>vozu</w:t>
      </w:r>
      <w:r w:rsidRPr="004B5EAA">
        <w:rPr>
          <w:rFonts w:eastAsia="MS Mincho"/>
        </w:rPr>
        <w:t xml:space="preserve"> se informuje </w:t>
      </w:r>
      <w:r w:rsidR="009935E0" w:rsidRPr="009935E0">
        <w:t>na</w:t>
      </w:r>
      <w:r w:rsidR="009935E0">
        <w:t> </w:t>
      </w:r>
      <w:r w:rsidR="009935E0" w:rsidRPr="009935E0">
        <w:t>výlepových plochách, prostřednictvím roznosu informačních letáků do každé domácnosti, mobilním rozhlasem Munipolis a na internetových stránkách města</w:t>
      </w:r>
      <w:r w:rsidRPr="004B5EAA">
        <w:rPr>
          <w:rFonts w:eastAsia="MS Mincho"/>
        </w:rPr>
        <w:t>;</w:t>
      </w:r>
    </w:p>
    <w:p w14:paraId="1D01AC33" w14:textId="04382EF6" w:rsidR="005D1425" w:rsidRPr="009935E0" w:rsidRDefault="005D1425" w:rsidP="005D1425">
      <w:pPr>
        <w:numPr>
          <w:ilvl w:val="0"/>
          <w:numId w:val="27"/>
        </w:numPr>
        <w:tabs>
          <w:tab w:val="left" w:pos="4172"/>
        </w:tabs>
        <w:jc w:val="both"/>
      </w:pPr>
      <w:r w:rsidRPr="009935E0">
        <w:rPr>
          <w:b/>
        </w:rPr>
        <w:t xml:space="preserve">objemný odpad </w:t>
      </w:r>
      <w:r w:rsidRPr="009935E0">
        <w:t xml:space="preserve">– </w:t>
      </w:r>
      <w:r w:rsidR="004B5EAA" w:rsidRPr="004B5EAA">
        <w:rPr>
          <w:rFonts w:eastAsia="MS Mincho"/>
        </w:rPr>
        <w:t xml:space="preserve">do rukou pracovníků svozové společnosti (resp. přímo do nádob k tomu určených) při pojízdném sběru </w:t>
      </w:r>
      <w:r w:rsidR="004B5EAA">
        <w:rPr>
          <w:rFonts w:eastAsia="MS Mincho"/>
        </w:rPr>
        <w:t>objemného</w:t>
      </w:r>
      <w:r w:rsidR="004B5EAA" w:rsidRPr="004B5EAA">
        <w:rPr>
          <w:rFonts w:eastAsia="MS Mincho"/>
        </w:rPr>
        <w:t xml:space="preserve"> odpadu, který se koná nejméně dvakrát v kalendářním roce</w:t>
      </w:r>
      <w:r w:rsidR="004B5EAA">
        <w:rPr>
          <w:rFonts w:eastAsia="MS Mincho"/>
        </w:rPr>
        <w:t xml:space="preserve"> během zastávky ve sběrných místech</w:t>
      </w:r>
      <w:r w:rsidRPr="009935E0">
        <w:t xml:space="preserve">; </w:t>
      </w:r>
      <w:r w:rsidRPr="009935E0">
        <w:rPr>
          <w:rFonts w:eastAsia="MS Mincho"/>
        </w:rPr>
        <w:t xml:space="preserve">o </w:t>
      </w:r>
      <w:r w:rsidR="008E1997">
        <w:rPr>
          <w:rFonts w:eastAsia="MS Mincho"/>
        </w:rPr>
        <w:t>termínu</w:t>
      </w:r>
      <w:r w:rsidRPr="009935E0">
        <w:rPr>
          <w:rFonts w:eastAsia="MS Mincho"/>
        </w:rPr>
        <w:t xml:space="preserve"> </w:t>
      </w:r>
      <w:r w:rsidR="004B5EAA" w:rsidRPr="004B5EAA">
        <w:rPr>
          <w:rFonts w:eastAsia="MS Mincho"/>
        </w:rPr>
        <w:t xml:space="preserve">zastávky sběrového </w:t>
      </w:r>
      <w:r w:rsidR="008E1997">
        <w:rPr>
          <w:rFonts w:eastAsia="MS Mincho"/>
        </w:rPr>
        <w:t>vozu</w:t>
      </w:r>
      <w:r w:rsidR="004B5EAA" w:rsidRPr="004B5EAA">
        <w:rPr>
          <w:rFonts w:eastAsia="MS Mincho"/>
        </w:rPr>
        <w:t xml:space="preserve"> </w:t>
      </w:r>
      <w:r w:rsidRPr="009935E0">
        <w:rPr>
          <w:rFonts w:eastAsia="MS Mincho"/>
        </w:rPr>
        <w:t xml:space="preserve">se informuje </w:t>
      </w:r>
      <w:r w:rsidR="009935E0" w:rsidRPr="009935E0">
        <w:t>na výlepových plochách, prostřednictvím roznosu informačních letáků do každé domácnosti, mobilním rozhlasem Munipolis a na internetových stránkách města</w:t>
      </w:r>
      <w:r w:rsidRPr="009935E0">
        <w:t>;</w:t>
      </w:r>
    </w:p>
    <w:p w14:paraId="6437D101" w14:textId="77777777" w:rsidR="00B63E6E" w:rsidRPr="009935E0" w:rsidRDefault="00B63E6E" w:rsidP="00B63E6E">
      <w:pPr>
        <w:numPr>
          <w:ilvl w:val="0"/>
          <w:numId w:val="27"/>
        </w:numPr>
        <w:tabs>
          <w:tab w:val="left" w:pos="4172"/>
        </w:tabs>
        <w:jc w:val="both"/>
        <w:rPr>
          <w:rFonts w:eastAsia="MS Mincho"/>
          <w:bCs/>
        </w:rPr>
      </w:pPr>
      <w:r w:rsidRPr="009935E0">
        <w:rPr>
          <w:rFonts w:eastAsia="MS Mincho"/>
          <w:b/>
          <w:bCs/>
        </w:rPr>
        <w:t>směsný komunální odpad</w:t>
      </w:r>
      <w:r w:rsidRPr="009935E0">
        <w:rPr>
          <w:rFonts w:eastAsia="MS Mincho"/>
          <w:bCs/>
        </w:rPr>
        <w:t xml:space="preserve"> – </w:t>
      </w:r>
    </w:p>
    <w:p w14:paraId="4C5A0135" w14:textId="610A8F42" w:rsidR="00B63E6E" w:rsidRPr="009935E0" w:rsidRDefault="00B63E6E" w:rsidP="00B63E6E">
      <w:pPr>
        <w:numPr>
          <w:ilvl w:val="2"/>
          <w:numId w:val="26"/>
        </w:numPr>
        <w:tabs>
          <w:tab w:val="clear" w:pos="2160"/>
        </w:tabs>
        <w:ind w:left="1077" w:hanging="357"/>
        <w:jc w:val="both"/>
      </w:pPr>
      <w:r w:rsidRPr="009935E0">
        <w:t>v individuální zástavbě do typizovaných sběrných nádob přidělených k příslušnému objektu (</w:t>
      </w:r>
      <w:r w:rsidR="00106249">
        <w:t>odpadové nádoby</w:t>
      </w:r>
      <w:r w:rsidRPr="009935E0">
        <w:t xml:space="preserve"> o objemu 80, 120 nebo 240 litrů), u bytových domů do typizovaných sběrných nádob přidělených k příslušnému objektu (kontejnery o objemu</w:t>
      </w:r>
      <w:r w:rsidR="009935E0" w:rsidRPr="009935E0">
        <w:t xml:space="preserve"> 660, 770 nebo</w:t>
      </w:r>
      <w:r w:rsidRPr="009935E0">
        <w:t xml:space="preserve"> 1100 litrů),</w:t>
      </w:r>
    </w:p>
    <w:p w14:paraId="33ED3309" w14:textId="64F7A153" w:rsidR="00B63E6E" w:rsidRPr="009935E0" w:rsidRDefault="00B63E6E" w:rsidP="00B63E6E">
      <w:pPr>
        <w:numPr>
          <w:ilvl w:val="2"/>
          <w:numId w:val="26"/>
        </w:numPr>
        <w:tabs>
          <w:tab w:val="clear" w:pos="2160"/>
        </w:tabs>
        <w:ind w:left="1077" w:hanging="357"/>
        <w:jc w:val="both"/>
      </w:pPr>
      <w:r w:rsidRPr="009935E0">
        <w:t>u zahrádkářských kolonií v místní části Chabařovice (Řezáčova ulice, ulice Za můstkem, za</w:t>
      </w:r>
      <w:r w:rsidR="009935E0">
        <w:t> </w:t>
      </w:r>
      <w:r w:rsidRPr="009935E0">
        <w:t>sportovní halou) a v místní části Roudníky (na okraji místní části za kulturním domem) do typizovaných sběrných nádob společných pro všechny uživatele zahrádek (</w:t>
      </w:r>
      <w:r w:rsidR="00106249">
        <w:t>odpadové</w:t>
      </w:r>
      <w:r w:rsidR="002837EA">
        <w:t xml:space="preserve"> nádoby</w:t>
      </w:r>
      <w:r w:rsidRPr="009935E0">
        <w:t xml:space="preserve"> o</w:t>
      </w:r>
      <w:r w:rsidR="009935E0">
        <w:t> </w:t>
      </w:r>
      <w:r w:rsidRPr="009935E0">
        <w:t>objemu 240 litrů),</w:t>
      </w:r>
    </w:p>
    <w:p w14:paraId="2DCB9F83" w14:textId="76C4B0B5" w:rsidR="00B63E6E" w:rsidRPr="009935E0" w:rsidRDefault="00B63E6E" w:rsidP="00B63E6E">
      <w:pPr>
        <w:numPr>
          <w:ilvl w:val="2"/>
          <w:numId w:val="26"/>
        </w:numPr>
        <w:tabs>
          <w:tab w:val="clear" w:pos="2160"/>
        </w:tabs>
        <w:ind w:left="1077" w:hanging="357"/>
        <w:jc w:val="both"/>
      </w:pPr>
      <w:r w:rsidRPr="009935E0">
        <w:rPr>
          <w:rFonts w:eastAsia="MS Mincho"/>
          <w:bCs/>
        </w:rPr>
        <w:t xml:space="preserve">do odpadkových košů rozmístěných na veřejném prostranství </w:t>
      </w:r>
      <w:r w:rsidR="009935E0">
        <w:rPr>
          <w:rFonts w:eastAsia="MS Mincho"/>
          <w:bCs/>
        </w:rPr>
        <w:t xml:space="preserve">– </w:t>
      </w:r>
      <w:r w:rsidRPr="009935E0">
        <w:rPr>
          <w:rFonts w:eastAsia="MS Mincho"/>
          <w:bCs/>
        </w:rPr>
        <w:t>pouze drobný směsný komunální odpad vzniklý na veřejném prostranství.</w:t>
      </w:r>
    </w:p>
    <w:p w14:paraId="6C390AB6" w14:textId="77777777" w:rsidR="009935E0" w:rsidRDefault="009935E0" w:rsidP="00B63E6E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14:paraId="2A891D05" w14:textId="77777777" w:rsidR="004B5EAA" w:rsidRDefault="004B5EAA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77B323C0" w14:textId="6E9D7B1E" w:rsidR="00B63E6E" w:rsidRPr="00281EA1" w:rsidRDefault="00B63E6E" w:rsidP="00B63E6E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281EA1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Pr="00281EA1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2E6F81AD" w14:textId="77777777" w:rsidR="00B63E6E" w:rsidRPr="00281EA1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281EA1">
        <w:rPr>
          <w:rFonts w:ascii="Times New Roman" w:eastAsia="MS Mincho" w:hAnsi="Times New Roman"/>
          <w:b/>
          <w:sz w:val="24"/>
        </w:rPr>
        <w:t>Povinnosti osob</w:t>
      </w:r>
    </w:p>
    <w:p w14:paraId="06CE8652" w14:textId="77777777" w:rsidR="00B63E6E" w:rsidRPr="00281EA1" w:rsidRDefault="00B63E6E" w:rsidP="00B63E6E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3C039B4E" w14:textId="77777777" w:rsidR="00B63E6E" w:rsidRPr="00281EA1" w:rsidRDefault="00B63E6E" w:rsidP="00B63E6E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281EA1">
        <w:rPr>
          <w:rFonts w:ascii="Times New Roman" w:eastAsia="MS Mincho" w:hAnsi="Times New Roman"/>
          <w:bCs/>
          <w:sz w:val="24"/>
        </w:rPr>
        <w:t>Osoby jsou povinny:</w:t>
      </w:r>
    </w:p>
    <w:p w14:paraId="7169DCEB" w14:textId="77777777" w:rsidR="00B63E6E" w:rsidRPr="00281EA1" w:rsidRDefault="00B63E6E" w:rsidP="00B63E6E">
      <w:pPr>
        <w:pStyle w:val="Prosttext"/>
        <w:numPr>
          <w:ilvl w:val="1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81EA1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Pr="00281EA1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281EA1">
        <w:rPr>
          <w:rFonts w:ascii="Times New Roman" w:eastAsia="MS Mincho" w:hAnsi="Times New Roman"/>
          <w:bCs/>
          <w:sz w:val="24"/>
        </w:rPr>
        <w:t xml:space="preserve"> </w:t>
      </w:r>
      <w:r w:rsidRPr="00281EA1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281EA1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054D1E8F" w14:textId="77777777" w:rsidR="00B63E6E" w:rsidRPr="00281EA1" w:rsidRDefault="00B63E6E" w:rsidP="00B63E6E">
      <w:pPr>
        <w:pStyle w:val="Prosttext"/>
        <w:numPr>
          <w:ilvl w:val="1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81EA1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Pr="00281EA1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A99F8BC" w14:textId="47553F6F" w:rsidR="00B63E6E" w:rsidRPr="00281EA1" w:rsidRDefault="00B63E6E" w:rsidP="00B63E6E">
      <w:pPr>
        <w:pStyle w:val="Prosttext"/>
        <w:numPr>
          <w:ilvl w:val="1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81EA1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</w:t>
      </w:r>
      <w:r w:rsidR="009935E0">
        <w:rPr>
          <w:rFonts w:ascii="Times New Roman" w:eastAsia="MS Mincho" w:hAnsi="Times New Roman"/>
          <w:bCs/>
          <w:sz w:val="24"/>
          <w:lang w:val="cs-CZ"/>
        </w:rPr>
        <w:t> </w:t>
      </w:r>
      <w:r w:rsidRPr="00281EA1">
        <w:rPr>
          <w:rFonts w:ascii="Times New Roman" w:eastAsia="MS Mincho" w:hAnsi="Times New Roman"/>
          <w:bCs/>
          <w:sz w:val="24"/>
          <w:lang w:val="cs-CZ"/>
        </w:rPr>
        <w:t>PET lahve) nebo dutého papíru (např. krabice) před odložením do sběrné nádoby,</w:t>
      </w:r>
    </w:p>
    <w:p w14:paraId="7FE84B9D" w14:textId="77777777" w:rsidR="00B63E6E" w:rsidRPr="00281EA1" w:rsidRDefault="00B63E6E" w:rsidP="00B63E6E">
      <w:pPr>
        <w:pStyle w:val="Prosttext"/>
        <w:numPr>
          <w:ilvl w:val="1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81EA1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Pr="00281EA1">
        <w:rPr>
          <w:rFonts w:ascii="Times New Roman" w:eastAsia="MS Mincho" w:hAnsi="Times New Roman"/>
          <w:bCs/>
          <w:sz w:val="24"/>
        </w:rPr>
        <w:t>ve sběrných nádobách</w:t>
      </w:r>
      <w:r w:rsidRPr="00281EA1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DA9C80A" w14:textId="77777777" w:rsidR="00111C37" w:rsidRPr="00281EA1" w:rsidRDefault="00B63E6E" w:rsidP="00111C37">
      <w:pPr>
        <w:pStyle w:val="Prosttext"/>
        <w:numPr>
          <w:ilvl w:val="1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281EA1">
        <w:rPr>
          <w:rFonts w:ascii="Times New Roman" w:eastAsia="MS Mincho" w:hAnsi="Times New Roman"/>
          <w:bCs/>
          <w:sz w:val="24"/>
        </w:rPr>
        <w:t xml:space="preserve">plnit sběrné nádoby tak, aby je bylo možno uzavřít a odpad z </w:t>
      </w:r>
      <w:r w:rsidR="00111C37" w:rsidRPr="00281EA1">
        <w:rPr>
          <w:rFonts w:ascii="Times New Roman" w:eastAsia="MS Mincho" w:hAnsi="Times New Roman"/>
          <w:bCs/>
          <w:sz w:val="24"/>
        </w:rPr>
        <w:t>nich při manipulaci nevypadával,</w:t>
      </w:r>
    </w:p>
    <w:p w14:paraId="456BE0CE" w14:textId="77777777" w:rsidR="00111C37" w:rsidRPr="00281EA1" w:rsidRDefault="00111C37" w:rsidP="00111C37">
      <w:pPr>
        <w:pStyle w:val="Prosttext"/>
        <w:numPr>
          <w:ilvl w:val="1"/>
          <w:numId w:val="29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81EA1">
        <w:rPr>
          <w:rFonts w:ascii="Times New Roman" w:eastAsia="MS Mincho" w:hAnsi="Times New Roman"/>
          <w:bCs/>
          <w:sz w:val="24"/>
          <w:szCs w:val="24"/>
        </w:rPr>
        <w:t>sběrné nádoby přidělované k jednotlivým objektům osob (s výjimkou kontejnerů o objemu 1100 litrů) přistavovat k vyprázdnění před jednotlivé objekty nejdříve den před dnem vyprazdňování nebo v den vyprazdňování</w:t>
      </w:r>
      <w:r w:rsidRPr="00281EA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před vyprazdňováním</w:t>
      </w:r>
      <w:r w:rsidRPr="00281EA1">
        <w:rPr>
          <w:rFonts w:ascii="Times New Roman" w:eastAsia="MS Mincho" w:hAnsi="Times New Roman"/>
          <w:bCs/>
          <w:sz w:val="24"/>
          <w:szCs w:val="24"/>
        </w:rPr>
        <w:t xml:space="preserve"> sběrných nádob a následně po vyprázdnění je nejpozději den následující po</w:t>
      </w:r>
      <w:r w:rsidRPr="00281EA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281EA1">
        <w:rPr>
          <w:rFonts w:ascii="Times New Roman" w:eastAsia="MS Mincho" w:hAnsi="Times New Roman"/>
          <w:bCs/>
          <w:sz w:val="24"/>
          <w:szCs w:val="24"/>
        </w:rPr>
        <w:t>vyprázdnění zase odstavit</w:t>
      </w:r>
      <w:r w:rsidRPr="00281EA1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569C0904" w14:textId="4732E2D8" w:rsidR="00B63E6E" w:rsidRDefault="00B63E6E" w:rsidP="00B63E6E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4396E2D" w14:textId="5A174F80" w:rsidR="0002577C" w:rsidRPr="00347A9E" w:rsidRDefault="0002577C" w:rsidP="0002577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A449168" w14:textId="77777777" w:rsidR="0002577C" w:rsidRPr="00347A9E" w:rsidRDefault="0002577C" w:rsidP="0002577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638B338C" w14:textId="77777777" w:rsidR="0002577C" w:rsidRPr="00347A9E" w:rsidRDefault="0002577C" w:rsidP="0002577C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E4569DB" w14:textId="116EC73D" w:rsidR="0002577C" w:rsidRPr="00347A9E" w:rsidRDefault="0002577C" w:rsidP="0002577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Obec přebírá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do zvláštních sběrných nádob umístěných na místech zveřejněných na webových stránkách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výrobky s ukončenou životností v rámci služby pro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347A9E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</w:t>
      </w:r>
      <w:r w:rsidRPr="0002577C">
        <w:rPr>
          <w:rFonts w:ascii="Times New Roman" w:eastAsia="MS Mincho" w:hAnsi="Times New Roman"/>
          <w:bCs/>
          <w:sz w:val="24"/>
          <w:szCs w:val="24"/>
          <w:lang w:val="cs-CZ"/>
        </w:rPr>
        <w:t>podle zákona o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2577C">
        <w:rPr>
          <w:rFonts w:ascii="Times New Roman" w:eastAsia="MS Mincho" w:hAnsi="Times New Roman"/>
          <w:bCs/>
          <w:sz w:val="24"/>
          <w:szCs w:val="24"/>
          <w:lang w:val="cs-CZ"/>
        </w:rPr>
        <w:t>výrobcích s</w:t>
      </w:r>
      <w:r w:rsidR="009935E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2577C">
        <w:rPr>
          <w:rFonts w:ascii="Times New Roman" w:eastAsia="MS Mincho" w:hAnsi="Times New Roman"/>
          <w:bCs/>
          <w:sz w:val="24"/>
          <w:szCs w:val="24"/>
          <w:lang w:val="cs-CZ"/>
        </w:rPr>
        <w:t>ukončenou životností, a to elektrozařízení</w:t>
      </w:r>
      <w:r w:rsidR="002837EA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  <w:r w:rsidRPr="0002577C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baterie a akumulátory.</w:t>
      </w:r>
      <w:r w:rsidRPr="0002577C">
        <w:rPr>
          <w:rStyle w:val="Znakapoznpodarou"/>
          <w:rFonts w:ascii="Times New Roman" w:eastAsia="MS Mincho" w:hAnsi="Times New Roman"/>
          <w:bCs/>
          <w:sz w:val="24"/>
        </w:rPr>
        <w:footnoteReference w:id="3"/>
      </w:r>
      <w:r w:rsidRPr="0002577C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06354234" w14:textId="77777777" w:rsidR="0002577C" w:rsidRPr="0002577C" w:rsidRDefault="0002577C" w:rsidP="00B63E6E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B12B18D" w14:textId="7F3BFE92" w:rsidR="00B63E6E" w:rsidRPr="0002577C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2577C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2577C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5732328E" w14:textId="77777777" w:rsidR="00B63E6E" w:rsidRPr="0002577C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2577C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BCA649A" w14:textId="77777777" w:rsidR="00B63E6E" w:rsidRPr="0002577C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E823AD1" w14:textId="42C89631" w:rsidR="00B63E6E" w:rsidRPr="0002577C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2577C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Pr="0002577C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02577C" w:rsidRPr="0002577C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Pr="0002577C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02577C" w:rsidRPr="0002577C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Pr="0002577C">
        <w:rPr>
          <w:rFonts w:ascii="Times New Roman" w:eastAsia="MS Mincho" w:hAnsi="Times New Roman"/>
          <w:sz w:val="24"/>
          <w:szCs w:val="24"/>
          <w:lang w:val="cs-CZ"/>
        </w:rPr>
        <w:t>, ze dne 1</w:t>
      </w:r>
      <w:r w:rsidR="0002577C" w:rsidRPr="0002577C">
        <w:rPr>
          <w:rFonts w:ascii="Times New Roman" w:eastAsia="MS Mincho" w:hAnsi="Times New Roman"/>
          <w:sz w:val="24"/>
          <w:szCs w:val="24"/>
          <w:lang w:val="cs-CZ"/>
        </w:rPr>
        <w:t>5</w:t>
      </w:r>
      <w:r w:rsidRPr="0002577C">
        <w:rPr>
          <w:rFonts w:ascii="Times New Roman" w:eastAsia="MS Mincho" w:hAnsi="Times New Roman"/>
          <w:sz w:val="24"/>
          <w:szCs w:val="24"/>
          <w:lang w:val="cs-CZ"/>
        </w:rPr>
        <w:t>. 12. 20</w:t>
      </w:r>
      <w:r w:rsidR="0002577C" w:rsidRPr="0002577C">
        <w:rPr>
          <w:rFonts w:ascii="Times New Roman" w:eastAsia="MS Mincho" w:hAnsi="Times New Roman"/>
          <w:sz w:val="24"/>
          <w:szCs w:val="24"/>
          <w:lang w:val="cs-CZ"/>
        </w:rPr>
        <w:t>21</w:t>
      </w:r>
      <w:r w:rsidRPr="0002577C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51739B8" w14:textId="77777777" w:rsidR="00B63E6E" w:rsidRPr="0002577C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70E20DC" w14:textId="552D39B0" w:rsidR="00B63E6E" w:rsidRPr="0002577C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2577C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02577C">
        <w:rPr>
          <w:rFonts w:ascii="Times New Roman" w:eastAsia="MS Mincho" w:hAnsi="Times New Roman"/>
          <w:b/>
          <w:sz w:val="24"/>
          <w:szCs w:val="24"/>
          <w:lang w:val="cs-CZ"/>
        </w:rPr>
        <w:t>8</w:t>
      </w:r>
    </w:p>
    <w:p w14:paraId="640F69AB" w14:textId="77777777" w:rsidR="00B63E6E" w:rsidRPr="0002577C" w:rsidRDefault="00B63E6E" w:rsidP="00B63E6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2577C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E55A57B" w14:textId="77777777" w:rsidR="00B63E6E" w:rsidRPr="0002577C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EB7091A" w14:textId="77777777" w:rsidR="0002577C" w:rsidRPr="0002577C" w:rsidRDefault="0002577C" w:rsidP="0002577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2577C">
        <w:rPr>
          <w:rFonts w:ascii="Times New Roman" w:hAnsi="Times New Roman" w:cs="Times New Roman"/>
          <w:szCs w:val="24"/>
        </w:rPr>
        <w:t xml:space="preserve">Tato vyhláška nabývá účinnosti počátkem patnáctého dne následujícího po dni jejího vyhlášení. </w:t>
      </w:r>
    </w:p>
    <w:p w14:paraId="5EE1F682" w14:textId="4E2D8D31" w:rsidR="00B63E6E" w:rsidRPr="0002577C" w:rsidRDefault="00B63E6E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48E6326" w14:textId="77777777" w:rsidR="0002577C" w:rsidRPr="0002577C" w:rsidRDefault="0002577C" w:rsidP="00B63E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35D9167" w14:textId="77777777" w:rsidR="0002577C" w:rsidRPr="0002577C" w:rsidRDefault="0002577C" w:rsidP="0002577C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2577C" w:rsidRPr="0002577C" w14:paraId="0B6BFB7A" w14:textId="77777777" w:rsidTr="00EF46D0">
        <w:trPr>
          <w:jc w:val="center"/>
        </w:trPr>
        <w:tc>
          <w:tcPr>
            <w:tcW w:w="4536" w:type="dxa"/>
          </w:tcPr>
          <w:p w14:paraId="579FF19C" w14:textId="77777777" w:rsidR="0002577C" w:rsidRPr="0002577C" w:rsidRDefault="0002577C" w:rsidP="00EF46D0">
            <w:pPr>
              <w:jc w:val="center"/>
              <w:rPr>
                <w:highlight w:val="yellow"/>
              </w:rPr>
            </w:pPr>
            <w:r w:rsidRPr="0002577C">
              <w:t>____________________________</w:t>
            </w:r>
          </w:p>
        </w:tc>
        <w:tc>
          <w:tcPr>
            <w:tcW w:w="4499" w:type="dxa"/>
          </w:tcPr>
          <w:p w14:paraId="2E04DBAB" w14:textId="77777777" w:rsidR="0002577C" w:rsidRPr="0002577C" w:rsidRDefault="0002577C" w:rsidP="00EF46D0">
            <w:pPr>
              <w:jc w:val="center"/>
              <w:rPr>
                <w:highlight w:val="yellow"/>
              </w:rPr>
            </w:pPr>
            <w:r w:rsidRPr="0002577C">
              <w:t>____________________________</w:t>
            </w:r>
          </w:p>
        </w:tc>
      </w:tr>
      <w:tr w:rsidR="0002577C" w:rsidRPr="0002577C" w14:paraId="6C41DD96" w14:textId="77777777" w:rsidTr="00EF46D0">
        <w:trPr>
          <w:jc w:val="center"/>
        </w:trPr>
        <w:tc>
          <w:tcPr>
            <w:tcW w:w="4536" w:type="dxa"/>
          </w:tcPr>
          <w:p w14:paraId="489B2E51" w14:textId="5674FA4D" w:rsidR="0002577C" w:rsidRPr="0002577C" w:rsidRDefault="0002577C" w:rsidP="00EF46D0">
            <w:pPr>
              <w:jc w:val="center"/>
            </w:pPr>
            <w:r w:rsidRPr="0002577C">
              <w:t>Lukáš Král v. r.</w:t>
            </w:r>
          </w:p>
          <w:p w14:paraId="044CBFB5" w14:textId="77777777" w:rsidR="0002577C" w:rsidRPr="0002577C" w:rsidRDefault="0002577C" w:rsidP="00EF46D0">
            <w:pPr>
              <w:jc w:val="center"/>
            </w:pPr>
            <w:r w:rsidRPr="0002577C">
              <w:t>místostarosta</w:t>
            </w:r>
          </w:p>
        </w:tc>
        <w:tc>
          <w:tcPr>
            <w:tcW w:w="4499" w:type="dxa"/>
          </w:tcPr>
          <w:p w14:paraId="0F6333E9" w14:textId="60B349BE" w:rsidR="0002577C" w:rsidRPr="0002577C" w:rsidRDefault="0002577C" w:rsidP="00EF46D0">
            <w:pPr>
              <w:jc w:val="center"/>
            </w:pPr>
            <w:r w:rsidRPr="0002577C">
              <w:t>Mgr. Alena Vaněčková v. r.</w:t>
            </w:r>
          </w:p>
          <w:p w14:paraId="6BCB2B1D" w14:textId="77777777" w:rsidR="0002577C" w:rsidRPr="0002577C" w:rsidRDefault="0002577C" w:rsidP="00EF46D0">
            <w:pPr>
              <w:jc w:val="center"/>
            </w:pPr>
            <w:r w:rsidRPr="0002577C">
              <w:t>starostka</w:t>
            </w:r>
          </w:p>
        </w:tc>
      </w:tr>
    </w:tbl>
    <w:p w14:paraId="7ED7DCE5" w14:textId="2C1380DC" w:rsidR="00B63E6E" w:rsidRDefault="00B63E6E" w:rsidP="009935E0">
      <w:pPr>
        <w:autoSpaceDE w:val="0"/>
        <w:autoSpaceDN w:val="0"/>
        <w:jc w:val="both"/>
      </w:pPr>
    </w:p>
    <w:sectPr w:rsidR="00B63E6E" w:rsidSect="009935E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D2972" w14:textId="77777777" w:rsidR="00D645F4" w:rsidRDefault="00D645F4" w:rsidP="00BA7A33">
      <w:r>
        <w:separator/>
      </w:r>
    </w:p>
  </w:endnote>
  <w:endnote w:type="continuationSeparator" w:id="0">
    <w:p w14:paraId="62C42BA7" w14:textId="77777777" w:rsidR="00D645F4" w:rsidRDefault="00D645F4" w:rsidP="00BA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45426" w14:textId="77777777" w:rsidR="00190A4D" w:rsidRPr="00190A4D" w:rsidRDefault="00190A4D">
    <w:pPr>
      <w:pStyle w:val="Zpat"/>
      <w:jc w:val="center"/>
      <w:rPr>
        <w:sz w:val="20"/>
        <w:szCs w:val="20"/>
      </w:rPr>
    </w:pPr>
    <w:r w:rsidRPr="00190A4D">
      <w:rPr>
        <w:sz w:val="20"/>
        <w:szCs w:val="20"/>
      </w:rPr>
      <w:t xml:space="preserve">Stránka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PAGE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  <w:r w:rsidRPr="00190A4D">
      <w:rPr>
        <w:sz w:val="20"/>
        <w:szCs w:val="20"/>
      </w:rPr>
      <w:t xml:space="preserve"> z </w:t>
    </w:r>
    <w:r w:rsidRPr="00190A4D">
      <w:rPr>
        <w:sz w:val="20"/>
        <w:szCs w:val="20"/>
      </w:rPr>
      <w:fldChar w:fldCharType="begin"/>
    </w:r>
    <w:r w:rsidRPr="00190A4D">
      <w:rPr>
        <w:sz w:val="20"/>
        <w:szCs w:val="20"/>
      </w:rPr>
      <w:instrText>NUMPAGES  \* Arabic  \* MERGEFORMAT</w:instrText>
    </w:r>
    <w:r w:rsidRPr="00190A4D">
      <w:rPr>
        <w:sz w:val="20"/>
        <w:szCs w:val="20"/>
      </w:rPr>
      <w:fldChar w:fldCharType="separate"/>
    </w:r>
    <w:r w:rsidR="00AF6621">
      <w:rPr>
        <w:noProof/>
        <w:sz w:val="20"/>
        <w:szCs w:val="20"/>
      </w:rPr>
      <w:t>4</w:t>
    </w:r>
    <w:r w:rsidRPr="00190A4D">
      <w:rPr>
        <w:sz w:val="20"/>
        <w:szCs w:val="20"/>
      </w:rPr>
      <w:fldChar w:fldCharType="end"/>
    </w:r>
  </w:p>
  <w:p w14:paraId="3D0D121E" w14:textId="77777777" w:rsidR="00190A4D" w:rsidRDefault="00190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0E240" w14:textId="77777777" w:rsidR="00D645F4" w:rsidRDefault="00D645F4" w:rsidP="00BA7A33">
      <w:r>
        <w:separator/>
      </w:r>
    </w:p>
  </w:footnote>
  <w:footnote w:type="continuationSeparator" w:id="0">
    <w:p w14:paraId="3334D9D9" w14:textId="77777777" w:rsidR="00D645F4" w:rsidRDefault="00D645F4" w:rsidP="00BA7A33">
      <w:r>
        <w:continuationSeparator/>
      </w:r>
    </w:p>
  </w:footnote>
  <w:footnote w:id="1">
    <w:p w14:paraId="67CB7285" w14:textId="77777777" w:rsidR="00B63E6E" w:rsidRPr="009E6E7D" w:rsidRDefault="00B63E6E" w:rsidP="00B63E6E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</w:rPr>
        <w:footnoteRef/>
      </w:r>
      <w:r w:rsidRPr="009E6E7D">
        <w:rPr>
          <w:vertAlign w:val="superscript"/>
        </w:rPr>
        <w:t xml:space="preserve">) </w:t>
      </w:r>
      <w:r w:rsidRPr="009E6E7D">
        <w:t xml:space="preserve">§ </w:t>
      </w:r>
      <w:r w:rsidRPr="009E6E7D">
        <w:rPr>
          <w:color w:val="000000"/>
        </w:rPr>
        <w:t>7 odst. 1 zákona o odpadech (</w:t>
      </w:r>
      <w:r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směrnic; je</w:t>
      </w:r>
      <w:r>
        <w:t>dná</w:t>
      </w:r>
      <w:r w:rsidRPr="009E6E7D">
        <w:t xml:space="preserve"> se např. o odpady výbušné, hořlavé, toxické, karcinogenní, dráždivé, žíravé</w:t>
      </w:r>
    </w:p>
  </w:footnote>
  <w:footnote w:id="2">
    <w:p w14:paraId="176ECDB8" w14:textId="77777777" w:rsidR="00B63E6E" w:rsidRPr="00886779" w:rsidRDefault="00B63E6E" w:rsidP="00B63E6E">
      <w:pPr>
        <w:pStyle w:val="Textpoznpodarou"/>
        <w:ind w:left="170" w:hanging="170"/>
        <w:jc w:val="both"/>
        <w:rPr>
          <w:iCs/>
        </w:rPr>
      </w:pPr>
      <w:r w:rsidRPr="00AF6621">
        <w:rPr>
          <w:rStyle w:val="Znakapoznpodarou"/>
          <w:iCs/>
        </w:rPr>
        <w:footnoteRef/>
      </w:r>
      <w:r w:rsidRPr="00AF6621">
        <w:rPr>
          <w:iCs/>
          <w:vertAlign w:val="superscript"/>
        </w:rPr>
        <w:t>)</w:t>
      </w:r>
      <w:r w:rsidRPr="00AF6621">
        <w:rPr>
          <w:iCs/>
        </w:rPr>
        <w:t xml:space="preserve"> město má zajištěno, že plní požadavek § 59 odst. 2 zákona o odpadech věta druhá (</w:t>
      </w:r>
      <w:r w:rsidRPr="00AF6621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AF6621">
        <w:rPr>
          <w:iCs/>
        </w:rPr>
        <w:t>)</w:t>
      </w:r>
    </w:p>
  </w:footnote>
  <w:footnote w:id="3">
    <w:p w14:paraId="77FAFB41" w14:textId="77777777" w:rsidR="0002577C" w:rsidRPr="00F5776A" w:rsidRDefault="0002577C" w:rsidP="0002577C">
      <w:pPr>
        <w:pStyle w:val="Textpoznpodarou"/>
        <w:ind w:left="198" w:hanging="198"/>
        <w:jc w:val="both"/>
      </w:pPr>
      <w:r w:rsidRPr="00F5776A">
        <w:rPr>
          <w:rStyle w:val="Znakapoznpodarou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9FB7E" w14:textId="77777777" w:rsidR="00034CB0" w:rsidRDefault="00000000">
    <w:pPr>
      <w:pStyle w:val="Zhlav"/>
    </w:pPr>
    <w:r>
      <w:rPr>
        <w:noProof/>
      </w:rPr>
      <w:pict w14:anchorId="56453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3" o:spid="_x0000_s107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83B8F" w14:textId="77777777" w:rsidR="00D0350D" w:rsidRDefault="00000000" w:rsidP="00190A4D">
    <w:pPr>
      <w:pStyle w:val="Zhlav"/>
      <w:jc w:val="right"/>
      <w:rPr>
        <w:noProof/>
      </w:rPr>
    </w:pPr>
    <w:r>
      <w:rPr>
        <w:noProof/>
      </w:rPr>
      <w:pict w14:anchorId="393564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4" o:spid="_x0000_s1077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  <w:p w14:paraId="0BB19AEB" w14:textId="77777777" w:rsidR="00F42AB9" w:rsidRDefault="00F42A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14CD2" w14:textId="77777777" w:rsidR="00034CB0" w:rsidRDefault="00000000">
    <w:pPr>
      <w:pStyle w:val="Zhlav"/>
    </w:pPr>
    <w:r>
      <w:rPr>
        <w:noProof/>
      </w:rPr>
      <w:pict w14:anchorId="505BA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37062" o:spid="_x0000_s107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HLAVICKOVY_PAPIR_podklad_bez_www_bez_cekate_bez_loga_horni_ca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5.55pt;height:4.8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" o:bullet="t">
        <v:imagedata r:id="rId1" o:title="" cropbottom="-3048f"/>
      </v:shape>
    </w:pict>
  </w:numPicBullet>
  <w:numPicBullet w:numPicBulletId="1">
    <w:pict>
      <v:shape id="_x0000_i1071" type="#_x0000_t75" style="width:18pt;height:1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" o:bullet="t">
        <v:imagedata r:id="rId2" o:title=""/>
      </v:shape>
    </w:pict>
  </w:numPicBullet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4F738A"/>
    <w:multiLevelType w:val="hybridMultilevel"/>
    <w:tmpl w:val="4A04FA70"/>
    <w:lvl w:ilvl="0" w:tplc="FD3C7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1449F"/>
    <w:multiLevelType w:val="hybridMultilevel"/>
    <w:tmpl w:val="53F8A9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C4564"/>
    <w:multiLevelType w:val="hybridMultilevel"/>
    <w:tmpl w:val="AF46A594"/>
    <w:lvl w:ilvl="0" w:tplc="8F0A0F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49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74A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AAE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60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87D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4A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CC1F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CDB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19D7AAA"/>
    <w:multiLevelType w:val="hybridMultilevel"/>
    <w:tmpl w:val="A3AEFB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8C3F0E"/>
    <w:multiLevelType w:val="hybridMultilevel"/>
    <w:tmpl w:val="988EF0E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4737FA"/>
    <w:multiLevelType w:val="hybridMultilevel"/>
    <w:tmpl w:val="BA8056F8"/>
    <w:lvl w:ilvl="0" w:tplc="BA7EF2A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  <w:dstrike w:val="0"/>
        <w:sz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FC4C5B"/>
    <w:multiLevelType w:val="hybridMultilevel"/>
    <w:tmpl w:val="04D4AE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19550B"/>
    <w:multiLevelType w:val="hybridMultilevel"/>
    <w:tmpl w:val="A22AA8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083C8C"/>
    <w:multiLevelType w:val="hybridMultilevel"/>
    <w:tmpl w:val="81FAC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57DA8"/>
    <w:multiLevelType w:val="hybridMultilevel"/>
    <w:tmpl w:val="71B6D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9298E"/>
    <w:multiLevelType w:val="hybridMultilevel"/>
    <w:tmpl w:val="197C2A08"/>
    <w:lvl w:ilvl="0" w:tplc="E58CC65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A3C2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8E0F56"/>
    <w:multiLevelType w:val="hybridMultilevel"/>
    <w:tmpl w:val="665402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3058B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824D77"/>
    <w:multiLevelType w:val="hybridMultilevel"/>
    <w:tmpl w:val="018CC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18FC"/>
    <w:multiLevelType w:val="hybridMultilevel"/>
    <w:tmpl w:val="1B0A96EE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 w:tplc="A2784414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C1128C"/>
    <w:multiLevelType w:val="hybridMultilevel"/>
    <w:tmpl w:val="791466D4"/>
    <w:lvl w:ilvl="0" w:tplc="0000007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00796"/>
    <w:multiLevelType w:val="hybridMultilevel"/>
    <w:tmpl w:val="C2F24E2A"/>
    <w:lvl w:ilvl="0" w:tplc="043AA578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720"/>
    <w:multiLevelType w:val="hybridMultilevel"/>
    <w:tmpl w:val="479C77B8"/>
    <w:lvl w:ilvl="0" w:tplc="3A7637C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9593077">
    <w:abstractNumId w:val="31"/>
  </w:num>
  <w:num w:numId="2" w16cid:durableId="1436443893">
    <w:abstractNumId w:val="34"/>
  </w:num>
  <w:num w:numId="3" w16cid:durableId="272591748">
    <w:abstractNumId w:val="16"/>
  </w:num>
  <w:num w:numId="4" w16cid:durableId="372538981">
    <w:abstractNumId w:val="9"/>
  </w:num>
  <w:num w:numId="5" w16cid:durableId="1713000153">
    <w:abstractNumId w:val="6"/>
  </w:num>
  <w:num w:numId="6" w16cid:durableId="1902984355">
    <w:abstractNumId w:val="8"/>
  </w:num>
  <w:num w:numId="7" w16cid:durableId="917637853">
    <w:abstractNumId w:val="19"/>
  </w:num>
  <w:num w:numId="8" w16cid:durableId="963122334">
    <w:abstractNumId w:val="20"/>
  </w:num>
  <w:num w:numId="9" w16cid:durableId="1741096769">
    <w:abstractNumId w:val="15"/>
  </w:num>
  <w:num w:numId="10" w16cid:durableId="2015107703">
    <w:abstractNumId w:val="29"/>
  </w:num>
  <w:num w:numId="11" w16cid:durableId="8456348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3535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49535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163530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77881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58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98046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4815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2692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18847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93446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69681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90229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5183210">
    <w:abstractNumId w:val="11"/>
  </w:num>
  <w:num w:numId="25" w16cid:durableId="1912615910">
    <w:abstractNumId w:val="36"/>
  </w:num>
  <w:num w:numId="26" w16cid:durableId="307905599">
    <w:abstractNumId w:val="32"/>
  </w:num>
  <w:num w:numId="27" w16cid:durableId="516820561">
    <w:abstractNumId w:val="21"/>
  </w:num>
  <w:num w:numId="28" w16cid:durableId="1275747721">
    <w:abstractNumId w:val="27"/>
  </w:num>
  <w:num w:numId="29" w16cid:durableId="1027757130">
    <w:abstractNumId w:val="22"/>
  </w:num>
  <w:num w:numId="30" w16cid:durableId="762065978">
    <w:abstractNumId w:val="3"/>
  </w:num>
  <w:num w:numId="31" w16cid:durableId="166330858">
    <w:abstractNumId w:val="0"/>
  </w:num>
  <w:num w:numId="32" w16cid:durableId="809447285">
    <w:abstractNumId w:val="1"/>
  </w:num>
  <w:num w:numId="33" w16cid:durableId="1053119798">
    <w:abstractNumId w:val="2"/>
  </w:num>
  <w:num w:numId="34" w16cid:durableId="1919631280">
    <w:abstractNumId w:val="4"/>
  </w:num>
  <w:num w:numId="35" w16cid:durableId="430778833">
    <w:abstractNumId w:val="5"/>
  </w:num>
  <w:num w:numId="36" w16cid:durableId="1876502543">
    <w:abstractNumId w:val="33"/>
  </w:num>
  <w:num w:numId="37" w16cid:durableId="1065182705">
    <w:abstractNumId w:val="25"/>
  </w:num>
  <w:num w:numId="38" w16cid:durableId="799610989">
    <w:abstractNumId w:val="24"/>
  </w:num>
  <w:num w:numId="39" w16cid:durableId="2007709960">
    <w:abstractNumId w:val="12"/>
  </w:num>
  <w:num w:numId="40" w16cid:durableId="1501581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33"/>
    <w:rsid w:val="0002577C"/>
    <w:rsid w:val="00034CB0"/>
    <w:rsid w:val="00085E6B"/>
    <w:rsid w:val="00106249"/>
    <w:rsid w:val="00111C37"/>
    <w:rsid w:val="00190A4D"/>
    <w:rsid w:val="001A5F81"/>
    <w:rsid w:val="001A668C"/>
    <w:rsid w:val="002254AB"/>
    <w:rsid w:val="00272050"/>
    <w:rsid w:val="00280471"/>
    <w:rsid w:val="00281EA1"/>
    <w:rsid w:val="002837EA"/>
    <w:rsid w:val="0028389A"/>
    <w:rsid w:val="002E52DE"/>
    <w:rsid w:val="003135FB"/>
    <w:rsid w:val="003A1FC7"/>
    <w:rsid w:val="00400CF8"/>
    <w:rsid w:val="00430971"/>
    <w:rsid w:val="00464FB3"/>
    <w:rsid w:val="00493864"/>
    <w:rsid w:val="00495B44"/>
    <w:rsid w:val="004B5EAA"/>
    <w:rsid w:val="004F0C28"/>
    <w:rsid w:val="00536A32"/>
    <w:rsid w:val="00537D66"/>
    <w:rsid w:val="005A300E"/>
    <w:rsid w:val="005D1425"/>
    <w:rsid w:val="005E3F82"/>
    <w:rsid w:val="005F1B78"/>
    <w:rsid w:val="005F3E45"/>
    <w:rsid w:val="00614F0B"/>
    <w:rsid w:val="00623E8C"/>
    <w:rsid w:val="0066230F"/>
    <w:rsid w:val="00666109"/>
    <w:rsid w:val="00692308"/>
    <w:rsid w:val="006E2D04"/>
    <w:rsid w:val="00731C73"/>
    <w:rsid w:val="00766BC1"/>
    <w:rsid w:val="00865C93"/>
    <w:rsid w:val="00871710"/>
    <w:rsid w:val="00881DD6"/>
    <w:rsid w:val="0088736C"/>
    <w:rsid w:val="008A3D91"/>
    <w:rsid w:val="008E1997"/>
    <w:rsid w:val="008E6BDD"/>
    <w:rsid w:val="0092658B"/>
    <w:rsid w:val="0094674A"/>
    <w:rsid w:val="00977347"/>
    <w:rsid w:val="0099283D"/>
    <w:rsid w:val="009935E0"/>
    <w:rsid w:val="00A91B6F"/>
    <w:rsid w:val="00AB268E"/>
    <w:rsid w:val="00AE2345"/>
    <w:rsid w:val="00AF6621"/>
    <w:rsid w:val="00B26028"/>
    <w:rsid w:val="00B56609"/>
    <w:rsid w:val="00B63E6E"/>
    <w:rsid w:val="00B7353E"/>
    <w:rsid w:val="00B879C1"/>
    <w:rsid w:val="00BA7A33"/>
    <w:rsid w:val="00C9452B"/>
    <w:rsid w:val="00D0350D"/>
    <w:rsid w:val="00D428B1"/>
    <w:rsid w:val="00D4769D"/>
    <w:rsid w:val="00D645F4"/>
    <w:rsid w:val="00D76974"/>
    <w:rsid w:val="00DD2BA0"/>
    <w:rsid w:val="00DE1C14"/>
    <w:rsid w:val="00DE3F2E"/>
    <w:rsid w:val="00E47A97"/>
    <w:rsid w:val="00E608FF"/>
    <w:rsid w:val="00E625F5"/>
    <w:rsid w:val="00E67452"/>
    <w:rsid w:val="00E67667"/>
    <w:rsid w:val="00F1025B"/>
    <w:rsid w:val="00F42AB9"/>
    <w:rsid w:val="00F47DE8"/>
    <w:rsid w:val="00F64A37"/>
    <w:rsid w:val="00F66589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3896"/>
  <w15:chartTrackingRefBased/>
  <w15:docId w15:val="{299C30CA-0593-43AF-9A53-A6989282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A4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4769D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7A33"/>
  </w:style>
  <w:style w:type="paragraph" w:styleId="Zpat">
    <w:name w:val="footer"/>
    <w:basedOn w:val="Normln"/>
    <w:link w:val="ZpatChar"/>
    <w:uiPriority w:val="99"/>
    <w:unhideWhenUsed/>
    <w:rsid w:val="00BA7A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7A33"/>
  </w:style>
  <w:style w:type="paragraph" w:styleId="Odstavecseseznamem">
    <w:name w:val="List Paragraph"/>
    <w:basedOn w:val="Normln"/>
    <w:uiPriority w:val="34"/>
    <w:qFormat/>
    <w:rsid w:val="006E2D04"/>
    <w:pPr>
      <w:ind w:left="720"/>
      <w:contextualSpacing/>
    </w:pPr>
  </w:style>
  <w:style w:type="character" w:styleId="Hypertextovodkaz">
    <w:name w:val="Hyperlink"/>
    <w:uiPriority w:val="99"/>
    <w:unhideWhenUsed/>
    <w:rsid w:val="008E6B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E6BDD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D4769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D4769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4769D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semiHidden/>
    <w:rsid w:val="00D476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4769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D476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lalnk">
    <w:name w:val="Čísla článků"/>
    <w:basedOn w:val="Normln"/>
    <w:rsid w:val="00D476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4769D"/>
    <w:pPr>
      <w:spacing w:before="60" w:after="160"/>
    </w:pPr>
  </w:style>
  <w:style w:type="paragraph" w:customStyle="1" w:styleId="Normln1">
    <w:name w:val="Normální1"/>
    <w:rsid w:val="00D4769D"/>
    <w:pPr>
      <w:widowControl w:val="0"/>
      <w:snapToGrid w:val="0"/>
    </w:pPr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D4769D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Normln10">
    <w:name w:val="Normální1"/>
    <w:basedOn w:val="Normln"/>
    <w:rsid w:val="00D4769D"/>
  </w:style>
  <w:style w:type="character" w:styleId="Znakapoznpodarou">
    <w:name w:val="footnote reference"/>
    <w:unhideWhenUsed/>
    <w:rsid w:val="00D4769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769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E52DE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2E52DE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rsid w:val="00B63E6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B63E6E"/>
    <w:rPr>
      <w:rFonts w:ascii="Courier New" w:eastAsia="Times New Roman" w:hAnsi="Courier New"/>
      <w:lang w:val="x-none" w:eastAsia="x-none"/>
    </w:rPr>
  </w:style>
  <w:style w:type="paragraph" w:customStyle="1" w:styleId="Prosttext1">
    <w:name w:val="Prostý text1"/>
    <w:basedOn w:val="Normln"/>
    <w:rsid w:val="00B63E6E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ZkladntextIMP">
    <w:name w:val="Základní text_IMP"/>
    <w:basedOn w:val="Normln"/>
    <w:rsid w:val="0002577C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3362-CABF-4690-83B7-421995DF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1044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Holzknecht</dc:creator>
  <cp:keywords/>
  <dc:description/>
  <cp:lastModifiedBy>Lenka Oborníková</cp:lastModifiedBy>
  <cp:revision>16</cp:revision>
  <cp:lastPrinted>2024-11-14T13:28:00Z</cp:lastPrinted>
  <dcterms:created xsi:type="dcterms:W3CDTF">2024-11-14T08:36:00Z</dcterms:created>
  <dcterms:modified xsi:type="dcterms:W3CDTF">2024-12-17T09:22:00Z</dcterms:modified>
</cp:coreProperties>
</file>