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B4C28" w14:textId="54CFFD70" w:rsidR="005F5CFA" w:rsidRDefault="000C573F" w:rsidP="005525D1">
      <w:pPr>
        <w:spacing w:after="0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32"/>
          <w:szCs w:val="32"/>
        </w:rPr>
      </w:pPr>
      <w:r w:rsidRPr="000C573F">
        <w:rPr>
          <w:rFonts w:ascii="Times New Roman" w:hAnsi="Times New Roman" w:cs="Times New Roman"/>
          <w:b/>
          <w:bCs/>
          <w:color w:val="2F5496" w:themeColor="accent1" w:themeShade="BF"/>
          <w:sz w:val="32"/>
          <w:szCs w:val="32"/>
        </w:rPr>
        <w:t>OBEC MODLETICE</w:t>
      </w:r>
    </w:p>
    <w:p w14:paraId="16910741" w14:textId="38C6ACF5" w:rsidR="000C573F" w:rsidRDefault="000C573F" w:rsidP="005525D1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Obecně závazná vyhláška obce Modletice,</w:t>
      </w:r>
    </w:p>
    <w:p w14:paraId="38E5FD2F" w14:textId="29FC27FD" w:rsidR="000C573F" w:rsidRDefault="000C573F" w:rsidP="005525D1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kterou se zrušuje obecně závazná vyhláška č. 1/2014 ze dne 12.06.2014</w:t>
      </w:r>
    </w:p>
    <w:p w14:paraId="1EA3BA79" w14:textId="33B0302F" w:rsidR="002A6A0D" w:rsidRDefault="002A6A0D" w:rsidP="00C82A5C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9354435" w14:textId="77777777" w:rsidR="00C82A5C" w:rsidRDefault="00C82A5C" w:rsidP="00C82A5C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B6C9693" w14:textId="7DF666F3" w:rsidR="000C573F" w:rsidRDefault="000C573F" w:rsidP="000C57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Zastupitelstvo obce Modletice se na svém zasedání dne 11.01.2023, usnesením č. 03/01/2023 uneslo vydat na základě ustanovení § 84 odst. 2 písm. h) zákona č. 128/2000 Sb., o obcích (obecní zřízení), ve znění pozdějších předpisů, tuto obecně závaznou vyhlášku:</w:t>
      </w:r>
    </w:p>
    <w:p w14:paraId="2FABDEB3" w14:textId="77777777" w:rsidR="005525D1" w:rsidRDefault="005525D1" w:rsidP="000C57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63D76B" w14:textId="7EC4C969" w:rsidR="000C573F" w:rsidRPr="000C573F" w:rsidRDefault="000C573F" w:rsidP="000C573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C573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Čl. 1</w:t>
      </w:r>
    </w:p>
    <w:p w14:paraId="5E6FC05F" w14:textId="0F426811" w:rsidR="000C573F" w:rsidRDefault="000C573F" w:rsidP="000C573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C573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Zrušovací ustanovení</w:t>
      </w:r>
    </w:p>
    <w:p w14:paraId="019F1E22" w14:textId="01A25FD1" w:rsidR="000C573F" w:rsidRDefault="000C573F" w:rsidP="005525D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D4294EA" w14:textId="465E26FD" w:rsidR="005525D1" w:rsidRDefault="005525D1" w:rsidP="005525D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Obecně závazná vyhláška obce Modletice č.1/2014, o stanovení části společného školského obvodu Základní školy Průhonice se zrušuje.</w:t>
      </w:r>
    </w:p>
    <w:p w14:paraId="250AA47C" w14:textId="55638716" w:rsidR="005525D1" w:rsidRDefault="005525D1" w:rsidP="005525D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4232B4" w14:textId="77777777" w:rsidR="005525D1" w:rsidRDefault="005525D1" w:rsidP="005525D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BF254A" w14:textId="6350DCAB" w:rsidR="005525D1" w:rsidRDefault="005525D1" w:rsidP="005525D1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525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Čl. 2</w:t>
      </w:r>
    </w:p>
    <w:p w14:paraId="302E6A4F" w14:textId="14A009D2" w:rsidR="005525D1" w:rsidRDefault="005525D1" w:rsidP="005525D1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Účinnost</w:t>
      </w:r>
    </w:p>
    <w:p w14:paraId="60D8E7D1" w14:textId="7C421EDB" w:rsidR="005525D1" w:rsidRDefault="005525D1" w:rsidP="005525D1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FA6A0E9" w14:textId="23AFC0B2" w:rsidR="005525D1" w:rsidRDefault="005525D1" w:rsidP="005525D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Tato obecně závazná vyhláška nabývá účinnosti počátkem patnáctého dne následujícího po dni jejího vyhlášení.</w:t>
      </w:r>
    </w:p>
    <w:p w14:paraId="28802CA8" w14:textId="583DE127" w:rsidR="005525D1" w:rsidRDefault="005525D1" w:rsidP="005525D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F370E1" w14:textId="0E3E4E2B" w:rsidR="005525D1" w:rsidRDefault="005525D1" w:rsidP="005525D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4986B7" w14:textId="5CE03417" w:rsidR="005525D1" w:rsidRDefault="005525D1" w:rsidP="005525D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3B5031" w14:textId="77777777" w:rsidR="003D263E" w:rsidRDefault="003D263E" w:rsidP="005525D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B0C58E" w14:textId="0397BA85" w:rsidR="005525D1" w:rsidRDefault="005525D1" w:rsidP="005525D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DB434D" w14:textId="78E6357F" w:rsidR="005525D1" w:rsidRDefault="005525D1" w:rsidP="005525D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Modleticích dne </w:t>
      </w:r>
      <w:r w:rsidR="00E03657">
        <w:rPr>
          <w:rFonts w:ascii="Times New Roman" w:hAnsi="Times New Roman" w:cs="Times New Roman"/>
          <w:color w:val="000000" w:themeColor="text1"/>
          <w:sz w:val="24"/>
          <w:szCs w:val="24"/>
        </w:rPr>
        <w:t>13.01.2023</w:t>
      </w:r>
    </w:p>
    <w:p w14:paraId="48DA174F" w14:textId="71BCFC53" w:rsidR="005525D1" w:rsidRDefault="005525D1" w:rsidP="005525D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28F90E" w14:textId="10E78680" w:rsidR="005525D1" w:rsidRDefault="005525D1" w:rsidP="005525D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1F8C15" w14:textId="5E4DC237" w:rsidR="005525D1" w:rsidRDefault="005525D1" w:rsidP="005525D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20A7D9" w14:textId="47D410F0" w:rsidR="005525D1" w:rsidRDefault="005525D1" w:rsidP="005525D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9AB09D" w14:textId="22764051" w:rsidR="005525D1" w:rsidRDefault="005525D1" w:rsidP="005525D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8E2FA1" w14:textId="42C602EA" w:rsidR="005525D1" w:rsidRDefault="005525D1" w:rsidP="005525D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6A932A" w14:textId="77777777" w:rsidR="005525D1" w:rsidRDefault="005525D1" w:rsidP="005525D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91B5B3" w14:textId="1FF4907C" w:rsidR="005525D1" w:rsidRDefault="005525D1" w:rsidP="005525D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57B3A7" w14:textId="1A5B9090" w:rsidR="005525D1" w:rsidRDefault="005525D1" w:rsidP="005525D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C5B383" w14:textId="2D91032B" w:rsidR="005525D1" w:rsidRDefault="005525D1" w:rsidP="005525D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</w:t>
      </w:r>
      <w:r w:rsidR="00F0186E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F6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….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…………………….</w:t>
      </w:r>
    </w:p>
    <w:p w14:paraId="1283E806" w14:textId="2F336024" w:rsidR="005525D1" w:rsidRDefault="005525D1" w:rsidP="005525D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F0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Ing. Jiří Aron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F6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Ing. </w:t>
      </w:r>
      <w:r w:rsidR="001F6967">
        <w:rPr>
          <w:rFonts w:ascii="Times New Roman" w:hAnsi="Times New Roman" w:cs="Times New Roman"/>
          <w:color w:val="000000" w:themeColor="text1"/>
          <w:sz w:val="24"/>
          <w:szCs w:val="24"/>
        </w:rPr>
        <w:t>Marta Šimrová</w:t>
      </w:r>
    </w:p>
    <w:p w14:paraId="5F663E34" w14:textId="60FBFE8C" w:rsidR="005525D1" w:rsidRPr="005525D1" w:rsidRDefault="005525D1" w:rsidP="005525D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F0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starosta </w:t>
      </w:r>
      <w:r w:rsidR="001F69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F69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F69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F69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F69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F69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F69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F69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F69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místostarostka</w:t>
      </w:r>
    </w:p>
    <w:sectPr w:rsidR="005525D1" w:rsidRPr="00552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19"/>
    <w:rsid w:val="00042746"/>
    <w:rsid w:val="000C573F"/>
    <w:rsid w:val="001F6967"/>
    <w:rsid w:val="002A6A0D"/>
    <w:rsid w:val="003D263E"/>
    <w:rsid w:val="005525D1"/>
    <w:rsid w:val="005F5CFA"/>
    <w:rsid w:val="00657919"/>
    <w:rsid w:val="00936A44"/>
    <w:rsid w:val="00C81306"/>
    <w:rsid w:val="00C82A5C"/>
    <w:rsid w:val="00E03657"/>
    <w:rsid w:val="00F0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CD4DA"/>
  <w15:chartTrackingRefBased/>
  <w15:docId w15:val="{6B148676-2F15-47B2-A3CC-16797D73E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Horníková</dc:creator>
  <cp:keywords/>
  <dc:description/>
  <cp:lastModifiedBy>Lenka Horníková</cp:lastModifiedBy>
  <cp:revision>8</cp:revision>
  <cp:lastPrinted>2023-01-13T12:44:00Z</cp:lastPrinted>
  <dcterms:created xsi:type="dcterms:W3CDTF">2023-01-11T13:24:00Z</dcterms:created>
  <dcterms:modified xsi:type="dcterms:W3CDTF">2023-01-13T12:58:00Z</dcterms:modified>
</cp:coreProperties>
</file>