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MVCRX06PFWQZ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MVCRX06PFWQZ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bookmarkStart w:id="2" w:name="orj_ofic_nazev"/>
    <w:p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/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:rsidR="00774381" w:rsidRDefault="00774381" w:rsidP="008321E0">
      <w:pPr>
        <w:pStyle w:val="Text"/>
      </w:pPr>
    </w:p>
    <w:p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/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MV-128534-11/ODK-2022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Start w:id="8" w:name="ssl_dat_podt"/>
            <w:bookmarkEnd w:id="7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2F5EFD">
              <w:rPr>
                <w:noProof/>
              </w:rPr>
              <w:t>6</w:t>
            </w:r>
            <w:r w:rsidR="00036088">
              <w:rPr>
                <w:noProof/>
              </w:rPr>
              <w:t>. října 2022</w:t>
            </w:r>
            <w:r w:rsidR="00036088">
              <w:fldChar w:fldCharType="end"/>
            </w:r>
            <w:bookmarkEnd w:id="8"/>
          </w:p>
        </w:tc>
      </w:tr>
    </w:tbl>
    <w:p w:rsidR="005410D5" w:rsidRDefault="005410D5" w:rsidP="005410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10D5" w:rsidRDefault="005410D5" w:rsidP="005410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10D5" w:rsidRPr="00306AFD" w:rsidRDefault="005410D5" w:rsidP="005410D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06AFD">
        <w:rPr>
          <w:rFonts w:ascii="Arial" w:hAnsi="Arial" w:cs="Arial"/>
        </w:rPr>
        <w:t>Ministerstvo vnitra, odbor veřejné správy, dozoru a kontroly, jako správní orgán příslušný dle § 123 odst. 1 zákona č. 128/2000 Sb., o obcích (obecní zřízení), ve znění pozdějších předpisů</w:t>
      </w:r>
      <w:r w:rsidRPr="00306AFD">
        <w:rPr>
          <w:rFonts w:ascii="Arial" w:hAnsi="Arial" w:cs="Arial"/>
          <w:i/>
          <w:iCs/>
        </w:rPr>
        <w:t>,</w:t>
      </w:r>
      <w:r w:rsidRPr="00306AFD">
        <w:rPr>
          <w:rFonts w:ascii="Arial" w:hAnsi="Arial" w:cs="Arial"/>
        </w:rPr>
        <w:t xml:space="preserve"> ve správním řízení s účastníkem řízení, kterým je obec </w:t>
      </w:r>
      <w:r>
        <w:rPr>
          <w:rFonts w:ascii="Arial" w:hAnsi="Arial" w:cs="Arial"/>
          <w:bCs/>
        </w:rPr>
        <w:t>Vestec, se sídlem Vestecká 3, 252 50 Vestec</w:t>
      </w:r>
      <w:r w:rsidRPr="00306AFD">
        <w:rPr>
          <w:rFonts w:ascii="Arial" w:hAnsi="Arial" w:cs="Arial"/>
        </w:rPr>
        <w:t xml:space="preserve">, ve věci pozastavení účinnosti </w:t>
      </w:r>
      <w:bookmarkStart w:id="9" w:name="_Hlk54859201"/>
      <w:bookmarkStart w:id="10" w:name="_Hlk56422154"/>
      <w:r w:rsidRPr="00306AFD">
        <w:rPr>
          <w:rFonts w:ascii="Arial" w:hAnsi="Arial" w:cs="Arial"/>
        </w:rPr>
        <w:t>obecn</w:t>
      </w:r>
      <w:r w:rsidR="0014269C">
        <w:rPr>
          <w:rFonts w:ascii="Arial" w:hAnsi="Arial" w:cs="Arial"/>
        </w:rPr>
        <w:t>ě závazné vyhlášky obce Vestec č. 3/2021</w:t>
      </w:r>
      <w:r w:rsidRPr="00306A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06AFD">
        <w:rPr>
          <w:rFonts w:ascii="Arial" w:hAnsi="Arial" w:cs="Arial"/>
        </w:rPr>
        <w:t xml:space="preserve">o místním poplatku za </w:t>
      </w:r>
      <w:bookmarkEnd w:id="9"/>
      <w:r w:rsidR="0014269C">
        <w:rPr>
          <w:rFonts w:ascii="Arial" w:hAnsi="Arial" w:cs="Arial"/>
        </w:rPr>
        <w:t>odkládání komunálního odpadu z nemovité věci</w:t>
      </w:r>
      <w:r w:rsidRPr="001279D4">
        <w:rPr>
          <w:rFonts w:ascii="Arial" w:hAnsi="Arial" w:cs="Arial"/>
        </w:rPr>
        <w:t>,</w:t>
      </w:r>
      <w:bookmarkEnd w:id="10"/>
      <w:r w:rsidRPr="00C50089">
        <w:rPr>
          <w:rFonts w:ascii="Arial" w:hAnsi="Arial" w:cs="Arial"/>
        </w:rPr>
        <w:t xml:space="preserve"> pro možný rozpor se zákonem</w:t>
      </w:r>
      <w:r w:rsidRPr="004E57A2">
        <w:rPr>
          <w:rFonts w:ascii="Arial" w:hAnsi="Arial" w:cs="Arial"/>
        </w:rPr>
        <w:t>, vydává toto</w:t>
      </w:r>
    </w:p>
    <w:p w:rsidR="005410D5" w:rsidRPr="004E57A2" w:rsidRDefault="005410D5" w:rsidP="005410D5">
      <w:pPr>
        <w:spacing w:line="276" w:lineRule="auto"/>
        <w:rPr>
          <w:rFonts w:ascii="Arial" w:hAnsi="Arial" w:cs="Arial"/>
        </w:rPr>
      </w:pPr>
    </w:p>
    <w:p w:rsidR="005410D5" w:rsidRPr="00986B77" w:rsidRDefault="005410D5" w:rsidP="00986B77">
      <w:pPr>
        <w:spacing w:line="276" w:lineRule="auto"/>
        <w:jc w:val="center"/>
        <w:rPr>
          <w:rFonts w:ascii="Arial" w:hAnsi="Arial" w:cs="Arial"/>
          <w:b/>
        </w:rPr>
      </w:pPr>
      <w:r w:rsidRPr="004E57A2">
        <w:rPr>
          <w:rFonts w:ascii="Arial" w:hAnsi="Arial" w:cs="Arial"/>
          <w:b/>
        </w:rPr>
        <w:t>R O Z H O D N U T Í:</w:t>
      </w:r>
    </w:p>
    <w:p w:rsidR="005410D5" w:rsidRDefault="005410D5" w:rsidP="005410D5">
      <w:pPr>
        <w:spacing w:line="276" w:lineRule="auto"/>
        <w:jc w:val="both"/>
        <w:rPr>
          <w:rFonts w:ascii="Arial" w:hAnsi="Arial" w:cs="Arial"/>
        </w:rPr>
      </w:pPr>
    </w:p>
    <w:p w:rsidR="005410D5" w:rsidRPr="00986B77" w:rsidRDefault="00544520" w:rsidP="005410D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10D5">
        <w:rPr>
          <w:rFonts w:ascii="Arial" w:hAnsi="Arial" w:cs="Arial"/>
        </w:rPr>
        <w:t xml:space="preserve">Rozhodnutí Ministerstva vnitra </w:t>
      </w:r>
      <w:r w:rsidR="005410D5" w:rsidRPr="008F630B">
        <w:rPr>
          <w:rFonts w:ascii="Arial" w:hAnsi="Arial" w:cs="Arial"/>
        </w:rPr>
        <w:t xml:space="preserve">č. j. </w:t>
      </w:r>
      <w:r w:rsidR="00BD1F33">
        <w:rPr>
          <w:rFonts w:ascii="Arial" w:hAnsi="Arial" w:cs="Arial"/>
        </w:rPr>
        <w:t>MV-</w:t>
      </w:r>
      <w:r w:rsidR="002469E5">
        <w:rPr>
          <w:rFonts w:ascii="Arial" w:hAnsi="Arial" w:cs="Arial"/>
        </w:rPr>
        <w:t>128534-6</w:t>
      </w:r>
      <w:r w:rsidR="00BD1F33">
        <w:rPr>
          <w:rFonts w:ascii="Arial" w:hAnsi="Arial" w:cs="Arial"/>
        </w:rPr>
        <w:t>/ODK-2022</w:t>
      </w:r>
      <w:r w:rsidR="00E86DA7">
        <w:rPr>
          <w:rFonts w:ascii="Arial" w:hAnsi="Arial" w:cs="Arial"/>
        </w:rPr>
        <w:t xml:space="preserve"> ze dne 11</w:t>
      </w:r>
      <w:r w:rsidR="005410D5" w:rsidRPr="008F630B">
        <w:rPr>
          <w:rFonts w:ascii="Arial" w:hAnsi="Arial" w:cs="Arial"/>
        </w:rPr>
        <w:t xml:space="preserve">. </w:t>
      </w:r>
      <w:r w:rsidR="00FB42C6">
        <w:rPr>
          <w:rFonts w:ascii="Arial" w:hAnsi="Arial" w:cs="Arial"/>
        </w:rPr>
        <w:t>srpna</w:t>
      </w:r>
      <w:r w:rsidR="005410D5" w:rsidRPr="008F630B">
        <w:rPr>
          <w:rFonts w:ascii="Arial" w:hAnsi="Arial" w:cs="Arial"/>
        </w:rPr>
        <w:t xml:space="preserve"> 20</w:t>
      </w:r>
      <w:r w:rsidR="005410D5">
        <w:rPr>
          <w:rFonts w:ascii="Arial" w:hAnsi="Arial" w:cs="Arial"/>
        </w:rPr>
        <w:t xml:space="preserve">21, kterým byla pozastavena </w:t>
      </w:r>
      <w:r w:rsidR="005410D5" w:rsidRPr="001279D4">
        <w:rPr>
          <w:rFonts w:ascii="Arial" w:hAnsi="Arial" w:cs="Arial"/>
        </w:rPr>
        <w:t xml:space="preserve">účinnost </w:t>
      </w:r>
      <w:r w:rsidR="005410D5" w:rsidRPr="00306AFD">
        <w:rPr>
          <w:rFonts w:ascii="Arial" w:hAnsi="Arial" w:cs="Arial"/>
        </w:rPr>
        <w:t>obecn</w:t>
      </w:r>
      <w:r w:rsidR="00034570">
        <w:rPr>
          <w:rFonts w:ascii="Arial" w:hAnsi="Arial" w:cs="Arial"/>
        </w:rPr>
        <w:t>ě závazné vyhlášky obce Vestec</w:t>
      </w:r>
      <w:r w:rsidR="00BC76F2">
        <w:rPr>
          <w:rFonts w:ascii="Arial" w:hAnsi="Arial" w:cs="Arial"/>
        </w:rPr>
        <w:t xml:space="preserve"> č.</w:t>
      </w:r>
      <w:r w:rsidR="004F78D1">
        <w:rPr>
          <w:rFonts w:ascii="Arial" w:hAnsi="Arial" w:cs="Arial"/>
        </w:rPr>
        <w:t> </w:t>
      </w:r>
      <w:r w:rsidR="00BC76F2">
        <w:rPr>
          <w:rFonts w:ascii="Arial" w:hAnsi="Arial" w:cs="Arial"/>
        </w:rPr>
        <w:t>3/2021</w:t>
      </w:r>
      <w:r w:rsidR="005410D5" w:rsidRPr="00306AFD">
        <w:rPr>
          <w:rFonts w:ascii="Arial" w:hAnsi="Arial" w:cs="Arial"/>
        </w:rPr>
        <w:t>,</w:t>
      </w:r>
      <w:r w:rsidR="005410D5">
        <w:rPr>
          <w:rFonts w:ascii="Arial" w:hAnsi="Arial" w:cs="Arial"/>
        </w:rPr>
        <w:t xml:space="preserve"> </w:t>
      </w:r>
      <w:r w:rsidR="00C31678">
        <w:rPr>
          <w:rFonts w:ascii="Arial" w:hAnsi="Arial" w:cs="Arial"/>
        </w:rPr>
        <w:t>o místním poplatku za odkládání komunálního odpadu z nemovité věci</w:t>
      </w:r>
      <w:r w:rsidR="005410D5" w:rsidRPr="001279D4">
        <w:rPr>
          <w:rFonts w:ascii="Arial" w:hAnsi="Arial"/>
        </w:rPr>
        <w:t>,</w:t>
      </w:r>
      <w:r w:rsidR="005410D5" w:rsidRPr="00C50089">
        <w:rPr>
          <w:rFonts w:ascii="Arial" w:hAnsi="Arial" w:cs="Arial"/>
        </w:rPr>
        <w:t xml:space="preserve"> </w:t>
      </w:r>
      <w:r w:rsidR="005410D5" w:rsidRPr="00C50089">
        <w:rPr>
          <w:rFonts w:ascii="Arial" w:hAnsi="Arial" w:cs="Arial"/>
          <w:b/>
        </w:rPr>
        <w:t>se</w:t>
      </w:r>
      <w:r w:rsidR="005410D5">
        <w:rPr>
          <w:rFonts w:ascii="Arial" w:hAnsi="Arial" w:cs="Arial"/>
        </w:rPr>
        <w:t xml:space="preserve"> dle § </w:t>
      </w:r>
      <w:r w:rsidR="005410D5" w:rsidRPr="004E57A2">
        <w:rPr>
          <w:rFonts w:ascii="Arial" w:eastAsia="MS Mincho" w:hAnsi="Arial" w:cs="Arial"/>
        </w:rPr>
        <w:t>12</w:t>
      </w:r>
      <w:r w:rsidR="005410D5">
        <w:rPr>
          <w:rFonts w:ascii="Arial" w:eastAsia="MS Mincho" w:hAnsi="Arial" w:cs="Arial"/>
        </w:rPr>
        <w:t>3</w:t>
      </w:r>
      <w:r w:rsidR="00834C90">
        <w:rPr>
          <w:rFonts w:ascii="Arial" w:eastAsia="MS Mincho" w:hAnsi="Arial" w:cs="Arial"/>
        </w:rPr>
        <w:t xml:space="preserve"> odst. 4</w:t>
      </w:r>
      <w:r w:rsidR="005410D5" w:rsidRPr="004E57A2">
        <w:rPr>
          <w:rFonts w:ascii="Arial" w:eastAsia="MS Mincho" w:hAnsi="Arial" w:cs="Arial"/>
        </w:rPr>
        <w:t xml:space="preserve"> </w:t>
      </w:r>
      <w:r w:rsidR="005410D5">
        <w:rPr>
          <w:rFonts w:ascii="Arial" w:eastAsia="MS Mincho" w:hAnsi="Arial" w:cs="Arial"/>
        </w:rPr>
        <w:t xml:space="preserve">zákona </w:t>
      </w:r>
      <w:r w:rsidR="005410D5" w:rsidRPr="004E57A2">
        <w:rPr>
          <w:rFonts w:ascii="Arial" w:hAnsi="Arial" w:cs="Arial"/>
        </w:rPr>
        <w:t>č. 128/2000 Sb., o obcích (obecní zřízení), ve znění pozdějších předpisů</w:t>
      </w:r>
      <w:r w:rsidR="005410D5" w:rsidRPr="004E57A2">
        <w:rPr>
          <w:rFonts w:ascii="Arial" w:hAnsi="Arial" w:cs="Arial"/>
          <w:i/>
          <w:iCs/>
        </w:rPr>
        <w:t>,</w:t>
      </w:r>
      <w:r w:rsidR="005410D5" w:rsidRPr="004E57A2">
        <w:rPr>
          <w:rFonts w:ascii="Arial" w:hAnsi="Arial" w:cs="Arial"/>
        </w:rPr>
        <w:t xml:space="preserve"> </w:t>
      </w:r>
      <w:r w:rsidR="005410D5">
        <w:rPr>
          <w:rFonts w:ascii="Arial" w:hAnsi="Arial" w:cs="Arial"/>
          <w:b/>
        </w:rPr>
        <w:t>ruší</w:t>
      </w:r>
      <w:r w:rsidR="005410D5" w:rsidRPr="00820ED6">
        <w:rPr>
          <w:rFonts w:ascii="Arial" w:hAnsi="Arial" w:cs="Arial"/>
        </w:rPr>
        <w:t>.</w:t>
      </w:r>
    </w:p>
    <w:p w:rsidR="005410D5" w:rsidRDefault="005410D5" w:rsidP="005410D5">
      <w:pPr>
        <w:spacing w:line="276" w:lineRule="auto"/>
        <w:jc w:val="both"/>
        <w:rPr>
          <w:rFonts w:ascii="Arial" w:hAnsi="Arial" w:cs="Arial"/>
        </w:rPr>
      </w:pPr>
    </w:p>
    <w:p w:rsidR="005410D5" w:rsidRPr="004E57A2" w:rsidRDefault="00A42B07" w:rsidP="005410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5410D5" w:rsidRPr="004E57A2">
        <w:rPr>
          <w:rFonts w:ascii="Arial" w:hAnsi="Arial" w:cs="Arial"/>
          <w:b/>
        </w:rPr>
        <w:t>:</w:t>
      </w:r>
    </w:p>
    <w:p w:rsidR="005410D5" w:rsidRDefault="005410D5" w:rsidP="005410D5">
      <w:pPr>
        <w:spacing w:line="276" w:lineRule="auto"/>
        <w:jc w:val="center"/>
        <w:rPr>
          <w:rFonts w:ascii="Arial" w:hAnsi="Arial" w:cs="Arial"/>
        </w:rPr>
      </w:pPr>
    </w:p>
    <w:p w:rsidR="005410D5" w:rsidRDefault="00967050" w:rsidP="0096705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0F96">
        <w:rPr>
          <w:rFonts w:ascii="Arial" w:hAnsi="Arial" w:cs="Arial"/>
        </w:rPr>
        <w:t>Zastupitelstvo obce Vestec</w:t>
      </w:r>
      <w:r w:rsidR="00260D9C">
        <w:rPr>
          <w:rFonts w:ascii="Arial" w:hAnsi="Arial" w:cs="Arial"/>
        </w:rPr>
        <w:t xml:space="preserve"> schválilo dne 10. listopadu 2021</w:t>
      </w:r>
      <w:r w:rsidR="005410D5" w:rsidRPr="00C229B7">
        <w:rPr>
          <w:rFonts w:ascii="Arial" w:hAnsi="Arial" w:cs="Arial"/>
        </w:rPr>
        <w:t xml:space="preserve"> obecně závaznou vyhlášku obce </w:t>
      </w:r>
      <w:r w:rsidR="00445369">
        <w:rPr>
          <w:rFonts w:ascii="Arial" w:hAnsi="Arial" w:cs="Arial"/>
        </w:rPr>
        <w:t>Vestec č. 3/2021</w:t>
      </w:r>
      <w:r w:rsidR="00445369" w:rsidRPr="00306AFD">
        <w:rPr>
          <w:rFonts w:ascii="Arial" w:hAnsi="Arial" w:cs="Arial"/>
        </w:rPr>
        <w:t>,</w:t>
      </w:r>
      <w:r w:rsidR="00445369">
        <w:rPr>
          <w:rFonts w:ascii="Arial" w:hAnsi="Arial" w:cs="Arial"/>
        </w:rPr>
        <w:t xml:space="preserve"> o místním poplatku za odkládání komunálního odpadu z nemovité věci</w:t>
      </w:r>
      <w:r w:rsidR="00445369" w:rsidRPr="00C229B7">
        <w:rPr>
          <w:rFonts w:ascii="Arial" w:hAnsi="Arial" w:cs="Arial"/>
        </w:rPr>
        <w:t xml:space="preserve"> </w:t>
      </w:r>
      <w:r w:rsidR="005410D5" w:rsidRPr="00C229B7">
        <w:rPr>
          <w:rFonts w:ascii="Arial" w:hAnsi="Arial" w:cs="Arial"/>
        </w:rPr>
        <w:t xml:space="preserve">(dále též </w:t>
      </w:r>
      <w:r w:rsidR="009451C2">
        <w:rPr>
          <w:rFonts w:ascii="Arial" w:hAnsi="Arial" w:cs="Arial"/>
        </w:rPr>
        <w:t xml:space="preserve">jen </w:t>
      </w:r>
      <w:r w:rsidR="005410D5" w:rsidRPr="00C229B7">
        <w:rPr>
          <w:rFonts w:ascii="Arial" w:hAnsi="Arial" w:cs="Arial"/>
        </w:rPr>
        <w:t>„OZV“). Ministerstvo vnitra shl</w:t>
      </w:r>
      <w:r w:rsidR="002A1563">
        <w:rPr>
          <w:rFonts w:ascii="Arial" w:hAnsi="Arial" w:cs="Arial"/>
        </w:rPr>
        <w:t xml:space="preserve">edalo OZV </w:t>
      </w:r>
      <w:r w:rsidR="005410D5" w:rsidRPr="00C229B7">
        <w:rPr>
          <w:rFonts w:ascii="Arial" w:hAnsi="Arial" w:cs="Arial"/>
        </w:rPr>
        <w:t>v roz</w:t>
      </w:r>
      <w:r w:rsidR="00232666">
        <w:rPr>
          <w:rFonts w:ascii="Arial" w:hAnsi="Arial" w:cs="Arial"/>
        </w:rPr>
        <w:t xml:space="preserve">poru </w:t>
      </w:r>
      <w:r w:rsidR="00232666" w:rsidRPr="005E065C">
        <w:rPr>
          <w:rFonts w:ascii="Arial" w:hAnsi="Arial" w:cs="Arial"/>
        </w:rPr>
        <w:t>s § 10l a násl.</w:t>
      </w:r>
      <w:r w:rsidR="00232666">
        <w:rPr>
          <w:rFonts w:ascii="Arial" w:hAnsi="Arial" w:cs="Arial"/>
        </w:rPr>
        <w:t xml:space="preserve"> </w:t>
      </w:r>
      <w:r w:rsidR="005410D5" w:rsidRPr="00C229B7">
        <w:rPr>
          <w:rFonts w:ascii="Arial" w:hAnsi="Arial" w:cs="Arial"/>
        </w:rPr>
        <w:t>zákona</w:t>
      </w:r>
      <w:r w:rsidR="005410D5" w:rsidRPr="00C229B7">
        <w:rPr>
          <w:rFonts w:ascii="Arial" w:hAnsi="Arial" w:cs="Arial"/>
          <w:b/>
          <w:bCs/>
        </w:rPr>
        <w:t xml:space="preserve"> </w:t>
      </w:r>
      <w:r w:rsidR="005410D5" w:rsidRPr="00C229B7">
        <w:rPr>
          <w:rFonts w:ascii="Arial" w:hAnsi="Arial" w:cs="Arial"/>
        </w:rPr>
        <w:t>č. 565/1990 Sb., o místních</w:t>
      </w:r>
      <w:r w:rsidR="005410D5">
        <w:rPr>
          <w:rFonts w:ascii="Arial" w:hAnsi="Arial" w:cs="Arial"/>
        </w:rPr>
        <w:t xml:space="preserve"> </w:t>
      </w:r>
      <w:r w:rsidR="005410D5" w:rsidRPr="00C229B7">
        <w:rPr>
          <w:rFonts w:ascii="Arial" w:hAnsi="Arial" w:cs="Arial"/>
        </w:rPr>
        <w:t>poplatcích, ve znění pozdějších předpisů</w:t>
      </w:r>
      <w:r w:rsidR="005410D5">
        <w:rPr>
          <w:rFonts w:ascii="Arial" w:hAnsi="Arial" w:cs="Arial"/>
        </w:rPr>
        <w:t xml:space="preserve"> (dále jen „zákon </w:t>
      </w:r>
      <w:r w:rsidR="005410D5" w:rsidRPr="00C229B7">
        <w:rPr>
          <w:rFonts w:ascii="Arial" w:hAnsi="Arial" w:cs="Arial"/>
        </w:rPr>
        <w:t>o místních poplatcích“), a čl. 1 větou první Listiny základních práv a svobod.</w:t>
      </w:r>
    </w:p>
    <w:p w:rsidR="005410D5" w:rsidRDefault="005410D5" w:rsidP="00232666">
      <w:pPr>
        <w:spacing w:line="276" w:lineRule="auto"/>
        <w:jc w:val="both"/>
        <w:rPr>
          <w:rFonts w:ascii="Arial" w:hAnsi="Arial" w:cs="Arial"/>
        </w:rPr>
      </w:pPr>
    </w:p>
    <w:p w:rsidR="005410D5" w:rsidRDefault="005410D5" w:rsidP="005410D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této skutečnosti </w:t>
      </w:r>
      <w:r>
        <w:rPr>
          <w:rFonts w:ascii="Arial" w:hAnsi="Arial"/>
        </w:rPr>
        <w:t xml:space="preserve">zahájilo Ministerstvo vnitra s obcí správní řízení, jehož výsledkem bylo vydání rozhodnutí </w:t>
      </w:r>
      <w:r w:rsidRPr="008F630B">
        <w:rPr>
          <w:rFonts w:ascii="Arial" w:hAnsi="Arial" w:cs="Arial"/>
        </w:rPr>
        <w:t xml:space="preserve">č. j. </w:t>
      </w:r>
      <w:r w:rsidR="00232666">
        <w:rPr>
          <w:rFonts w:ascii="Arial" w:hAnsi="Arial" w:cs="Arial"/>
        </w:rPr>
        <w:t>MV-128534</w:t>
      </w:r>
      <w:r w:rsidRPr="00200C04">
        <w:rPr>
          <w:rFonts w:ascii="Arial" w:hAnsi="Arial" w:cs="Arial"/>
        </w:rPr>
        <w:t>-</w:t>
      </w:r>
      <w:r w:rsidR="00232666">
        <w:rPr>
          <w:rFonts w:ascii="Arial" w:hAnsi="Arial" w:cs="Arial"/>
        </w:rPr>
        <w:t>6/ODK-2022</w:t>
      </w:r>
      <w:r w:rsidR="003E5A38">
        <w:rPr>
          <w:rFonts w:ascii="Arial" w:hAnsi="Arial" w:cs="Arial"/>
        </w:rPr>
        <w:t xml:space="preserve"> ze dne </w:t>
      </w:r>
      <w:r w:rsidR="003E5A38">
        <w:rPr>
          <w:rFonts w:ascii="Arial" w:hAnsi="Arial" w:cs="Arial"/>
        </w:rPr>
        <w:br/>
        <w:t>11</w:t>
      </w:r>
      <w:r w:rsidRPr="008F630B">
        <w:rPr>
          <w:rFonts w:ascii="Arial" w:hAnsi="Arial" w:cs="Arial"/>
        </w:rPr>
        <w:t xml:space="preserve">. </w:t>
      </w:r>
      <w:r w:rsidR="003E5A38">
        <w:rPr>
          <w:rFonts w:ascii="Arial" w:hAnsi="Arial" w:cs="Arial"/>
        </w:rPr>
        <w:t>srpna</w:t>
      </w:r>
      <w:r w:rsidRPr="008F630B">
        <w:rPr>
          <w:rFonts w:ascii="Arial" w:hAnsi="Arial" w:cs="Arial"/>
        </w:rPr>
        <w:t xml:space="preserve"> 20</w:t>
      </w:r>
      <w:r w:rsidR="0056538E">
        <w:rPr>
          <w:rFonts w:ascii="Arial" w:hAnsi="Arial" w:cs="Arial"/>
        </w:rPr>
        <w:t>22</w:t>
      </w:r>
      <w:r w:rsidR="00093292">
        <w:rPr>
          <w:rFonts w:ascii="Arial" w:hAnsi="Arial" w:cs="Arial"/>
        </w:rPr>
        <w:t xml:space="preserve"> doručeného obci 12. srpna 2022</w:t>
      </w:r>
      <w:r>
        <w:rPr>
          <w:rFonts w:ascii="Arial" w:hAnsi="Arial" w:cs="Arial"/>
        </w:rPr>
        <w:t xml:space="preserve">, kterým byla pozastavena </w:t>
      </w:r>
      <w:r w:rsidR="00F2349A">
        <w:rPr>
          <w:rFonts w:ascii="Arial" w:hAnsi="Arial" w:cs="Arial"/>
        </w:rPr>
        <w:t>účinnost</w:t>
      </w:r>
      <w:r>
        <w:rPr>
          <w:rFonts w:ascii="Arial" w:hAnsi="Arial" w:cs="Arial"/>
        </w:rPr>
        <w:t xml:space="preserve"> OZV. V tomto rozhodnutí byla obci stanovena v souladu s § 123 odst. 1 </w:t>
      </w:r>
      <w:r>
        <w:rPr>
          <w:rFonts w:ascii="Arial" w:eastAsia="MS Mincho" w:hAnsi="Arial" w:cs="Arial"/>
        </w:rPr>
        <w:t xml:space="preserve">zákona </w:t>
      </w:r>
      <w:r w:rsidRPr="004E57A2">
        <w:rPr>
          <w:rFonts w:ascii="Arial" w:hAnsi="Arial" w:cs="Arial"/>
        </w:rPr>
        <w:lastRenderedPageBreak/>
        <w:t>č.</w:t>
      </w:r>
      <w:r w:rsidR="001D059D">
        <w:rPr>
          <w:rFonts w:ascii="Arial" w:hAnsi="Arial" w:cs="Arial"/>
        </w:rPr>
        <w:t> </w:t>
      </w:r>
      <w:r w:rsidRPr="004E57A2">
        <w:rPr>
          <w:rFonts w:ascii="Arial" w:hAnsi="Arial" w:cs="Arial"/>
        </w:rPr>
        <w:t>128/2000 Sb., o obcích (obecní zřízení), ve znění pozdějších předpisů</w:t>
      </w:r>
      <w:r>
        <w:rPr>
          <w:rFonts w:ascii="Arial" w:hAnsi="Arial" w:cs="Arial"/>
        </w:rPr>
        <w:t xml:space="preserve"> (dále jen „zákon o obcích“), lhůta ke zjednání nápravy do 30</w:t>
      </w:r>
      <w:r w:rsidRPr="00CD0AE6">
        <w:rPr>
          <w:rFonts w:ascii="Arial" w:hAnsi="Arial" w:cs="Arial"/>
        </w:rPr>
        <w:t xml:space="preserve"> dnů ode dne doručení rozhodnutí</w:t>
      </w:r>
      <w:r>
        <w:rPr>
          <w:rFonts w:ascii="Arial" w:hAnsi="Arial" w:cs="Arial"/>
        </w:rPr>
        <w:t>.</w:t>
      </w:r>
    </w:p>
    <w:p w:rsidR="005410D5" w:rsidRDefault="005410D5" w:rsidP="005410D5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:rsidR="005410D5" w:rsidRDefault="005410D5" w:rsidP="005410D5">
      <w:pPr>
        <w:pStyle w:val="Zkladntex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F0203">
        <w:rPr>
          <w:rFonts w:ascii="Arial" w:hAnsi="Arial" w:cs="Arial"/>
        </w:rPr>
        <w:t>Dne 21. září 2022</w:t>
      </w:r>
      <w:r w:rsidRPr="00CE020C">
        <w:rPr>
          <w:rFonts w:ascii="Arial" w:hAnsi="Arial" w:cs="Arial"/>
        </w:rPr>
        <w:t xml:space="preserve"> </w:t>
      </w:r>
      <w:r w:rsidR="00B55AE2">
        <w:rPr>
          <w:rFonts w:ascii="Arial" w:hAnsi="Arial" w:cs="Arial"/>
        </w:rPr>
        <w:t>vyhlásila</w:t>
      </w:r>
      <w:r w:rsidR="00DF0203">
        <w:rPr>
          <w:rFonts w:ascii="Arial" w:hAnsi="Arial" w:cs="Arial"/>
        </w:rPr>
        <w:t xml:space="preserve"> obec Vestec </w:t>
      </w:r>
      <w:r w:rsidR="00523924">
        <w:rPr>
          <w:rFonts w:ascii="Arial" w:hAnsi="Arial" w:cs="Arial"/>
        </w:rPr>
        <w:t>zveřejněním ve</w:t>
      </w:r>
      <w:r w:rsidR="00B55AE2">
        <w:rPr>
          <w:rFonts w:ascii="Arial" w:hAnsi="Arial" w:cs="Arial"/>
        </w:rPr>
        <w:t xml:space="preserve"> S</w:t>
      </w:r>
      <w:r w:rsidR="00D6602B">
        <w:rPr>
          <w:rFonts w:ascii="Arial" w:hAnsi="Arial" w:cs="Arial"/>
        </w:rPr>
        <w:t xml:space="preserve">bírce </w:t>
      </w:r>
      <w:r w:rsidR="00D6602B" w:rsidRPr="00D6602B">
        <w:rPr>
          <w:rFonts w:ascii="Arial" w:hAnsi="Arial" w:cs="Arial"/>
        </w:rPr>
        <w:t>právních předpisů územních samosprávných celků a některých správních úřadů</w:t>
      </w:r>
      <w:r w:rsidR="00B55AE2">
        <w:rPr>
          <w:rFonts w:ascii="Arial" w:hAnsi="Arial" w:cs="Arial"/>
        </w:rPr>
        <w:t xml:space="preserve"> </w:t>
      </w:r>
      <w:r w:rsidR="00D6602B">
        <w:rPr>
          <w:rFonts w:ascii="Arial" w:hAnsi="Arial" w:cs="Arial"/>
        </w:rPr>
        <w:t xml:space="preserve">obecně závaznou vyhlášku č. 1/2022, kterou se </w:t>
      </w:r>
      <w:r w:rsidR="009E6AE4">
        <w:rPr>
          <w:rFonts w:ascii="Arial" w:hAnsi="Arial" w:cs="Arial"/>
        </w:rPr>
        <w:t>ruší</w:t>
      </w:r>
      <w:r w:rsidR="00434DB0">
        <w:rPr>
          <w:rFonts w:ascii="Arial" w:hAnsi="Arial" w:cs="Arial"/>
        </w:rPr>
        <w:t xml:space="preserve"> OZV s účinností od </w:t>
      </w:r>
      <w:r w:rsidR="0094375E">
        <w:rPr>
          <w:rFonts w:ascii="Arial" w:hAnsi="Arial" w:cs="Arial"/>
        </w:rPr>
        <w:t>6. října 2022.</w:t>
      </w:r>
    </w:p>
    <w:p w:rsidR="00E343F7" w:rsidRDefault="00E343F7" w:rsidP="005410D5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:rsidR="005410D5" w:rsidRDefault="00F7655A" w:rsidP="00A42B07">
      <w:pPr>
        <w:pStyle w:val="Zkladntex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1E61">
        <w:rPr>
          <w:rFonts w:ascii="Arial" w:hAnsi="Arial" w:cs="Arial"/>
        </w:rPr>
        <w:t xml:space="preserve">Výše uvedeným jednáním tak byla zjednána náprava v projednávané </w:t>
      </w:r>
      <w:r w:rsidR="008236DD">
        <w:rPr>
          <w:rFonts w:ascii="Arial" w:hAnsi="Arial" w:cs="Arial"/>
        </w:rPr>
        <w:t>věci a</w:t>
      </w:r>
      <w:r w:rsidR="00D7289B">
        <w:rPr>
          <w:rFonts w:ascii="Arial" w:hAnsi="Arial" w:cs="Arial"/>
        </w:rPr>
        <w:t> </w:t>
      </w:r>
      <w:r w:rsidR="008236DD">
        <w:rPr>
          <w:rFonts w:ascii="Arial" w:hAnsi="Arial" w:cs="Arial"/>
        </w:rPr>
        <w:t>současně odpadly</w:t>
      </w:r>
      <w:r w:rsidR="005410D5">
        <w:rPr>
          <w:rFonts w:ascii="Arial" w:hAnsi="Arial" w:cs="Arial"/>
        </w:rPr>
        <w:t xml:space="preserve"> důvody pro pokračování dozorového p</w:t>
      </w:r>
      <w:r w:rsidR="003E606E">
        <w:rPr>
          <w:rFonts w:ascii="Arial" w:hAnsi="Arial" w:cs="Arial"/>
        </w:rPr>
        <w:t>rocesu</w:t>
      </w:r>
      <w:r w:rsidR="00D7289B">
        <w:rPr>
          <w:rFonts w:ascii="Arial" w:hAnsi="Arial" w:cs="Arial"/>
        </w:rPr>
        <w:t xml:space="preserve"> Ministerstva vnitra</w:t>
      </w:r>
      <w:r w:rsidR="003E606E">
        <w:rPr>
          <w:rFonts w:ascii="Arial" w:hAnsi="Arial" w:cs="Arial"/>
        </w:rPr>
        <w:t xml:space="preserve">. Na základě § 123 odst. 4 </w:t>
      </w:r>
      <w:r w:rsidR="005410D5">
        <w:rPr>
          <w:rFonts w:ascii="Arial" w:hAnsi="Arial" w:cs="Arial"/>
        </w:rPr>
        <w:t xml:space="preserve">zákona o obcích </w:t>
      </w:r>
      <w:r w:rsidR="004C08FA">
        <w:rPr>
          <w:rFonts w:ascii="Arial" w:hAnsi="Arial" w:cs="Arial"/>
        </w:rPr>
        <w:t xml:space="preserve">proto </w:t>
      </w:r>
      <w:r w:rsidR="005410D5" w:rsidRPr="009B20EC">
        <w:rPr>
          <w:rFonts w:ascii="Arial" w:hAnsi="Arial" w:cs="Arial"/>
        </w:rPr>
        <w:t>Ministerstvo vnitra své rozhodnutí o</w:t>
      </w:r>
      <w:r w:rsidR="004C08FA">
        <w:rPr>
          <w:rFonts w:ascii="Arial" w:hAnsi="Arial" w:cs="Arial"/>
        </w:rPr>
        <w:t> </w:t>
      </w:r>
      <w:r w:rsidR="005410D5" w:rsidRPr="009B20EC">
        <w:rPr>
          <w:rFonts w:ascii="Arial" w:hAnsi="Arial" w:cs="Arial"/>
        </w:rPr>
        <w:t>pozastavení účinnost</w:t>
      </w:r>
      <w:r w:rsidR="004C08FA">
        <w:rPr>
          <w:rFonts w:ascii="Arial" w:hAnsi="Arial" w:cs="Arial"/>
        </w:rPr>
        <w:t xml:space="preserve">i OZV </w:t>
      </w:r>
      <w:r w:rsidR="005410D5" w:rsidRPr="009B20EC">
        <w:rPr>
          <w:rFonts w:ascii="Arial" w:hAnsi="Arial" w:cs="Arial"/>
        </w:rPr>
        <w:t>ruší</w:t>
      </w:r>
      <w:r w:rsidR="006101BC">
        <w:rPr>
          <w:rFonts w:ascii="Arial" w:hAnsi="Arial" w:cs="Arial"/>
        </w:rPr>
        <w:t>, jak je uvedeno ve výroku tohoto rozhodnutí.</w:t>
      </w:r>
    </w:p>
    <w:p w:rsidR="005410D5" w:rsidRPr="004E57A2" w:rsidRDefault="005410D5" w:rsidP="005410D5">
      <w:pPr>
        <w:pStyle w:val="Zkladntext"/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E57A2">
        <w:rPr>
          <w:rFonts w:ascii="Arial" w:eastAsia="MS Mincho" w:hAnsi="Arial" w:cs="Arial"/>
          <w:b/>
        </w:rPr>
        <w:tab/>
      </w:r>
    </w:p>
    <w:p w:rsidR="005410D5" w:rsidRPr="004E57A2" w:rsidRDefault="00A42B07" w:rsidP="005410D5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Poučení o opravném prostředku</w:t>
      </w:r>
    </w:p>
    <w:p w:rsidR="005410D5" w:rsidRPr="004E57A2" w:rsidRDefault="005410D5" w:rsidP="00A42B07">
      <w:pPr>
        <w:pStyle w:val="Zkladntext"/>
        <w:spacing w:after="0" w:line="276" w:lineRule="auto"/>
        <w:rPr>
          <w:rFonts w:ascii="Arial" w:eastAsia="MS Mincho" w:hAnsi="Arial" w:cs="Arial"/>
          <w:b/>
        </w:rPr>
      </w:pPr>
    </w:p>
    <w:p w:rsidR="005410D5" w:rsidRDefault="00A42B07" w:rsidP="00A42B07">
      <w:pPr>
        <w:pStyle w:val="Zkladntextodsazen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10D5">
        <w:rPr>
          <w:rFonts w:ascii="Arial" w:hAnsi="Arial" w:cs="Arial"/>
        </w:rPr>
        <w:t>Proti tomuto rozhodnutí lze podle § 152 odst. 1 správního řádu podat rozklad ve lhůtě 15 dnů ode dne jeho oznámení (§ 83 odst. 1 správního řádu). Rozklad se podává ministrovi vnitra prostřednictvím Ministerstva vnitra, odboru veřejné správy, dozoru a</w:t>
      </w:r>
      <w:r w:rsidR="00661FCF">
        <w:rPr>
          <w:rFonts w:ascii="Arial" w:hAnsi="Arial" w:cs="Arial"/>
        </w:rPr>
        <w:t> </w:t>
      </w:r>
      <w:r w:rsidR="005410D5">
        <w:rPr>
          <w:rFonts w:ascii="Arial" w:hAnsi="Arial" w:cs="Arial"/>
        </w:rPr>
        <w:t>kontroly, nám. Hrdinů 3, 140 21 Praha 4. Podání rozkladu má odkladný účinek.</w:t>
      </w:r>
    </w:p>
    <w:p w:rsidR="005410D5" w:rsidRDefault="005410D5" w:rsidP="005410D5">
      <w:pPr>
        <w:pStyle w:val="Text"/>
        <w:spacing w:line="300" w:lineRule="exact"/>
        <w:jc w:val="both"/>
      </w:pPr>
    </w:p>
    <w:p w:rsidR="005410D5" w:rsidRPr="00A30D1C" w:rsidRDefault="005410D5" w:rsidP="005410D5">
      <w:pPr>
        <w:pStyle w:val="Text"/>
        <w:spacing w:line="300" w:lineRule="exact"/>
        <w:rPr>
          <w:i/>
        </w:rPr>
      </w:pPr>
    </w:p>
    <w:p w:rsidR="005410D5" w:rsidRDefault="005410D5" w:rsidP="005410D5">
      <w:pPr>
        <w:pStyle w:val="Text"/>
        <w:spacing w:line="300" w:lineRule="exact"/>
        <w:rPr>
          <w:i/>
          <w:sz w:val="20"/>
          <w:szCs w:val="20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5410D5" w:rsidRPr="003D1D06" w:rsidTr="00266142">
        <w:tc>
          <w:tcPr>
            <w:tcW w:w="4020" w:type="dxa"/>
          </w:tcPr>
          <w:p w:rsidR="005410D5" w:rsidRPr="00D0260E" w:rsidRDefault="005410D5" w:rsidP="00A63CFB">
            <w:pPr>
              <w:pStyle w:val="Text"/>
              <w:rPr>
                <w:b/>
                <w:bCs/>
              </w:rPr>
            </w:pPr>
            <w:r w:rsidRPr="00D0260E">
              <w:rPr>
                <w:b/>
                <w:bCs/>
              </w:rPr>
              <w:t>Ing. Bc. Miroslav Veselý</w:t>
            </w:r>
          </w:p>
        </w:tc>
      </w:tr>
      <w:tr w:rsidR="005410D5" w:rsidRPr="008321E0" w:rsidTr="00266142">
        <w:tc>
          <w:tcPr>
            <w:tcW w:w="4020" w:type="dxa"/>
          </w:tcPr>
          <w:p w:rsidR="005410D5" w:rsidRDefault="00A63CFB" w:rsidP="002661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 w:rsidR="005410D5">
              <w:rPr>
                <w:rFonts w:ascii="Arial" w:hAnsi="Arial"/>
              </w:rPr>
              <w:t xml:space="preserve">ředitel </w:t>
            </w:r>
            <w:r w:rsidR="005410D5" w:rsidRPr="008027CB">
              <w:rPr>
                <w:rFonts w:ascii="Arial" w:hAnsi="Arial"/>
              </w:rPr>
              <w:t xml:space="preserve">odboru </w:t>
            </w:r>
          </w:p>
          <w:p w:rsidR="005410D5" w:rsidRDefault="005410D5" w:rsidP="00266142">
            <w:r>
              <w:rPr>
                <w:rFonts w:ascii="Arial" w:hAnsi="Arial"/>
              </w:rPr>
              <w:t xml:space="preserve">                </w:t>
            </w:r>
          </w:p>
        </w:tc>
      </w:tr>
    </w:tbl>
    <w:p w:rsidR="005410D5" w:rsidRDefault="005410D5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5410D5" w:rsidRDefault="005410D5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870776" w:rsidRDefault="00870776" w:rsidP="005410D5">
      <w:pPr>
        <w:pStyle w:val="Text"/>
        <w:tabs>
          <w:tab w:val="left" w:pos="900"/>
        </w:tabs>
        <w:rPr>
          <w:sz w:val="20"/>
          <w:szCs w:val="20"/>
        </w:rPr>
      </w:pPr>
    </w:p>
    <w:p w:rsidR="005410D5" w:rsidRDefault="005410D5" w:rsidP="005410D5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5410D5" w:rsidRPr="00E10048" w:rsidRDefault="00E10048" w:rsidP="005410D5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</w:t>
      </w:r>
      <w:r w:rsidR="005410D5" w:rsidRPr="00E10048">
        <w:rPr>
          <w:sz w:val="20"/>
          <w:szCs w:val="20"/>
          <w:u w:val="single"/>
        </w:rPr>
        <w:t>Rozdělovník:</w:t>
      </w:r>
    </w:p>
    <w:p w:rsidR="005410D5" w:rsidRDefault="005410D5" w:rsidP="00C74D69">
      <w:pPr>
        <w:pStyle w:val="Text"/>
        <w:numPr>
          <w:ilvl w:val="0"/>
          <w:numId w:val="3"/>
        </w:numPr>
        <w:spacing w:after="12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:rsidR="00250ACD" w:rsidRPr="00250ACD" w:rsidRDefault="005410D5" w:rsidP="00B40BB7">
      <w:pPr>
        <w:pStyle w:val="Text"/>
        <w:numPr>
          <w:ilvl w:val="0"/>
          <w:numId w:val="3"/>
        </w:numPr>
        <w:tabs>
          <w:tab w:val="left" w:pos="900"/>
        </w:tabs>
        <w:jc w:val="both"/>
      </w:pPr>
      <w:r w:rsidRPr="00482CB4">
        <w:rPr>
          <w:sz w:val="20"/>
          <w:szCs w:val="20"/>
        </w:rPr>
        <w:t xml:space="preserve">Stejnopis rozhodnutí bude v souladu s § 72 odst. 1 a § 19 odst. 1 správního řádu oznámen obci </w:t>
      </w:r>
      <w:r w:rsidR="00B40BB7">
        <w:rPr>
          <w:bCs/>
          <w:sz w:val="20"/>
          <w:szCs w:val="20"/>
        </w:rPr>
        <w:t xml:space="preserve">Vestec, se sídlem </w:t>
      </w:r>
      <w:r w:rsidR="00B40BB7" w:rsidRPr="00B40BB7">
        <w:rPr>
          <w:bCs/>
          <w:sz w:val="20"/>
          <w:szCs w:val="20"/>
        </w:rPr>
        <w:t>Vestecká 3, 252 50 Vestec</w:t>
      </w:r>
      <w:r w:rsidRPr="00482CB4">
        <w:rPr>
          <w:sz w:val="20"/>
          <w:szCs w:val="20"/>
        </w:rPr>
        <w:t xml:space="preserve">, </w:t>
      </w:r>
      <w:r w:rsidR="00F80395">
        <w:rPr>
          <w:sz w:val="20"/>
          <w:szCs w:val="20"/>
        </w:rPr>
        <w:t xml:space="preserve">a to </w:t>
      </w:r>
      <w:r w:rsidRPr="00482CB4">
        <w:rPr>
          <w:sz w:val="20"/>
          <w:szCs w:val="20"/>
        </w:rPr>
        <w:t>doručením do datové schránky.</w:t>
      </w:r>
      <w:bookmarkStart w:id="11" w:name="_GoBack"/>
      <w:bookmarkEnd w:id="11"/>
    </w:p>
    <w:sectPr w:rsidR="00250ACD" w:rsidRPr="00250AC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A2" w:rsidRDefault="00E67CA2">
      <w:r>
        <w:separator/>
      </w:r>
    </w:p>
  </w:endnote>
  <w:endnote w:type="continuationSeparator" w:id="0">
    <w:p w:rsidR="00E67CA2" w:rsidRDefault="00E6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6F46">
      <w:rPr>
        <w:rStyle w:val="slostrnky"/>
        <w:noProof/>
      </w:rPr>
      <w:t>2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A2" w:rsidRDefault="00E67CA2">
      <w:r>
        <w:separator/>
      </w:r>
    </w:p>
  </w:footnote>
  <w:footnote w:type="continuationSeparator" w:id="0">
    <w:p w:rsidR="00E67CA2" w:rsidRDefault="00E6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7C46"/>
    <w:multiLevelType w:val="hybridMultilevel"/>
    <w:tmpl w:val="E6B2D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27"/>
    <w:rsid w:val="00016737"/>
    <w:rsid w:val="00021D22"/>
    <w:rsid w:val="000321A2"/>
    <w:rsid w:val="00034570"/>
    <w:rsid w:val="00036088"/>
    <w:rsid w:val="0003781F"/>
    <w:rsid w:val="0004248A"/>
    <w:rsid w:val="00082E19"/>
    <w:rsid w:val="00087D59"/>
    <w:rsid w:val="00093292"/>
    <w:rsid w:val="000A445E"/>
    <w:rsid w:val="000D6BCE"/>
    <w:rsid w:val="00130B82"/>
    <w:rsid w:val="00141387"/>
    <w:rsid w:val="0014269C"/>
    <w:rsid w:val="001619BB"/>
    <w:rsid w:val="001A3A27"/>
    <w:rsid w:val="001B5A4B"/>
    <w:rsid w:val="001D059D"/>
    <w:rsid w:val="001F1002"/>
    <w:rsid w:val="002000C3"/>
    <w:rsid w:val="00232666"/>
    <w:rsid w:val="00245513"/>
    <w:rsid w:val="00245F8C"/>
    <w:rsid w:val="002469E5"/>
    <w:rsid w:val="00250ACD"/>
    <w:rsid w:val="00260D9C"/>
    <w:rsid w:val="00276BD5"/>
    <w:rsid w:val="002779E7"/>
    <w:rsid w:val="002A1563"/>
    <w:rsid w:val="002A4440"/>
    <w:rsid w:val="002F5EFD"/>
    <w:rsid w:val="002F7EC7"/>
    <w:rsid w:val="00304D6C"/>
    <w:rsid w:val="00316BCE"/>
    <w:rsid w:val="00324A57"/>
    <w:rsid w:val="00350769"/>
    <w:rsid w:val="003648D3"/>
    <w:rsid w:val="00376F46"/>
    <w:rsid w:val="00377C56"/>
    <w:rsid w:val="003D0FD3"/>
    <w:rsid w:val="003E0D42"/>
    <w:rsid w:val="003E5A38"/>
    <w:rsid w:val="003E606E"/>
    <w:rsid w:val="0042290C"/>
    <w:rsid w:val="00431C09"/>
    <w:rsid w:val="00434DB0"/>
    <w:rsid w:val="0044295B"/>
    <w:rsid w:val="00445369"/>
    <w:rsid w:val="0047118C"/>
    <w:rsid w:val="004B06B2"/>
    <w:rsid w:val="004B1A2E"/>
    <w:rsid w:val="004B28F9"/>
    <w:rsid w:val="004C08FA"/>
    <w:rsid w:val="004D0B3D"/>
    <w:rsid w:val="004F78D1"/>
    <w:rsid w:val="0050779C"/>
    <w:rsid w:val="00510E23"/>
    <w:rsid w:val="00523924"/>
    <w:rsid w:val="00536398"/>
    <w:rsid w:val="005410D5"/>
    <w:rsid w:val="00544520"/>
    <w:rsid w:val="00562956"/>
    <w:rsid w:val="0056538E"/>
    <w:rsid w:val="00566D4D"/>
    <w:rsid w:val="00581EF1"/>
    <w:rsid w:val="005942C7"/>
    <w:rsid w:val="005E065C"/>
    <w:rsid w:val="005E7E43"/>
    <w:rsid w:val="005F6D82"/>
    <w:rsid w:val="006101BC"/>
    <w:rsid w:val="00630F96"/>
    <w:rsid w:val="00653A5B"/>
    <w:rsid w:val="00661399"/>
    <w:rsid w:val="00661FCF"/>
    <w:rsid w:val="006639D0"/>
    <w:rsid w:val="00671736"/>
    <w:rsid w:val="006A33B5"/>
    <w:rsid w:val="00701EF1"/>
    <w:rsid w:val="00726761"/>
    <w:rsid w:val="00733D1C"/>
    <w:rsid w:val="00750602"/>
    <w:rsid w:val="00762142"/>
    <w:rsid w:val="00774381"/>
    <w:rsid w:val="00783869"/>
    <w:rsid w:val="00787B6E"/>
    <w:rsid w:val="0079433D"/>
    <w:rsid w:val="007A0B0F"/>
    <w:rsid w:val="007B4830"/>
    <w:rsid w:val="007C2517"/>
    <w:rsid w:val="007C5199"/>
    <w:rsid w:val="00814013"/>
    <w:rsid w:val="008236DD"/>
    <w:rsid w:val="00824A8E"/>
    <w:rsid w:val="008321E0"/>
    <w:rsid w:val="00834C90"/>
    <w:rsid w:val="00870776"/>
    <w:rsid w:val="008871CF"/>
    <w:rsid w:val="008925E0"/>
    <w:rsid w:val="008A37D4"/>
    <w:rsid w:val="008A51D9"/>
    <w:rsid w:val="008F2678"/>
    <w:rsid w:val="008F556A"/>
    <w:rsid w:val="008F69D4"/>
    <w:rsid w:val="00937463"/>
    <w:rsid w:val="0094375E"/>
    <w:rsid w:val="009451C2"/>
    <w:rsid w:val="00967050"/>
    <w:rsid w:val="00976F05"/>
    <w:rsid w:val="00986B77"/>
    <w:rsid w:val="009A306A"/>
    <w:rsid w:val="009D1276"/>
    <w:rsid w:val="009D5A08"/>
    <w:rsid w:val="009E6AE4"/>
    <w:rsid w:val="00A42B07"/>
    <w:rsid w:val="00A56885"/>
    <w:rsid w:val="00A63CFB"/>
    <w:rsid w:val="00A661C5"/>
    <w:rsid w:val="00A709BF"/>
    <w:rsid w:val="00A74444"/>
    <w:rsid w:val="00A74966"/>
    <w:rsid w:val="00A907C2"/>
    <w:rsid w:val="00A91D2E"/>
    <w:rsid w:val="00AB1A89"/>
    <w:rsid w:val="00AD1308"/>
    <w:rsid w:val="00AD3BE4"/>
    <w:rsid w:val="00AF6280"/>
    <w:rsid w:val="00B375EC"/>
    <w:rsid w:val="00B40BB7"/>
    <w:rsid w:val="00B51755"/>
    <w:rsid w:val="00B521BF"/>
    <w:rsid w:val="00B55AE2"/>
    <w:rsid w:val="00B7016D"/>
    <w:rsid w:val="00B7045A"/>
    <w:rsid w:val="00B775D1"/>
    <w:rsid w:val="00B9651D"/>
    <w:rsid w:val="00BB03C5"/>
    <w:rsid w:val="00BB5A25"/>
    <w:rsid w:val="00BC76F2"/>
    <w:rsid w:val="00BD1F33"/>
    <w:rsid w:val="00C13657"/>
    <w:rsid w:val="00C30A9C"/>
    <w:rsid w:val="00C31678"/>
    <w:rsid w:val="00C40CC2"/>
    <w:rsid w:val="00C651AB"/>
    <w:rsid w:val="00C655A0"/>
    <w:rsid w:val="00C744FC"/>
    <w:rsid w:val="00C74D69"/>
    <w:rsid w:val="00C92FC9"/>
    <w:rsid w:val="00C95DBE"/>
    <w:rsid w:val="00CC035E"/>
    <w:rsid w:val="00CD44F3"/>
    <w:rsid w:val="00CD4782"/>
    <w:rsid w:val="00CD5B3B"/>
    <w:rsid w:val="00CE7FB0"/>
    <w:rsid w:val="00D6602B"/>
    <w:rsid w:val="00D7289B"/>
    <w:rsid w:val="00DA5100"/>
    <w:rsid w:val="00DC209B"/>
    <w:rsid w:val="00DE1406"/>
    <w:rsid w:val="00DF0203"/>
    <w:rsid w:val="00DF18C0"/>
    <w:rsid w:val="00DF4FC3"/>
    <w:rsid w:val="00E05F51"/>
    <w:rsid w:val="00E10048"/>
    <w:rsid w:val="00E22E22"/>
    <w:rsid w:val="00E343F7"/>
    <w:rsid w:val="00E375D4"/>
    <w:rsid w:val="00E67CA2"/>
    <w:rsid w:val="00E86DA7"/>
    <w:rsid w:val="00E94B73"/>
    <w:rsid w:val="00ED279B"/>
    <w:rsid w:val="00EF39B0"/>
    <w:rsid w:val="00F064BA"/>
    <w:rsid w:val="00F07C8A"/>
    <w:rsid w:val="00F137F1"/>
    <w:rsid w:val="00F217DA"/>
    <w:rsid w:val="00F2349A"/>
    <w:rsid w:val="00F2775E"/>
    <w:rsid w:val="00F32120"/>
    <w:rsid w:val="00F36ED6"/>
    <w:rsid w:val="00F41E61"/>
    <w:rsid w:val="00F7655A"/>
    <w:rsid w:val="00F80395"/>
    <w:rsid w:val="00FB42C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3E8BE7"/>
  <w15:docId w15:val="{64EE5982-0868-49E3-9BD2-B9EDE3B5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5410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410D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410D5"/>
    <w:rPr>
      <w:sz w:val="24"/>
      <w:szCs w:val="24"/>
    </w:rPr>
  </w:style>
  <w:style w:type="character" w:customStyle="1" w:styleId="TextChar">
    <w:name w:val="Text Char"/>
    <w:link w:val="Text"/>
    <w:locked/>
    <w:rsid w:val="005410D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487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HÁSEK Rudolf, Mgr.</cp:lastModifiedBy>
  <cp:revision>89</cp:revision>
  <cp:lastPrinted>1900-12-31T23:00:00Z</cp:lastPrinted>
  <dcterms:created xsi:type="dcterms:W3CDTF">2022-10-05T06:31:00Z</dcterms:created>
  <dcterms:modified xsi:type="dcterms:W3CDTF">2022-10-05T11:19:00Z</dcterms:modified>
</cp:coreProperties>
</file>