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179" w:rsidRPr="00EF213B" w:rsidRDefault="00AF2179" w:rsidP="00AF2179">
      <w:pPr>
        <w:jc w:val="center"/>
        <w:rPr>
          <w:b/>
          <w:bCs/>
          <w:sz w:val="38"/>
          <w:szCs w:val="38"/>
        </w:rPr>
      </w:pPr>
      <w:r w:rsidRPr="00EF213B">
        <w:rPr>
          <w:b/>
          <w:sz w:val="38"/>
          <w:szCs w:val="38"/>
        </w:rPr>
        <w:t>M Ě S T O   L O U Č N Á   P O D   K L Í N O V C E M</w:t>
      </w:r>
    </w:p>
    <w:p w:rsidR="00AF2179" w:rsidRDefault="00AF2179" w:rsidP="00AF2179">
      <w:pPr>
        <w:jc w:val="center"/>
        <w:rPr>
          <w:b/>
          <w:bCs/>
        </w:rPr>
      </w:pPr>
    </w:p>
    <w:p w:rsidR="00AF2179" w:rsidRPr="00E1572A" w:rsidRDefault="00AF2179" w:rsidP="00AF2179">
      <w:pPr>
        <w:jc w:val="center"/>
        <w:rPr>
          <w:b/>
          <w:bCs/>
          <w:sz w:val="32"/>
        </w:rPr>
      </w:pPr>
      <w:r w:rsidRPr="00E1572A">
        <w:rPr>
          <w:b/>
          <w:bCs/>
          <w:sz w:val="32"/>
        </w:rPr>
        <w:t xml:space="preserve">ZASTUPITELSTVO </w:t>
      </w:r>
      <w:r>
        <w:rPr>
          <w:b/>
          <w:bCs/>
          <w:sz w:val="32"/>
        </w:rPr>
        <w:t>MĚSTA LOUČNÁ POD KLÍNOVCEM</w:t>
      </w:r>
      <w:r w:rsidRPr="00E1572A">
        <w:rPr>
          <w:b/>
          <w:bCs/>
          <w:sz w:val="32"/>
        </w:rPr>
        <w:t xml:space="preserve"> </w:t>
      </w:r>
    </w:p>
    <w:p w:rsidR="007A33DE" w:rsidRPr="000F09B9" w:rsidRDefault="007A33DE" w:rsidP="007A33DE">
      <w:pPr>
        <w:jc w:val="center"/>
        <w:rPr>
          <w:b/>
          <w:bCs/>
        </w:rPr>
      </w:pPr>
    </w:p>
    <w:p w:rsidR="007A33DE" w:rsidRPr="00A0241C" w:rsidRDefault="007A33DE" w:rsidP="007A33D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A33DE" w:rsidRPr="00895C6E" w:rsidRDefault="007A33DE" w:rsidP="007A33DE">
      <w:pPr>
        <w:pStyle w:val="Zkladntextodsazen"/>
        <w:ind w:left="0" w:firstLine="0"/>
      </w:pPr>
      <w:r w:rsidRPr="00AD642E">
        <w:rPr>
          <w:i/>
        </w:rPr>
        <w:t xml:space="preserve">Zastupitelstvo </w:t>
      </w:r>
      <w:r w:rsidR="00AF2179">
        <w:rPr>
          <w:i/>
        </w:rPr>
        <w:t>města Loučná pod Klínovcem</w:t>
      </w:r>
      <w:r w:rsidRPr="00AD642E">
        <w:rPr>
          <w:i/>
        </w:rPr>
        <w:t xml:space="preserve"> se na svém zasedání dne </w:t>
      </w:r>
      <w:r w:rsidR="00337D67">
        <w:rPr>
          <w:i/>
        </w:rPr>
        <w:t>09.05.</w:t>
      </w:r>
      <w:r w:rsidR="00DF6CC6">
        <w:rPr>
          <w:i/>
        </w:rPr>
        <w:t>202</w:t>
      </w:r>
      <w:r w:rsidR="00AF2179">
        <w:rPr>
          <w:i/>
        </w:rPr>
        <w:t>3</w:t>
      </w:r>
      <w:r w:rsidRPr="00AD642E">
        <w:rPr>
          <w:i/>
        </w:rPr>
        <w:t xml:space="preserve"> usneslo </w:t>
      </w:r>
      <w:r>
        <w:rPr>
          <w:i/>
        </w:rPr>
        <w:t xml:space="preserve">usnesením </w:t>
      </w:r>
      <w:r w:rsidR="006810C9">
        <w:rPr>
          <w:bCs/>
          <w:i/>
          <w:iCs/>
          <w:color w:val="000000"/>
        </w:rPr>
        <w:t>9</w:t>
      </w:r>
      <w:r w:rsidR="00F90A04" w:rsidRPr="00F90A04">
        <w:rPr>
          <w:bCs/>
          <w:i/>
          <w:iCs/>
          <w:color w:val="000000"/>
        </w:rPr>
        <w:t>.  U6/ 7 c)</w:t>
      </w:r>
      <w:r w:rsidR="00F90A04">
        <w:rPr>
          <w:bCs/>
          <w:i/>
          <w:iCs/>
          <w:color w:val="000000"/>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AF2179" w:rsidP="00BF3BD3">
      <w:pPr>
        <w:pStyle w:val="Normln1"/>
        <w:widowControl w:val="0"/>
        <w:numPr>
          <w:ilvl w:val="0"/>
          <w:numId w:val="1"/>
        </w:numPr>
        <w:suppressLineNumbers/>
        <w:autoSpaceDE w:val="0"/>
        <w:autoSpaceDN w:val="0"/>
        <w:adjustRightInd w:val="0"/>
        <w:jc w:val="both"/>
        <w:rPr>
          <w:u w:val="single"/>
        </w:rPr>
      </w:pPr>
      <w:r>
        <w:t>Město Loučná pod Klínovcem</w:t>
      </w:r>
      <w:r w:rsidRPr="00BE0606">
        <w:t xml:space="preserve"> </w:t>
      </w:r>
      <w:r w:rsidR="00453987" w:rsidRPr="00BE0606">
        <w:t>touto vyhláškou zavádí místní poplatek za užívání veřejného prostranství (dále jen „poplatek“).</w:t>
      </w:r>
    </w:p>
    <w:p w:rsidR="00563F82" w:rsidRPr="004B09AE" w:rsidRDefault="00563F82" w:rsidP="00BF3BD3">
      <w:pPr>
        <w:numPr>
          <w:ilvl w:val="0"/>
          <w:numId w:val="1"/>
        </w:numPr>
        <w:jc w:val="both"/>
      </w:pPr>
      <w:r w:rsidRPr="004B09AE">
        <w:t xml:space="preserve">Správcem poplatku je </w:t>
      </w:r>
      <w:r w:rsidR="00AF2179">
        <w:t>Městský</w:t>
      </w:r>
      <w:r w:rsidR="00242D1F">
        <w:t xml:space="preserve"> úřad</w:t>
      </w:r>
      <w:r w:rsidR="00AF2179">
        <w:t xml:space="preserve"> Loučná pod Klínovcem</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AF2179" w:rsidRDefault="009958F0" w:rsidP="00D17A87">
      <w:pPr>
        <w:pStyle w:val="Nadpis1"/>
        <w:keepNext w:val="0"/>
        <w:widowControl w:val="0"/>
      </w:pPr>
      <w:r w:rsidRPr="00AF2179">
        <w:t>Článek 2</w:t>
      </w:r>
    </w:p>
    <w:p w:rsidR="009958F0" w:rsidRPr="00AF2179" w:rsidRDefault="009958F0" w:rsidP="00D17A87">
      <w:pPr>
        <w:pStyle w:val="Nadpis1"/>
        <w:keepNext w:val="0"/>
        <w:widowControl w:val="0"/>
        <w:rPr>
          <w:b w:val="0"/>
          <w:bCs w:val="0"/>
        </w:rPr>
      </w:pPr>
      <w:r w:rsidRPr="00AF2179">
        <w:t>Předmět poplatku</w:t>
      </w:r>
      <w:r w:rsidR="00563F82" w:rsidRPr="00AF2179">
        <w:t xml:space="preserve"> a poplatník</w:t>
      </w:r>
    </w:p>
    <w:p w:rsidR="009958F0" w:rsidRPr="00AF2179" w:rsidRDefault="009958F0" w:rsidP="009958F0">
      <w:pPr>
        <w:pStyle w:val="Zkladntext"/>
        <w:spacing w:after="0"/>
        <w:rPr>
          <w:sz w:val="20"/>
          <w:szCs w:val="20"/>
        </w:rPr>
      </w:pPr>
    </w:p>
    <w:p w:rsidR="00563F82" w:rsidRPr="00AF2179" w:rsidRDefault="00563F82" w:rsidP="00BF3BD3">
      <w:pPr>
        <w:numPr>
          <w:ilvl w:val="0"/>
          <w:numId w:val="2"/>
        </w:numPr>
        <w:jc w:val="both"/>
        <w:rPr>
          <w:i/>
        </w:rPr>
      </w:pPr>
      <w:r w:rsidRPr="00AF2179">
        <w:t>Předmět poplatku upravuje zákon.</w:t>
      </w:r>
      <w:r w:rsidRPr="00AF2179">
        <w:rPr>
          <w:rStyle w:val="Znakapoznpodarou"/>
        </w:rPr>
        <w:footnoteReference w:id="2"/>
      </w:r>
      <w:r w:rsidRPr="00AF2179">
        <w:rPr>
          <w:vertAlign w:val="superscript"/>
        </w:rPr>
        <w:t>)</w:t>
      </w:r>
      <w:r w:rsidR="00453987" w:rsidRPr="00AF2179">
        <w:t xml:space="preserve"> </w:t>
      </w:r>
      <w:r w:rsidR="005E1B1F" w:rsidRPr="00AF2179">
        <w:t>Obec</w:t>
      </w:r>
      <w:r w:rsidR="00655FC0" w:rsidRPr="00AF2179">
        <w:t xml:space="preserve"> vybírá poplatek za užívání veřejného prostranství způsoby uvedeným</w:t>
      </w:r>
      <w:r w:rsidR="005E1B1F" w:rsidRPr="00AF2179">
        <w:t>i</w:t>
      </w:r>
      <w:r w:rsidR="00655FC0" w:rsidRPr="00AF2179">
        <w:t xml:space="preserve"> v čl. 5 této vyhlášky.</w:t>
      </w:r>
    </w:p>
    <w:p w:rsidR="00563F82" w:rsidRPr="00AF2179" w:rsidRDefault="00563F82" w:rsidP="00BF3BD3">
      <w:pPr>
        <w:numPr>
          <w:ilvl w:val="0"/>
          <w:numId w:val="2"/>
        </w:numPr>
        <w:jc w:val="both"/>
      </w:pPr>
      <w:r w:rsidRPr="00AF2179">
        <w:t>Poplatníka vymezuje zákon.</w:t>
      </w:r>
      <w:r w:rsidRPr="00AF2179">
        <w:rPr>
          <w:rStyle w:val="Znakapoznpodarou"/>
        </w:rPr>
        <w:footnoteReference w:id="3"/>
      </w:r>
      <w:r w:rsidRPr="00AF2179">
        <w:rPr>
          <w:vertAlign w:val="superscript"/>
        </w:rPr>
        <w:t>)</w:t>
      </w:r>
    </w:p>
    <w:p w:rsidR="00563F82" w:rsidRPr="00AF2179" w:rsidRDefault="00563F82" w:rsidP="009958F0">
      <w:pPr>
        <w:pStyle w:val="Zkladntext"/>
        <w:spacing w:after="0"/>
        <w:rPr>
          <w:sz w:val="20"/>
          <w:szCs w:val="20"/>
        </w:rPr>
      </w:pPr>
    </w:p>
    <w:p w:rsidR="007A4136" w:rsidRPr="00AF2179" w:rsidRDefault="007A4136" w:rsidP="007A4136">
      <w:pPr>
        <w:jc w:val="center"/>
        <w:outlineLvl w:val="0"/>
        <w:rPr>
          <w:b/>
        </w:rPr>
      </w:pPr>
      <w:r w:rsidRPr="00AF2179">
        <w:rPr>
          <w:b/>
        </w:rPr>
        <w:t>Článek 3</w:t>
      </w:r>
    </w:p>
    <w:p w:rsidR="007A4136" w:rsidRPr="00AF2179" w:rsidRDefault="007A4136" w:rsidP="007A4136">
      <w:pPr>
        <w:jc w:val="center"/>
        <w:rPr>
          <w:b/>
        </w:rPr>
      </w:pPr>
      <w:r w:rsidRPr="00AF2179">
        <w:rPr>
          <w:b/>
        </w:rPr>
        <w:t>Veřejné prostranství</w:t>
      </w:r>
    </w:p>
    <w:p w:rsidR="007A4136" w:rsidRPr="00AF2179" w:rsidRDefault="007A4136" w:rsidP="007A4136">
      <w:pPr>
        <w:jc w:val="center"/>
        <w:rPr>
          <w:b/>
        </w:rPr>
      </w:pPr>
    </w:p>
    <w:p w:rsidR="007A4136" w:rsidRPr="00AF2179" w:rsidRDefault="007A4136" w:rsidP="007A4136">
      <w:pPr>
        <w:jc w:val="both"/>
      </w:pPr>
      <w:r w:rsidRPr="00AF2179">
        <w:t>Poplatek se platí za užívání veřejných prostranství</w:t>
      </w:r>
      <w:r w:rsidRPr="00AF2179">
        <w:rPr>
          <w:rStyle w:val="Znakapoznpodarou"/>
        </w:rPr>
        <w:footnoteReference w:id="4"/>
      </w:r>
      <w:r w:rsidRPr="00AF2179">
        <w:rPr>
          <w:vertAlign w:val="superscript"/>
        </w:rPr>
        <w:t>)</w:t>
      </w:r>
      <w:r w:rsidRPr="00AF2179">
        <w:t xml:space="preserve"> vymezených číslem pozemkov</w:t>
      </w:r>
      <w:r w:rsidR="00AF2179" w:rsidRPr="00AF2179">
        <w:t>ých parcel v katastrálním území:</w:t>
      </w:r>
    </w:p>
    <w:p w:rsidR="00AF2179" w:rsidRDefault="00AF2179" w:rsidP="00AF2179">
      <w:pPr>
        <w:numPr>
          <w:ilvl w:val="1"/>
          <w:numId w:val="2"/>
        </w:numPr>
        <w:tabs>
          <w:tab w:val="clear" w:pos="1021"/>
        </w:tabs>
        <w:ind w:left="714" w:hanging="357"/>
        <w:jc w:val="both"/>
      </w:pPr>
      <w:r w:rsidRPr="00AF2179">
        <w:t>Loučná pod Klínovcem: 24/1, 24/2</w:t>
      </w:r>
      <w:r>
        <w:t>, 24/4, 24/5, 277, 307/1,</w:t>
      </w:r>
      <w:r w:rsidR="0024006B">
        <w:t xml:space="preserve"> </w:t>
      </w:r>
      <w:r>
        <w:t>600, 577/1, 577/2, 577/3, 590/</w:t>
      </w:r>
      <w:r w:rsidR="0024006B">
        <w:t>2</w:t>
      </w:r>
      <w:r w:rsidR="00F90A04">
        <w:t>, 692/3</w:t>
      </w:r>
      <w:r>
        <w:t>;</w:t>
      </w:r>
    </w:p>
    <w:p w:rsidR="00AF2179" w:rsidRDefault="00AF2179" w:rsidP="00AF2179">
      <w:pPr>
        <w:numPr>
          <w:ilvl w:val="1"/>
          <w:numId w:val="2"/>
        </w:numPr>
        <w:tabs>
          <w:tab w:val="clear" w:pos="1021"/>
        </w:tabs>
        <w:ind w:left="714" w:hanging="357"/>
        <w:jc w:val="both"/>
      </w:pPr>
      <w:r>
        <w:t>Háj u Loučné pod Klínovcem: 1172/5.</w:t>
      </w:r>
    </w:p>
    <w:p w:rsidR="00AF2179" w:rsidRDefault="00AF2179" w:rsidP="009958F0">
      <w:pPr>
        <w:jc w:val="center"/>
        <w:rPr>
          <w:b/>
        </w:rPr>
      </w:pPr>
    </w:p>
    <w:p w:rsidR="009958F0" w:rsidRPr="00D6118C" w:rsidRDefault="009958F0" w:rsidP="009958F0">
      <w:pPr>
        <w:jc w:val="center"/>
        <w:rPr>
          <w:b/>
        </w:rPr>
      </w:pPr>
      <w:r w:rsidRPr="00D6118C">
        <w:rPr>
          <w:b/>
        </w:rPr>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lastRenderedPageBreak/>
        <w:t xml:space="preserve">Poplatník je povinen podat správci poplatku ohlášení </w:t>
      </w:r>
      <w:r>
        <w:t xml:space="preserve">nejpozději </w:t>
      </w:r>
      <w:r w:rsidR="00AF2179">
        <w:t>7</w:t>
      </w:r>
      <w:r>
        <w:t xml:space="preserve"> dnů před </w:t>
      </w:r>
      <w:r w:rsidRPr="001D3671">
        <w:t xml:space="preserve">zahájením užívání veřejného prostranství.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A86853">
        <w:rPr>
          <w:b/>
          <w:bCs/>
        </w:rPr>
        <w:t>5</w:t>
      </w:r>
    </w:p>
    <w:p w:rsidR="009958F0" w:rsidRPr="00D6118C" w:rsidRDefault="009958F0" w:rsidP="009958F0">
      <w:pPr>
        <w:jc w:val="center"/>
        <w:rPr>
          <w:b/>
          <w:bCs/>
        </w:rPr>
      </w:pPr>
      <w:r w:rsidRPr="00D6118C">
        <w:rPr>
          <w:b/>
          <w:bCs/>
        </w:rPr>
        <w:t>Sazba poplatku</w:t>
      </w:r>
    </w:p>
    <w:p w:rsidR="004F4AA1" w:rsidRDefault="004F4AA1" w:rsidP="00AF2179">
      <w:pPr>
        <w:pStyle w:val="Zkladntext"/>
        <w:spacing w:after="0"/>
        <w:rPr>
          <w:b/>
          <w:bCs/>
        </w:rPr>
      </w:pPr>
    </w:p>
    <w:p w:rsidR="00AF2179" w:rsidRPr="00242D1F" w:rsidRDefault="00AF2179" w:rsidP="00AF2179">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rsidR="00AF2179" w:rsidRPr="00BE0606" w:rsidRDefault="00AF2179" w:rsidP="00AF2179">
      <w:pPr>
        <w:numPr>
          <w:ilvl w:val="0"/>
          <w:numId w:val="9"/>
        </w:numPr>
        <w:tabs>
          <w:tab w:val="right" w:leader="dot" w:pos="8789"/>
        </w:tabs>
      </w:pPr>
      <w:r w:rsidRPr="00BE0606">
        <w:t xml:space="preserve">za umístění dočasné stavby sloužící pro poskytování prodeje </w:t>
      </w:r>
      <w:r w:rsidRPr="00BE0606">
        <w:tab/>
        <w:t xml:space="preserve"> </w:t>
      </w:r>
      <w:r>
        <w:t>5</w:t>
      </w:r>
      <w:r w:rsidRPr="00BE0606">
        <w:t xml:space="preserve"> Kč,</w:t>
      </w:r>
    </w:p>
    <w:p w:rsidR="00AF2179" w:rsidRPr="00BE0606" w:rsidRDefault="00AF2179" w:rsidP="00AF2179">
      <w:pPr>
        <w:numPr>
          <w:ilvl w:val="0"/>
          <w:numId w:val="9"/>
        </w:numPr>
        <w:tabs>
          <w:tab w:val="right" w:leader="dot" w:pos="8789"/>
        </w:tabs>
      </w:pPr>
      <w:r w:rsidRPr="00BE0606">
        <w:t xml:space="preserve">za umístění dočasné stavby sloužící pro poskytování služeb </w:t>
      </w:r>
      <w:r w:rsidRPr="00BE0606">
        <w:tab/>
        <w:t xml:space="preserve"> </w:t>
      </w:r>
      <w:r>
        <w:t>5</w:t>
      </w:r>
      <w:r w:rsidRPr="00BE0606">
        <w:t xml:space="preserve"> Kč,</w:t>
      </w:r>
    </w:p>
    <w:p w:rsidR="00AF2179" w:rsidRDefault="00AF2179" w:rsidP="00AF2179">
      <w:pPr>
        <w:numPr>
          <w:ilvl w:val="0"/>
          <w:numId w:val="9"/>
        </w:numPr>
        <w:tabs>
          <w:tab w:val="right" w:leader="dot" w:pos="8789"/>
        </w:tabs>
      </w:pPr>
      <w:r w:rsidRPr="00BE0606">
        <w:t>za umístění zařízení sloužícího pro poskytování prodeje</w:t>
      </w:r>
    </w:p>
    <w:p w:rsidR="00AF2179" w:rsidRPr="00972A45" w:rsidRDefault="00AF2179" w:rsidP="00AF2179">
      <w:pPr>
        <w:numPr>
          <w:ilvl w:val="0"/>
          <w:numId w:val="7"/>
        </w:numPr>
        <w:tabs>
          <w:tab w:val="right" w:leader="dot" w:pos="8789"/>
        </w:tabs>
      </w:pPr>
      <w:r w:rsidRPr="00972A45">
        <w:t>ve formě předsunutého prodeje v období od 1. 5.  do 30. 9.</w:t>
      </w:r>
      <w:r w:rsidRPr="00972A45">
        <w:tab/>
        <w:t xml:space="preserve"> 100 Kč,</w:t>
      </w:r>
    </w:p>
    <w:p w:rsidR="00AF2179" w:rsidRPr="00972A45" w:rsidRDefault="00AF2179" w:rsidP="00AF2179">
      <w:pPr>
        <w:numPr>
          <w:ilvl w:val="0"/>
          <w:numId w:val="7"/>
        </w:numPr>
        <w:tabs>
          <w:tab w:val="right" w:leader="dot" w:pos="8789"/>
        </w:tabs>
      </w:pPr>
      <w:r w:rsidRPr="00972A45">
        <w:t xml:space="preserve">ostatních </w:t>
      </w:r>
      <w:r w:rsidRPr="00972A45">
        <w:tab/>
        <w:t xml:space="preserve"> 5</w:t>
      </w:r>
      <w:r>
        <w:t xml:space="preserve"> Kč,</w:t>
      </w:r>
    </w:p>
    <w:p w:rsidR="00AF2179" w:rsidRDefault="00AF2179" w:rsidP="00AF2179">
      <w:pPr>
        <w:numPr>
          <w:ilvl w:val="0"/>
          <w:numId w:val="9"/>
        </w:numPr>
        <w:tabs>
          <w:tab w:val="right" w:leader="dot" w:pos="8789"/>
        </w:tabs>
      </w:pPr>
      <w:r w:rsidRPr="00BE0606">
        <w:t xml:space="preserve">za umístění zařízení sloužícího pro poskytování </w:t>
      </w:r>
      <w:r>
        <w:t>služeb</w:t>
      </w:r>
    </w:p>
    <w:p w:rsidR="00AF2179" w:rsidRPr="00972A45" w:rsidRDefault="00AF2179" w:rsidP="00AF2179">
      <w:pPr>
        <w:numPr>
          <w:ilvl w:val="0"/>
          <w:numId w:val="14"/>
        </w:numPr>
        <w:tabs>
          <w:tab w:val="right" w:leader="dot" w:pos="8789"/>
        </w:tabs>
      </w:pPr>
      <w:r w:rsidRPr="00972A45">
        <w:t xml:space="preserve">ve formě </w:t>
      </w:r>
      <w:r>
        <w:t>restaurační předzahrádky</w:t>
      </w:r>
      <w:r w:rsidRPr="00972A45">
        <w:t xml:space="preserve"> v období od 1. 5.  do 30. 9.</w:t>
      </w:r>
      <w:r w:rsidRPr="00972A45">
        <w:tab/>
        <w:t xml:space="preserve"> </w:t>
      </w:r>
      <w:r>
        <w:t>10</w:t>
      </w:r>
      <w:r w:rsidRPr="00972A45">
        <w:t xml:space="preserve"> Kč,</w:t>
      </w:r>
    </w:p>
    <w:p w:rsidR="00AF2179" w:rsidRPr="00972A45" w:rsidRDefault="00AF2179" w:rsidP="00AF2179">
      <w:pPr>
        <w:numPr>
          <w:ilvl w:val="0"/>
          <w:numId w:val="14"/>
        </w:numPr>
        <w:tabs>
          <w:tab w:val="right" w:leader="dot" w:pos="8789"/>
        </w:tabs>
      </w:pPr>
      <w:r w:rsidRPr="00972A45">
        <w:t xml:space="preserve">ostatních </w:t>
      </w:r>
      <w:r w:rsidRPr="00972A45">
        <w:tab/>
        <w:t xml:space="preserve"> 5</w:t>
      </w:r>
      <w:r>
        <w:t xml:space="preserve"> Kč,</w:t>
      </w:r>
    </w:p>
    <w:p w:rsidR="00AF2179" w:rsidRPr="00BE0606" w:rsidRDefault="00AF2179" w:rsidP="00AF2179">
      <w:pPr>
        <w:numPr>
          <w:ilvl w:val="0"/>
          <w:numId w:val="9"/>
        </w:numPr>
        <w:tabs>
          <w:tab w:val="right" w:leader="dot" w:pos="8789"/>
        </w:tabs>
      </w:pPr>
      <w:r w:rsidRPr="00BE0606">
        <w:t xml:space="preserve">za umístění stavebního zařízení </w:t>
      </w:r>
      <w:r w:rsidRPr="00BE0606">
        <w:tab/>
        <w:t xml:space="preserve"> </w:t>
      </w:r>
      <w:r>
        <w:t>10</w:t>
      </w:r>
      <w:r w:rsidRPr="00BE0606">
        <w:t xml:space="preserve"> Kč,</w:t>
      </w:r>
    </w:p>
    <w:p w:rsidR="00AF2179" w:rsidRDefault="00AF2179" w:rsidP="00AF2179">
      <w:pPr>
        <w:numPr>
          <w:ilvl w:val="0"/>
          <w:numId w:val="9"/>
        </w:numPr>
        <w:tabs>
          <w:tab w:val="right" w:leader="dot" w:pos="8789"/>
        </w:tabs>
      </w:pPr>
      <w:r w:rsidRPr="00BE0606">
        <w:t xml:space="preserve">za umístění reklamního zařízení </w:t>
      </w:r>
      <w:r w:rsidRPr="00BE0606">
        <w:tab/>
        <w:t xml:space="preserve"> </w:t>
      </w:r>
      <w:r>
        <w:t>5</w:t>
      </w:r>
      <w:r w:rsidRPr="00BE0606">
        <w:t xml:space="preserve"> Kč,</w:t>
      </w:r>
    </w:p>
    <w:p w:rsidR="00AF2179" w:rsidRDefault="00AF2179" w:rsidP="00AF2179">
      <w:pPr>
        <w:numPr>
          <w:ilvl w:val="0"/>
          <w:numId w:val="9"/>
        </w:numPr>
        <w:tabs>
          <w:tab w:val="right" w:leader="dot" w:pos="8789"/>
        </w:tabs>
      </w:pPr>
      <w:r>
        <w:t xml:space="preserve">za umístění skládek </w:t>
      </w:r>
      <w:r>
        <w:tab/>
        <w:t xml:space="preserve"> 5 Kč,</w:t>
      </w:r>
    </w:p>
    <w:p w:rsidR="00AF2179" w:rsidRPr="00972A45" w:rsidRDefault="00AF2179" w:rsidP="00AF2179">
      <w:pPr>
        <w:numPr>
          <w:ilvl w:val="0"/>
          <w:numId w:val="9"/>
        </w:numPr>
        <w:tabs>
          <w:tab w:val="right" w:leader="dot" w:pos="8789"/>
        </w:tabs>
      </w:pPr>
      <w:r w:rsidRPr="00972A45">
        <w:t xml:space="preserve">za užívání pro sportovní nebo kulturní akce </w:t>
      </w:r>
      <w:r w:rsidRPr="00972A45">
        <w:tab/>
        <w:t xml:space="preserve"> 10 Kč.</w:t>
      </w:r>
    </w:p>
    <w:p w:rsidR="00AF2179" w:rsidRDefault="00AF2179" w:rsidP="00AF2179">
      <w:pPr>
        <w:pStyle w:val="slalnk"/>
        <w:keepNext w:val="0"/>
        <w:keepLines w:val="0"/>
        <w:widowControl w:val="0"/>
        <w:numPr>
          <w:ilvl w:val="1"/>
          <w:numId w:val="5"/>
        </w:numPr>
        <w:tabs>
          <w:tab w:val="right" w:leader="dot" w:pos="8789"/>
        </w:tabs>
        <w:spacing w:before="0" w:after="0"/>
        <w:jc w:val="left"/>
        <w:rPr>
          <w:b w:val="0"/>
          <w:szCs w:val="24"/>
        </w:rPr>
      </w:pPr>
      <w:r w:rsidRPr="00972A45">
        <w:rPr>
          <w:b w:val="0"/>
          <w:szCs w:val="24"/>
        </w:rPr>
        <w:t xml:space="preserve">Stanovuje se </w:t>
      </w:r>
      <w:r>
        <w:rPr>
          <w:b w:val="0"/>
          <w:szCs w:val="24"/>
        </w:rPr>
        <w:t>měsíční</w:t>
      </w:r>
      <w:r w:rsidRPr="00972A45">
        <w:rPr>
          <w:b w:val="0"/>
          <w:szCs w:val="24"/>
        </w:rPr>
        <w:t xml:space="preserve"> paušální částka poplatku za každý i započatý m</w:t>
      </w:r>
      <w:r w:rsidRPr="00972A45">
        <w:rPr>
          <w:b w:val="0"/>
          <w:szCs w:val="24"/>
          <w:vertAlign w:val="superscript"/>
        </w:rPr>
        <w:t>2</w:t>
      </w:r>
      <w:r w:rsidRPr="00972A45">
        <w:rPr>
          <w:b w:val="0"/>
          <w:szCs w:val="24"/>
        </w:rPr>
        <w:t xml:space="preserve"> </w:t>
      </w:r>
    </w:p>
    <w:p w:rsidR="00AF2179" w:rsidRPr="00972A45" w:rsidRDefault="00AF2179" w:rsidP="00AF2179">
      <w:pPr>
        <w:pStyle w:val="slalnk"/>
        <w:keepNext w:val="0"/>
        <w:keepLines w:val="0"/>
        <w:widowControl w:val="0"/>
        <w:tabs>
          <w:tab w:val="right" w:leader="dot" w:pos="8789"/>
        </w:tabs>
        <w:spacing w:before="0" w:after="0"/>
        <w:ind w:left="357"/>
        <w:jc w:val="left"/>
        <w:rPr>
          <w:b w:val="0"/>
          <w:szCs w:val="24"/>
        </w:rPr>
      </w:pPr>
      <w:r w:rsidRPr="00972A45">
        <w:rPr>
          <w:b w:val="0"/>
        </w:rPr>
        <w:t xml:space="preserve">za umístění </w:t>
      </w:r>
      <w:r>
        <w:rPr>
          <w:b w:val="0"/>
        </w:rPr>
        <w:t>skládky</w:t>
      </w:r>
      <w:r w:rsidRPr="00972A45">
        <w:rPr>
          <w:b w:val="0"/>
        </w:rPr>
        <w:t xml:space="preserve"> </w:t>
      </w:r>
      <w:r w:rsidRPr="00972A45">
        <w:rPr>
          <w:b w:val="0"/>
        </w:rPr>
        <w:tab/>
        <w:t xml:space="preserve"> </w:t>
      </w:r>
      <w:r>
        <w:rPr>
          <w:b w:val="0"/>
        </w:rPr>
        <w:t>100</w:t>
      </w:r>
      <w:r w:rsidRPr="00972A45">
        <w:rPr>
          <w:b w:val="0"/>
        </w:rPr>
        <w:t xml:space="preserve"> Kč.</w:t>
      </w:r>
    </w:p>
    <w:p w:rsidR="00AF2179" w:rsidRDefault="00AF2179" w:rsidP="00AF2179">
      <w:pPr>
        <w:pStyle w:val="slalnk"/>
        <w:keepNext w:val="0"/>
        <w:keepLines w:val="0"/>
        <w:widowControl w:val="0"/>
        <w:numPr>
          <w:ilvl w:val="1"/>
          <w:numId w:val="5"/>
        </w:numPr>
        <w:tabs>
          <w:tab w:val="right" w:leader="dot" w:pos="8789"/>
        </w:tabs>
        <w:spacing w:before="0" w:after="0"/>
        <w:jc w:val="left"/>
        <w:rPr>
          <w:b w:val="0"/>
          <w:szCs w:val="24"/>
        </w:rPr>
      </w:pPr>
      <w:r w:rsidRPr="00972A45">
        <w:rPr>
          <w:b w:val="0"/>
          <w:szCs w:val="24"/>
        </w:rPr>
        <w:t>Stanovuje se roční paušální částka poplatku za každý i započatý m</w:t>
      </w:r>
      <w:r w:rsidRPr="00972A45">
        <w:rPr>
          <w:b w:val="0"/>
          <w:szCs w:val="24"/>
          <w:vertAlign w:val="superscript"/>
        </w:rPr>
        <w:t>2</w:t>
      </w:r>
      <w:r w:rsidRPr="00972A45">
        <w:rPr>
          <w:b w:val="0"/>
          <w:szCs w:val="24"/>
        </w:rPr>
        <w:t xml:space="preserve"> </w:t>
      </w:r>
    </w:p>
    <w:p w:rsidR="00AF2179" w:rsidRPr="00972A45" w:rsidRDefault="00AF2179" w:rsidP="00AF2179">
      <w:pPr>
        <w:pStyle w:val="slalnk"/>
        <w:keepNext w:val="0"/>
        <w:keepLines w:val="0"/>
        <w:widowControl w:val="0"/>
        <w:tabs>
          <w:tab w:val="right" w:leader="dot" w:pos="8789"/>
        </w:tabs>
        <w:spacing w:before="0" w:after="0"/>
        <w:ind w:left="357"/>
        <w:jc w:val="left"/>
        <w:rPr>
          <w:b w:val="0"/>
          <w:szCs w:val="24"/>
        </w:rPr>
      </w:pPr>
      <w:r w:rsidRPr="00972A45">
        <w:rPr>
          <w:b w:val="0"/>
        </w:rPr>
        <w:t xml:space="preserve">za umístění reklamních zařízení ve formě reklamního stojanu </w:t>
      </w:r>
      <w:r w:rsidRPr="00972A45">
        <w:rPr>
          <w:b w:val="0"/>
        </w:rPr>
        <w:tab/>
        <w:t xml:space="preserve"> 500 Kč.</w:t>
      </w:r>
    </w:p>
    <w:p w:rsidR="00730DDF" w:rsidRPr="006810C9" w:rsidRDefault="00730DDF" w:rsidP="00BF3BD3">
      <w:pPr>
        <w:numPr>
          <w:ilvl w:val="1"/>
          <w:numId w:val="5"/>
        </w:numPr>
        <w:tabs>
          <w:tab w:val="right" w:leader="dot" w:pos="8789"/>
        </w:tabs>
        <w:jc w:val="both"/>
      </w:pPr>
      <w:r w:rsidRPr="006810C9">
        <w:rPr>
          <w:bCs/>
        </w:rPr>
        <w:lastRenderedPageBreak/>
        <w:t xml:space="preserve">Poplatník provede volbu placení paušální částkou poplatku u správce poplatku v rámci ohlášení dle čl. 4 </w:t>
      </w:r>
      <w:r w:rsidR="00776889" w:rsidRPr="006810C9">
        <w:rPr>
          <w:bCs/>
        </w:rPr>
        <w:t xml:space="preserve">odst. 1 </w:t>
      </w:r>
      <w:r w:rsidRPr="006810C9">
        <w:rPr>
          <w:bCs/>
        </w:rPr>
        <w:t>této vyhlášky.</w:t>
      </w:r>
    </w:p>
    <w:p w:rsidR="00730DDF" w:rsidRPr="00AF2179" w:rsidRDefault="00730DDF" w:rsidP="00730DDF">
      <w:pPr>
        <w:pStyle w:val="Zkladntext"/>
        <w:spacing w:after="0"/>
        <w:rPr>
          <w:b/>
          <w:bCs/>
        </w:rPr>
      </w:pPr>
    </w:p>
    <w:p w:rsidR="00AF2179" w:rsidRDefault="00AF2179">
      <w:pPr>
        <w:rPr>
          <w:b/>
          <w:bCs/>
        </w:rPr>
      </w:pPr>
    </w:p>
    <w:p w:rsidR="009958F0" w:rsidRPr="00AF2179" w:rsidRDefault="00A86853" w:rsidP="009958F0">
      <w:pPr>
        <w:pStyle w:val="Zkladntext"/>
        <w:spacing w:after="0"/>
        <w:jc w:val="center"/>
        <w:rPr>
          <w:b/>
          <w:bCs/>
        </w:rPr>
      </w:pPr>
      <w:r w:rsidRPr="00AF2179">
        <w:rPr>
          <w:b/>
          <w:bCs/>
        </w:rPr>
        <w:t>Článek 6</w:t>
      </w:r>
    </w:p>
    <w:p w:rsidR="009958F0" w:rsidRPr="00AF2179" w:rsidRDefault="009958F0" w:rsidP="009958F0">
      <w:pPr>
        <w:pStyle w:val="Zkladntext"/>
        <w:spacing w:after="0"/>
        <w:jc w:val="center"/>
        <w:rPr>
          <w:b/>
          <w:bCs/>
        </w:rPr>
      </w:pPr>
      <w:r w:rsidRPr="00AF2179">
        <w:rPr>
          <w:b/>
          <w:bCs/>
        </w:rPr>
        <w:t>Osvobození</w:t>
      </w:r>
      <w:r w:rsidR="00D17A87" w:rsidRPr="00AF2179">
        <w:rPr>
          <w:b/>
          <w:bCs/>
        </w:rPr>
        <w:t xml:space="preserve"> </w:t>
      </w:r>
    </w:p>
    <w:p w:rsidR="009958F0" w:rsidRPr="00AF2179" w:rsidRDefault="009958F0" w:rsidP="009958F0">
      <w:pPr>
        <w:pStyle w:val="Zkladntext"/>
        <w:spacing w:after="0"/>
        <w:jc w:val="center"/>
        <w:rPr>
          <w:b/>
          <w:bCs/>
        </w:rPr>
      </w:pPr>
    </w:p>
    <w:p w:rsidR="00D17A87" w:rsidRPr="00AF2179" w:rsidRDefault="00D17A87" w:rsidP="00BF3BD3">
      <w:pPr>
        <w:pStyle w:val="Zkladntext"/>
        <w:numPr>
          <w:ilvl w:val="0"/>
          <w:numId w:val="4"/>
        </w:numPr>
        <w:spacing w:after="0"/>
      </w:pPr>
      <w:r w:rsidRPr="00AF2179">
        <w:t xml:space="preserve">Důvody osvobození </w:t>
      </w:r>
      <w:r w:rsidR="004C39E1" w:rsidRPr="00AF2179">
        <w:t xml:space="preserve">od poplatku </w:t>
      </w:r>
      <w:r w:rsidRPr="00AF2179">
        <w:t>stanoví zákon.</w:t>
      </w:r>
      <w:r w:rsidR="00DB024E" w:rsidRPr="00AF2179">
        <w:rPr>
          <w:rStyle w:val="Znakapoznpodarou"/>
        </w:rPr>
        <w:footnoteReference w:id="10"/>
      </w:r>
      <w:r w:rsidR="00DB024E" w:rsidRPr="00AF2179">
        <w:rPr>
          <w:vertAlign w:val="superscript"/>
        </w:rPr>
        <w:t>)</w:t>
      </w:r>
    </w:p>
    <w:p w:rsidR="00175D5E" w:rsidRPr="00AF2179" w:rsidRDefault="00175D5E" w:rsidP="00BF3BD3">
      <w:pPr>
        <w:pStyle w:val="Zkladntext"/>
        <w:numPr>
          <w:ilvl w:val="0"/>
          <w:numId w:val="4"/>
        </w:numPr>
        <w:spacing w:after="0"/>
      </w:pPr>
      <w:r w:rsidRPr="00AF2179">
        <w:t>Dále se touto vyhláškou stanoví další osvobození od poplatku</w:t>
      </w:r>
    </w:p>
    <w:p w:rsidR="00AF2179" w:rsidRPr="00AF2179" w:rsidRDefault="00AF2179" w:rsidP="00AF2179">
      <w:pPr>
        <w:pStyle w:val="Zkladntext"/>
        <w:numPr>
          <w:ilvl w:val="2"/>
          <w:numId w:val="9"/>
        </w:numPr>
        <w:tabs>
          <w:tab w:val="clear" w:pos="1327"/>
        </w:tabs>
        <w:spacing w:after="0"/>
        <w:ind w:left="924" w:hanging="357"/>
      </w:pPr>
      <w:r w:rsidRPr="00AF2179">
        <w:t>pro město Loučná pod Klínovcem,</w:t>
      </w:r>
    </w:p>
    <w:p w:rsidR="00AF2179" w:rsidRPr="00AF2179" w:rsidRDefault="00AF2179" w:rsidP="00AF2179">
      <w:pPr>
        <w:pStyle w:val="Zkladntext"/>
        <w:numPr>
          <w:ilvl w:val="2"/>
          <w:numId w:val="9"/>
        </w:numPr>
        <w:tabs>
          <w:tab w:val="clear" w:pos="1327"/>
        </w:tabs>
        <w:spacing w:after="0"/>
        <w:ind w:left="924" w:hanging="357"/>
      </w:pPr>
      <w:r w:rsidRPr="00AF2179">
        <w:t>za užívání pro kulturní a sportovní akce pořádané bez vstupného.</w:t>
      </w:r>
    </w:p>
    <w:p w:rsidR="00D17A87" w:rsidRPr="00AF2179" w:rsidRDefault="00D17A87" w:rsidP="009958F0">
      <w:pPr>
        <w:pStyle w:val="Zkladntext"/>
        <w:spacing w:after="0"/>
        <w:jc w:val="center"/>
        <w:rPr>
          <w:b/>
          <w:bCs/>
        </w:rPr>
      </w:pPr>
    </w:p>
    <w:p w:rsidR="009958F0" w:rsidRPr="00AF2179" w:rsidRDefault="009958F0" w:rsidP="009958F0">
      <w:pPr>
        <w:pStyle w:val="Zkladntext"/>
        <w:spacing w:after="0"/>
        <w:jc w:val="center"/>
        <w:rPr>
          <w:b/>
          <w:bCs/>
        </w:rPr>
      </w:pPr>
      <w:r w:rsidRPr="00AF2179">
        <w:rPr>
          <w:b/>
          <w:bCs/>
        </w:rPr>
        <w:t xml:space="preserve">Článek </w:t>
      </w:r>
      <w:r w:rsidR="00A86853" w:rsidRPr="00AF2179">
        <w:rPr>
          <w:b/>
          <w:bCs/>
        </w:rPr>
        <w:t>7</w:t>
      </w:r>
    </w:p>
    <w:p w:rsidR="009958F0" w:rsidRPr="00AF2179" w:rsidRDefault="009958F0" w:rsidP="009958F0">
      <w:pPr>
        <w:pStyle w:val="Zkladntext"/>
        <w:spacing w:after="0"/>
        <w:jc w:val="center"/>
        <w:rPr>
          <w:b/>
          <w:bCs/>
        </w:rPr>
      </w:pPr>
      <w:r w:rsidRPr="00AF2179">
        <w:rPr>
          <w:b/>
          <w:bCs/>
        </w:rPr>
        <w:t>Splatnost poplatku</w:t>
      </w:r>
    </w:p>
    <w:p w:rsidR="006A6BD3" w:rsidRPr="00AF2179" w:rsidRDefault="006A6BD3" w:rsidP="006A6BD3">
      <w:pPr>
        <w:pStyle w:val="Zkladntext"/>
        <w:spacing w:after="0"/>
        <w:rPr>
          <w:b/>
          <w:bCs/>
        </w:rPr>
      </w:pPr>
    </w:p>
    <w:p w:rsidR="00AF2179" w:rsidRPr="00AF2179" w:rsidRDefault="00AF2179" w:rsidP="00AF2179">
      <w:pPr>
        <w:numPr>
          <w:ilvl w:val="0"/>
          <w:numId w:val="10"/>
        </w:numPr>
        <w:jc w:val="both"/>
      </w:pPr>
      <w:r w:rsidRPr="00AF2179">
        <w:t>V případě, že užívání veřejného prostranství nepřesáhne do dalšího kalendářního roku je poplatek splatný:</w:t>
      </w:r>
    </w:p>
    <w:p w:rsidR="00AF2179" w:rsidRPr="00AF2179" w:rsidRDefault="00AF2179" w:rsidP="00AF2179">
      <w:pPr>
        <w:numPr>
          <w:ilvl w:val="0"/>
          <w:numId w:val="11"/>
        </w:numPr>
        <w:jc w:val="both"/>
      </w:pPr>
      <w:r w:rsidRPr="00AF2179">
        <w:t>při užívání do 5 dnů (včetně) nejpozději v den zahájení užívání veřejného prostranství,</w:t>
      </w:r>
    </w:p>
    <w:p w:rsidR="00AF2179" w:rsidRPr="00AF2179" w:rsidRDefault="00AF2179" w:rsidP="00AF2179">
      <w:pPr>
        <w:numPr>
          <w:ilvl w:val="0"/>
          <w:numId w:val="11"/>
        </w:numPr>
        <w:jc w:val="both"/>
      </w:pPr>
      <w:r w:rsidRPr="00AF2179">
        <w:t xml:space="preserve">při užívání nad 5 dnů nejpozději do 5 dnů od ukončení užívání veřejného prostranství. </w:t>
      </w:r>
    </w:p>
    <w:p w:rsidR="00AF2179" w:rsidRPr="00FD5182" w:rsidRDefault="00AF2179" w:rsidP="00AF2179">
      <w:pPr>
        <w:numPr>
          <w:ilvl w:val="0"/>
          <w:numId w:val="10"/>
        </w:numPr>
        <w:jc w:val="both"/>
      </w:pPr>
      <w:r w:rsidRPr="00AF2179">
        <w:t>V případě, že užívání veřejného prostranství přesáhne do více kalendářních let, je příslušná část poplatku v každém příslušném kalendářním roce splatná nejpozději do konce takového příslušného kalendářního roku užívání veřejného</w:t>
      </w:r>
      <w:r w:rsidRPr="00FD5182">
        <w:t xml:space="preserve"> prostranství. V posledním roce užívání je příslušná část poplatku splatná nejpozději do 5 dnů od ukončení užívání veřejného prostranství.</w:t>
      </w:r>
    </w:p>
    <w:p w:rsidR="00AF2179" w:rsidRPr="00AF2179" w:rsidRDefault="00AF2179" w:rsidP="00AF2179">
      <w:pPr>
        <w:numPr>
          <w:ilvl w:val="0"/>
          <w:numId w:val="10"/>
        </w:numPr>
        <w:jc w:val="both"/>
      </w:pPr>
      <w:r w:rsidRPr="00FD5182">
        <w:t xml:space="preserve">Poplatek stanovený měsíční paušální částkou je splatný do 7 dnů od počátku každého </w:t>
      </w:r>
      <w:r w:rsidRPr="00AF2179">
        <w:t>měsíčního poplatkového období. Ve stejné lhůtě lze zaplatit i na více poplatkových období.</w:t>
      </w:r>
    </w:p>
    <w:p w:rsidR="00AF2179" w:rsidRPr="00AF2179" w:rsidRDefault="00AF2179" w:rsidP="00AF2179">
      <w:pPr>
        <w:numPr>
          <w:ilvl w:val="0"/>
          <w:numId w:val="10"/>
        </w:numPr>
        <w:jc w:val="both"/>
      </w:pPr>
      <w:r w:rsidRPr="00AF2179">
        <w:t>Poplatek stanovený roční paušální částkou je splatný do 30 dnů od počátku každého ročního poplatkového období.</w:t>
      </w:r>
    </w:p>
    <w:p w:rsidR="00086310" w:rsidRPr="00AF2179" w:rsidRDefault="00086310" w:rsidP="00BF3BD3">
      <w:pPr>
        <w:numPr>
          <w:ilvl w:val="0"/>
          <w:numId w:val="10"/>
        </w:numPr>
        <w:jc w:val="both"/>
      </w:pPr>
      <w:r w:rsidRPr="00AF2179">
        <w:t>Lhůta splatnosti neskončí poplatníkovi dříve než lhůta pro podání ohlášení dle čl. 4 odst. 1 této vyhlášky.</w:t>
      </w:r>
    </w:p>
    <w:p w:rsidR="00C93F6E" w:rsidRPr="00AF2179" w:rsidRDefault="00C93F6E" w:rsidP="00C93F6E">
      <w:pPr>
        <w:tabs>
          <w:tab w:val="left" w:pos="3780"/>
        </w:tabs>
        <w:rPr>
          <w:b/>
        </w:rPr>
      </w:pPr>
    </w:p>
    <w:p w:rsidR="00563F82" w:rsidRPr="00AF2179" w:rsidRDefault="00563F82" w:rsidP="00AB1B51">
      <w:pPr>
        <w:pStyle w:val="slalnk"/>
        <w:keepNext w:val="0"/>
        <w:keepLines w:val="0"/>
        <w:widowControl w:val="0"/>
        <w:spacing w:before="0" w:after="0"/>
        <w:rPr>
          <w:szCs w:val="24"/>
        </w:rPr>
      </w:pPr>
      <w:r w:rsidRPr="00AF2179">
        <w:rPr>
          <w:szCs w:val="24"/>
        </w:rPr>
        <w:t xml:space="preserve">Článek </w:t>
      </w:r>
      <w:r w:rsidR="00A86853" w:rsidRPr="00AF2179">
        <w:rPr>
          <w:szCs w:val="24"/>
        </w:rPr>
        <w:t>8</w:t>
      </w:r>
    </w:p>
    <w:p w:rsidR="00563F82" w:rsidRPr="00AF2179" w:rsidRDefault="00563F82" w:rsidP="00AB1B51">
      <w:pPr>
        <w:pStyle w:val="Nzvylnk"/>
        <w:keepNext w:val="0"/>
        <w:keepLines w:val="0"/>
        <w:widowControl w:val="0"/>
        <w:spacing w:before="0" w:after="0"/>
        <w:rPr>
          <w:szCs w:val="24"/>
        </w:rPr>
      </w:pPr>
      <w:r w:rsidRPr="00AF2179">
        <w:rPr>
          <w:szCs w:val="24"/>
        </w:rPr>
        <w:t>Zrušovací ustanovení</w:t>
      </w:r>
    </w:p>
    <w:p w:rsidR="00563F82" w:rsidRPr="00AF2179" w:rsidRDefault="00563F82" w:rsidP="00563F82">
      <w:pPr>
        <w:jc w:val="both"/>
      </w:pPr>
    </w:p>
    <w:p w:rsidR="00563F82" w:rsidRPr="00AF2179" w:rsidRDefault="00563F82" w:rsidP="00563F82">
      <w:pPr>
        <w:jc w:val="both"/>
      </w:pPr>
      <w:r w:rsidRPr="00AF2179">
        <w:t xml:space="preserve">Zrušuje se obecně závazná vyhláška č. </w:t>
      </w:r>
      <w:r w:rsidR="00AF2179" w:rsidRPr="00AF2179">
        <w:t>1/2020</w:t>
      </w:r>
      <w:r w:rsidRPr="00AF2179">
        <w:t xml:space="preserve">, o místním poplatku </w:t>
      </w:r>
      <w:r w:rsidR="000D39CA" w:rsidRPr="00AF2179">
        <w:t>za užívání veřejného prostranství</w:t>
      </w:r>
      <w:r w:rsidRPr="00AF2179">
        <w:t xml:space="preserve">, ze dne </w:t>
      </w:r>
      <w:r w:rsidR="00AF2179" w:rsidRPr="00AF2179">
        <w:t>3. 11. 2020.</w:t>
      </w:r>
    </w:p>
    <w:p w:rsidR="00563F82" w:rsidRPr="00AF2179" w:rsidRDefault="00563F82" w:rsidP="00563F82">
      <w:pPr>
        <w:jc w:val="both"/>
      </w:pPr>
    </w:p>
    <w:p w:rsidR="00563F82" w:rsidRPr="00AF2179" w:rsidRDefault="00563F82" w:rsidP="00AB1B51">
      <w:pPr>
        <w:pStyle w:val="slalnk"/>
        <w:keepNext w:val="0"/>
        <w:keepLines w:val="0"/>
        <w:widowControl w:val="0"/>
        <w:spacing w:before="0" w:after="0"/>
        <w:rPr>
          <w:szCs w:val="24"/>
        </w:rPr>
      </w:pPr>
      <w:r w:rsidRPr="00AF2179">
        <w:rPr>
          <w:szCs w:val="24"/>
        </w:rPr>
        <w:t xml:space="preserve">Článek </w:t>
      </w:r>
      <w:r w:rsidR="00A86853" w:rsidRPr="00AF2179">
        <w:rPr>
          <w:szCs w:val="24"/>
        </w:rPr>
        <w:t>9</w:t>
      </w:r>
    </w:p>
    <w:p w:rsidR="00563F82" w:rsidRPr="00AF2179" w:rsidRDefault="00563F82" w:rsidP="00AB1B51">
      <w:pPr>
        <w:pStyle w:val="Nzvylnk"/>
        <w:keepNext w:val="0"/>
        <w:keepLines w:val="0"/>
        <w:widowControl w:val="0"/>
        <w:spacing w:before="0" w:after="0"/>
        <w:rPr>
          <w:szCs w:val="24"/>
        </w:rPr>
      </w:pPr>
      <w:r w:rsidRPr="00AF2179">
        <w:rPr>
          <w:szCs w:val="24"/>
        </w:rPr>
        <w:t>Účinnost</w:t>
      </w:r>
    </w:p>
    <w:p w:rsidR="00563F82" w:rsidRPr="00AF2179" w:rsidRDefault="00563F82" w:rsidP="00563F82">
      <w:pPr>
        <w:jc w:val="both"/>
      </w:pPr>
    </w:p>
    <w:p w:rsidR="009C6C3A" w:rsidRDefault="00F506E3" w:rsidP="009C2431">
      <w:pPr>
        <w:pStyle w:val="Prosttext"/>
        <w:tabs>
          <w:tab w:val="left" w:pos="4172"/>
        </w:tabs>
        <w:jc w:val="both"/>
      </w:pPr>
      <w:r w:rsidRPr="00AF2179">
        <w:rPr>
          <w:rFonts w:ascii="Times New Roman" w:eastAsia="MS Mincho" w:hAnsi="Times New Roman"/>
          <w:sz w:val="24"/>
          <w:szCs w:val="24"/>
        </w:rPr>
        <w:t>Tato vyhláška nabývá účinnosti</w:t>
      </w:r>
      <w:r w:rsidRPr="00AF2179">
        <w:rPr>
          <w:rFonts w:ascii="Times New Roman" w:eastAsia="MS Mincho" w:hAnsi="Times New Roman"/>
          <w:sz w:val="24"/>
          <w:szCs w:val="24"/>
          <w:lang w:val="cs-CZ"/>
        </w:rPr>
        <w:t xml:space="preserve"> počátkem</w:t>
      </w:r>
      <w:r w:rsidRPr="00AF2179">
        <w:rPr>
          <w:rFonts w:ascii="Times New Roman" w:eastAsia="MS Mincho" w:hAnsi="Times New Roman"/>
          <w:sz w:val="24"/>
          <w:szCs w:val="24"/>
        </w:rPr>
        <w:t xml:space="preserve"> </w:t>
      </w:r>
      <w:r w:rsidRPr="00AF2179">
        <w:rPr>
          <w:rFonts w:ascii="Times New Roman" w:eastAsia="MS Mincho" w:hAnsi="Times New Roman"/>
          <w:sz w:val="24"/>
          <w:szCs w:val="24"/>
          <w:lang w:val="cs-CZ"/>
        </w:rPr>
        <w:t>patnáctého dne následujícího po dni jejího vyhlášení</w:t>
      </w:r>
      <w:r w:rsidRPr="00AF2179">
        <w:rPr>
          <w:rFonts w:ascii="Times New Roman" w:eastAsia="MS Mincho" w:hAnsi="Times New Roman"/>
          <w:sz w:val="24"/>
          <w:szCs w:val="24"/>
        </w:rPr>
        <w:t>.</w:t>
      </w:r>
    </w:p>
    <w:p w:rsidR="00DB024E" w:rsidRDefault="00DB024E" w:rsidP="009958F0">
      <w:pPr>
        <w:tabs>
          <w:tab w:val="left" w:pos="3780"/>
        </w:tabs>
        <w:jc w:val="both"/>
      </w:pPr>
    </w:p>
    <w:p w:rsidR="00563F82" w:rsidRPr="00840EAD" w:rsidRDefault="00563F82" w:rsidP="00563F82">
      <w:pPr>
        <w:ind w:firstLine="708"/>
        <w:jc w:val="both"/>
        <w:rPr>
          <w:highlight w:val="yellow"/>
        </w:rPr>
      </w:pPr>
    </w:p>
    <w:p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840EAD" w:rsidTr="00B70858">
        <w:trPr>
          <w:jc w:val="center"/>
        </w:trPr>
        <w:tc>
          <w:tcPr>
            <w:tcW w:w="4536" w:type="dxa"/>
          </w:tcPr>
          <w:p w:rsidR="00563F82" w:rsidRPr="00840EAD" w:rsidRDefault="00092612" w:rsidP="00B70858">
            <w:pPr>
              <w:jc w:val="center"/>
              <w:rPr>
                <w:highlight w:val="yellow"/>
              </w:rPr>
            </w:pPr>
            <w:r>
              <w:t>____________________________</w:t>
            </w:r>
          </w:p>
        </w:tc>
        <w:tc>
          <w:tcPr>
            <w:tcW w:w="4499" w:type="dxa"/>
          </w:tcPr>
          <w:p w:rsidR="00563F82" w:rsidRPr="00840EAD" w:rsidRDefault="00092612" w:rsidP="00B70858">
            <w:pPr>
              <w:jc w:val="center"/>
              <w:rPr>
                <w:highlight w:val="yellow"/>
              </w:rPr>
            </w:pPr>
            <w:r>
              <w:t>____________________________</w:t>
            </w:r>
          </w:p>
        </w:tc>
      </w:tr>
      <w:tr w:rsidR="00563F82" w:rsidRPr="0085574A" w:rsidTr="00B70858">
        <w:trPr>
          <w:jc w:val="center"/>
        </w:trPr>
        <w:tc>
          <w:tcPr>
            <w:tcW w:w="4536" w:type="dxa"/>
          </w:tcPr>
          <w:p w:rsidR="00563F82" w:rsidRPr="00AF2179" w:rsidRDefault="00AF2179" w:rsidP="00B70858">
            <w:pPr>
              <w:jc w:val="center"/>
            </w:pPr>
            <w:r w:rsidRPr="00AF2179">
              <w:t xml:space="preserve">Jan </w:t>
            </w:r>
            <w:proofErr w:type="spellStart"/>
            <w:r w:rsidRPr="00AF2179">
              <w:t>Švábík</w:t>
            </w:r>
            <w:proofErr w:type="spellEnd"/>
            <w:r>
              <w:t xml:space="preserve"> v. r.</w:t>
            </w:r>
          </w:p>
          <w:p w:rsidR="00563F82" w:rsidRPr="0085574A" w:rsidRDefault="00337D67" w:rsidP="00B70858">
            <w:pPr>
              <w:jc w:val="center"/>
            </w:pPr>
            <w:r>
              <w:t>m</w:t>
            </w:r>
            <w:r w:rsidR="00563F82" w:rsidRPr="0085574A">
              <w:t>ístostarosta</w:t>
            </w:r>
            <w:r>
              <w:t xml:space="preserve"> města</w:t>
            </w:r>
          </w:p>
        </w:tc>
        <w:tc>
          <w:tcPr>
            <w:tcW w:w="4499" w:type="dxa"/>
          </w:tcPr>
          <w:p w:rsidR="00563F82" w:rsidRPr="00AF2179" w:rsidRDefault="00AF2179" w:rsidP="00B70858">
            <w:pPr>
              <w:jc w:val="center"/>
            </w:pPr>
            <w:r w:rsidRPr="00AF2179">
              <w:t xml:space="preserve">Mgr. Jana </w:t>
            </w:r>
            <w:proofErr w:type="spellStart"/>
            <w:r w:rsidRPr="00AF2179">
              <w:t>Nýdrová</w:t>
            </w:r>
            <w:proofErr w:type="spellEnd"/>
            <w:r w:rsidRPr="00AF2179">
              <w:t xml:space="preserve"> v. r.</w:t>
            </w:r>
          </w:p>
          <w:p w:rsidR="00563F82" w:rsidRPr="0085574A" w:rsidRDefault="00337D67" w:rsidP="00B70858">
            <w:pPr>
              <w:jc w:val="center"/>
            </w:pPr>
            <w:r>
              <w:t>s</w:t>
            </w:r>
            <w:r w:rsidR="00563F82" w:rsidRPr="0085574A">
              <w:t>tarost</w:t>
            </w:r>
            <w:r w:rsidR="00AF2179">
              <w:t>k</w:t>
            </w:r>
            <w:r w:rsidR="00563F82" w:rsidRPr="0085574A">
              <w:t>a</w:t>
            </w:r>
            <w:r>
              <w:t xml:space="preserve"> města</w:t>
            </w:r>
          </w:p>
        </w:tc>
      </w:tr>
    </w:tbl>
    <w:p w:rsidR="00EE574C" w:rsidRPr="00DC4DA1" w:rsidRDefault="00EE574C" w:rsidP="00EE574C">
      <w:pPr>
        <w:jc w:val="both"/>
      </w:pPr>
    </w:p>
    <w:sectPr w:rsidR="00EE574C" w:rsidRPr="00DC4DA1" w:rsidSect="00AF2179">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548E" w:rsidRDefault="0035548E">
      <w:r>
        <w:separator/>
      </w:r>
    </w:p>
  </w:endnote>
  <w:endnote w:type="continuationSeparator" w:id="0">
    <w:p w:rsidR="0035548E" w:rsidRDefault="0035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548E" w:rsidRDefault="0035548E">
      <w:r>
        <w:separator/>
      </w:r>
    </w:p>
  </w:footnote>
  <w:footnote w:type="continuationSeparator" w:id="0">
    <w:p w:rsidR="0035548E" w:rsidRDefault="0035548E">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AF833E1"/>
    <w:multiLevelType w:val="hybridMultilevel"/>
    <w:tmpl w:val="4A6EE4C4"/>
    <w:lvl w:ilvl="0" w:tplc="F9F02E7E">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37113000">
    <w:abstractNumId w:val="13"/>
  </w:num>
  <w:num w:numId="2" w16cid:durableId="1637837355">
    <w:abstractNumId w:val="1"/>
  </w:num>
  <w:num w:numId="3" w16cid:durableId="711271243">
    <w:abstractNumId w:val="4"/>
  </w:num>
  <w:num w:numId="4" w16cid:durableId="951134344">
    <w:abstractNumId w:val="9"/>
  </w:num>
  <w:num w:numId="5" w16cid:durableId="785395466">
    <w:abstractNumId w:val="11"/>
  </w:num>
  <w:num w:numId="6" w16cid:durableId="1527331569">
    <w:abstractNumId w:val="12"/>
  </w:num>
  <w:num w:numId="7" w16cid:durableId="27222521">
    <w:abstractNumId w:val="0"/>
  </w:num>
  <w:num w:numId="8" w16cid:durableId="735127327">
    <w:abstractNumId w:val="2"/>
  </w:num>
  <w:num w:numId="9" w16cid:durableId="796996643">
    <w:abstractNumId w:val="6"/>
  </w:num>
  <w:num w:numId="10" w16cid:durableId="799764963">
    <w:abstractNumId w:val="5"/>
  </w:num>
  <w:num w:numId="11" w16cid:durableId="2063602213">
    <w:abstractNumId w:val="3"/>
  </w:num>
  <w:num w:numId="12" w16cid:durableId="576864686">
    <w:abstractNumId w:val="8"/>
  </w:num>
  <w:num w:numId="13" w16cid:durableId="217710650">
    <w:abstractNumId w:val="7"/>
  </w:num>
  <w:num w:numId="14" w16cid:durableId="102223981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765A8"/>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5B3D"/>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06B"/>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37D67"/>
    <w:rsid w:val="003476AF"/>
    <w:rsid w:val="0035236F"/>
    <w:rsid w:val="0035548E"/>
    <w:rsid w:val="00360717"/>
    <w:rsid w:val="00362AB4"/>
    <w:rsid w:val="00364CB3"/>
    <w:rsid w:val="003728CE"/>
    <w:rsid w:val="0038542B"/>
    <w:rsid w:val="003A13D9"/>
    <w:rsid w:val="003A4107"/>
    <w:rsid w:val="003A4E23"/>
    <w:rsid w:val="003C7214"/>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10C9"/>
    <w:rsid w:val="006824A5"/>
    <w:rsid w:val="00685D47"/>
    <w:rsid w:val="006911C4"/>
    <w:rsid w:val="006A6BD3"/>
    <w:rsid w:val="006C1933"/>
    <w:rsid w:val="006D759B"/>
    <w:rsid w:val="006E1A3E"/>
    <w:rsid w:val="006E391F"/>
    <w:rsid w:val="006E7EFC"/>
    <w:rsid w:val="00703C19"/>
    <w:rsid w:val="00710189"/>
    <w:rsid w:val="007203B8"/>
    <w:rsid w:val="00730DDF"/>
    <w:rsid w:val="0073267F"/>
    <w:rsid w:val="0074034E"/>
    <w:rsid w:val="007409B1"/>
    <w:rsid w:val="00744ADC"/>
    <w:rsid w:val="007535ED"/>
    <w:rsid w:val="00757E70"/>
    <w:rsid w:val="00767C2B"/>
    <w:rsid w:val="007749FB"/>
    <w:rsid w:val="00776889"/>
    <w:rsid w:val="0078014A"/>
    <w:rsid w:val="007832C0"/>
    <w:rsid w:val="00793C77"/>
    <w:rsid w:val="007A10EF"/>
    <w:rsid w:val="007A33DE"/>
    <w:rsid w:val="007A4136"/>
    <w:rsid w:val="007A5C5E"/>
    <w:rsid w:val="007B54F8"/>
    <w:rsid w:val="007C394C"/>
    <w:rsid w:val="007C4B17"/>
    <w:rsid w:val="007D0051"/>
    <w:rsid w:val="007D3D13"/>
    <w:rsid w:val="007D442C"/>
    <w:rsid w:val="007D4F47"/>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65CB7"/>
    <w:rsid w:val="009709CF"/>
    <w:rsid w:val="0098360C"/>
    <w:rsid w:val="00983ADB"/>
    <w:rsid w:val="009958F0"/>
    <w:rsid w:val="009A2583"/>
    <w:rsid w:val="009A326A"/>
    <w:rsid w:val="009C2431"/>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F2179"/>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552B5"/>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8704B"/>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3E24"/>
    <w:rsid w:val="00E34677"/>
    <w:rsid w:val="00E35E19"/>
    <w:rsid w:val="00E456F9"/>
    <w:rsid w:val="00E51D71"/>
    <w:rsid w:val="00E53899"/>
    <w:rsid w:val="00E54E7A"/>
    <w:rsid w:val="00E57A36"/>
    <w:rsid w:val="00E61DB9"/>
    <w:rsid w:val="00E64DBD"/>
    <w:rsid w:val="00E660F4"/>
    <w:rsid w:val="00E70CA6"/>
    <w:rsid w:val="00E765CA"/>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E574C"/>
    <w:rsid w:val="00EF1694"/>
    <w:rsid w:val="00F07056"/>
    <w:rsid w:val="00F233E8"/>
    <w:rsid w:val="00F277C4"/>
    <w:rsid w:val="00F32935"/>
    <w:rsid w:val="00F37563"/>
    <w:rsid w:val="00F42CC2"/>
    <w:rsid w:val="00F46A45"/>
    <w:rsid w:val="00F506E3"/>
    <w:rsid w:val="00F563F5"/>
    <w:rsid w:val="00F64CBD"/>
    <w:rsid w:val="00F7290B"/>
    <w:rsid w:val="00F7691B"/>
    <w:rsid w:val="00F840D5"/>
    <w:rsid w:val="00F878E9"/>
    <w:rsid w:val="00F90A04"/>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13C5"/>
  <w15:docId w15:val="{DDF87B95-E91C-4CD0-839F-17808E3F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AE18-A966-475A-8556-25C3EDC6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698</Words>
  <Characters>4123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dc:description/>
  <cp:lastModifiedBy>Klara Durecova</cp:lastModifiedBy>
  <cp:revision>7</cp:revision>
  <cp:lastPrinted>2023-04-19T12:33:00Z</cp:lastPrinted>
  <dcterms:created xsi:type="dcterms:W3CDTF">2023-05-15T15:40:00Z</dcterms:created>
  <dcterms:modified xsi:type="dcterms:W3CDTF">2023-05-15T17:25:00Z</dcterms:modified>
</cp:coreProperties>
</file>