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9A0" w:rsidRDefault="000F49A0" w:rsidP="000F49A0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>
            <wp:extent cx="914400" cy="914400"/>
            <wp:effectExtent l="19050" t="0" r="0" b="0"/>
            <wp:docPr id="1" name="obrázek 1" descr="Obec Verníř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ec Vernířovic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49A0" w:rsidRDefault="000F49A0" w:rsidP="000F49A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proofErr w:type="spellStart"/>
      <w:r>
        <w:rPr>
          <w:rFonts w:ascii="Arial" w:hAnsi="Arial" w:cs="Arial"/>
          <w:b/>
        </w:rPr>
        <w:t>Vernířovice</w:t>
      </w:r>
      <w:proofErr w:type="spellEnd"/>
    </w:p>
    <w:p w:rsidR="000F49A0" w:rsidRDefault="000F49A0" w:rsidP="000F49A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proofErr w:type="spellStart"/>
      <w:r>
        <w:rPr>
          <w:rFonts w:ascii="Arial" w:hAnsi="Arial" w:cs="Arial"/>
          <w:b/>
        </w:rPr>
        <w:t>Vernířovice</w:t>
      </w:r>
      <w:proofErr w:type="spellEnd"/>
    </w:p>
    <w:p w:rsidR="000F49A0" w:rsidRPr="00686CC9" w:rsidRDefault="000F49A0" w:rsidP="000F49A0">
      <w:pPr>
        <w:spacing w:line="276" w:lineRule="auto"/>
        <w:jc w:val="center"/>
        <w:rPr>
          <w:rFonts w:ascii="Arial" w:hAnsi="Arial" w:cs="Arial"/>
          <w:b/>
        </w:rPr>
      </w:pPr>
    </w:p>
    <w:p w:rsidR="000F49A0" w:rsidRDefault="000F49A0" w:rsidP="000F49A0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proofErr w:type="spellStart"/>
      <w:r>
        <w:rPr>
          <w:rFonts w:ascii="Arial" w:hAnsi="Arial" w:cs="Arial"/>
          <w:b/>
        </w:rPr>
        <w:t>Vernířovice</w:t>
      </w:r>
      <w:proofErr w:type="spellEnd"/>
      <w:r>
        <w:rPr>
          <w:rFonts w:ascii="Arial" w:hAnsi="Arial" w:cs="Arial"/>
          <w:b/>
        </w:rPr>
        <w:t>,</w:t>
      </w:r>
    </w:p>
    <w:p w:rsidR="000F49A0" w:rsidRDefault="000F49A0" w:rsidP="000F49A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 xml:space="preserve">kterou se </w:t>
      </w:r>
      <w:r>
        <w:rPr>
          <w:rFonts w:ascii="Arial" w:hAnsi="Arial" w:cs="Arial"/>
          <w:b/>
        </w:rPr>
        <w:t>stanoví část školského obvodu základní školy zřízené svazkem obcí</w:t>
      </w:r>
    </w:p>
    <w:p w:rsidR="000F49A0" w:rsidRPr="00686CC9" w:rsidRDefault="000F49A0" w:rsidP="000F49A0">
      <w:pPr>
        <w:spacing w:line="276" w:lineRule="auto"/>
        <w:jc w:val="center"/>
        <w:rPr>
          <w:rFonts w:ascii="Arial" w:hAnsi="Arial" w:cs="Arial"/>
          <w:b/>
        </w:rPr>
      </w:pPr>
    </w:p>
    <w:p w:rsidR="000F49A0" w:rsidRPr="00903381" w:rsidRDefault="000F49A0" w:rsidP="000F49A0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proofErr w:type="spellStart"/>
      <w:r>
        <w:rPr>
          <w:rFonts w:ascii="Arial" w:hAnsi="Arial" w:cs="Arial"/>
          <w:sz w:val="22"/>
          <w:szCs w:val="22"/>
        </w:rPr>
        <w:t>Vernířovice</w:t>
      </w:r>
      <w:proofErr w:type="spellEnd"/>
      <w:r w:rsidRPr="002B668D">
        <w:rPr>
          <w:rFonts w:ascii="Arial" w:hAnsi="Arial" w:cs="Arial"/>
          <w:sz w:val="22"/>
          <w:szCs w:val="22"/>
        </w:rPr>
        <w:t xml:space="preserve"> se na svém zasedání dne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14.</w:t>
      </w:r>
      <w:r w:rsidR="00B17202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8.2024</w:t>
      </w:r>
      <w:proofErr w:type="gramEnd"/>
      <w:r>
        <w:rPr>
          <w:rFonts w:ascii="Arial" w:hAnsi="Arial" w:cs="Arial"/>
          <w:sz w:val="22"/>
          <w:szCs w:val="22"/>
        </w:rPr>
        <w:t xml:space="preserve"> usnesením č.</w:t>
      </w:r>
      <w:r w:rsidR="0000065D">
        <w:rPr>
          <w:rFonts w:ascii="Arial" w:hAnsi="Arial" w:cs="Arial"/>
          <w:sz w:val="22"/>
          <w:szCs w:val="22"/>
        </w:rPr>
        <w:t>10/2024/2 bod 9)</w:t>
      </w:r>
      <w:r>
        <w:rPr>
          <w:rFonts w:ascii="Arial" w:hAnsi="Arial" w:cs="Arial"/>
          <w:sz w:val="22"/>
          <w:szCs w:val="22"/>
        </w:rPr>
        <w:t xml:space="preserve"> u</w:t>
      </w:r>
      <w:r w:rsidRPr="002B668D">
        <w:rPr>
          <w:rFonts w:ascii="Arial" w:hAnsi="Arial" w:cs="Arial"/>
          <w:sz w:val="22"/>
          <w:szCs w:val="22"/>
        </w:rPr>
        <w:t>sneslo vydat</w:t>
      </w:r>
      <w:r>
        <w:rPr>
          <w:rFonts w:ascii="Arial" w:hAnsi="Arial" w:cs="Arial"/>
          <w:sz w:val="22"/>
          <w:szCs w:val="22"/>
        </w:rPr>
        <w:t xml:space="preserve"> </w:t>
      </w:r>
      <w:r w:rsidRPr="002B668D">
        <w:rPr>
          <w:rFonts w:ascii="Arial" w:hAnsi="Arial" w:cs="Arial"/>
          <w:sz w:val="22"/>
          <w:szCs w:val="22"/>
        </w:rPr>
        <w:t xml:space="preserve">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>
        <w:rPr>
          <w:rFonts w:ascii="Arial" w:hAnsi="Arial" w:cs="Arial"/>
          <w:sz w:val="22"/>
          <w:szCs w:val="22"/>
        </w:rPr>
        <w:t xml:space="preserve">ustanovení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 xml:space="preserve"> 178</w:t>
      </w:r>
      <w:r w:rsidRPr="002B668D">
        <w:rPr>
          <w:rFonts w:ascii="Arial" w:hAnsi="Arial" w:cs="Arial"/>
          <w:sz w:val="22"/>
          <w:szCs w:val="22"/>
        </w:rPr>
        <w:t xml:space="preserve"> odst. 2 písm. </w:t>
      </w:r>
      <w:r>
        <w:rPr>
          <w:rFonts w:ascii="Arial" w:hAnsi="Arial" w:cs="Arial"/>
          <w:sz w:val="22"/>
          <w:szCs w:val="22"/>
        </w:rPr>
        <w:t>c</w:t>
      </w:r>
      <w:r w:rsidRPr="002B668D">
        <w:rPr>
          <w:rFonts w:ascii="Arial" w:hAnsi="Arial" w:cs="Arial"/>
          <w:sz w:val="22"/>
          <w:szCs w:val="22"/>
        </w:rPr>
        <w:t xml:space="preserve">) zákona </w:t>
      </w:r>
      <w:r w:rsidR="0000065D">
        <w:rPr>
          <w:rFonts w:ascii="Arial" w:hAnsi="Arial" w:cs="Arial"/>
          <w:sz w:val="22"/>
          <w:szCs w:val="22"/>
        </w:rPr>
        <w:t xml:space="preserve">       </w:t>
      </w:r>
      <w:r w:rsidRPr="002B668D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561/2004</w:t>
      </w:r>
      <w:r w:rsidRPr="002B668D">
        <w:rPr>
          <w:rFonts w:ascii="Arial" w:hAnsi="Arial" w:cs="Arial"/>
          <w:sz w:val="22"/>
          <w:szCs w:val="22"/>
        </w:rPr>
        <w:t xml:space="preserve"> Sb., o</w:t>
      </w:r>
      <w:r>
        <w:rPr>
          <w:rFonts w:ascii="Arial" w:hAnsi="Arial" w:cs="Arial"/>
          <w:sz w:val="22"/>
          <w:szCs w:val="22"/>
        </w:rPr>
        <w:t> pře</w:t>
      </w:r>
      <w:r w:rsidR="00192DE9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školním, z</w:t>
      </w:r>
      <w:r w:rsidR="00192DE9">
        <w:rPr>
          <w:rFonts w:ascii="Arial" w:hAnsi="Arial" w:cs="Arial"/>
          <w:sz w:val="22"/>
          <w:szCs w:val="22"/>
        </w:rPr>
        <w:t>ákladním, středním, vyšším odborn</w:t>
      </w:r>
      <w:r>
        <w:rPr>
          <w:rFonts w:ascii="Arial" w:hAnsi="Arial" w:cs="Arial"/>
          <w:sz w:val="22"/>
          <w:szCs w:val="22"/>
        </w:rPr>
        <w:t>ém a jiném vzdělávání (školský zákon)</w:t>
      </w:r>
      <w:r w:rsidR="00B17202">
        <w:rPr>
          <w:rFonts w:ascii="Arial" w:hAnsi="Arial" w:cs="Arial"/>
          <w:sz w:val="22"/>
          <w:szCs w:val="22"/>
        </w:rPr>
        <w:t>, ve znění pozdějších předpisů, a v souladu s § 10 písm. d) a</w:t>
      </w:r>
      <w:r>
        <w:rPr>
          <w:rFonts w:ascii="Arial" w:hAnsi="Arial" w:cs="Arial"/>
          <w:sz w:val="22"/>
          <w:szCs w:val="22"/>
        </w:rPr>
        <w:t xml:space="preserve"> § 84 odst. 2 písm. h) zákona</w:t>
      </w:r>
      <w:r w:rsidR="00B17202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č. 128/2000 Sb., o obcích (obecní</w:t>
      </w:r>
      <w:r w:rsidRPr="002B668D">
        <w:rPr>
          <w:rFonts w:ascii="Arial" w:hAnsi="Arial" w:cs="Arial"/>
          <w:sz w:val="22"/>
          <w:szCs w:val="22"/>
        </w:rPr>
        <w:t xml:space="preserve"> zřízení), ve znění pozdějších předpisů, tuto obecně závaznou vyhlášku</w:t>
      </w:r>
      <w:r w:rsidR="00B17202">
        <w:rPr>
          <w:rFonts w:ascii="Arial" w:hAnsi="Arial" w:cs="Arial"/>
          <w:sz w:val="22"/>
          <w:szCs w:val="22"/>
        </w:rPr>
        <w:t>:</w:t>
      </w:r>
    </w:p>
    <w:p w:rsidR="000F49A0" w:rsidRDefault="000F49A0" w:rsidP="00B17202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:rsidR="00B17202" w:rsidRDefault="00B17202" w:rsidP="00B17202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Stanovení školských obvodů</w:t>
      </w:r>
    </w:p>
    <w:p w:rsidR="00B17202" w:rsidRDefault="00B17202" w:rsidP="00B17202">
      <w:pPr>
        <w:pStyle w:val="slalnk"/>
        <w:spacing w:before="0" w:after="0" w:line="312" w:lineRule="auto"/>
        <w:rPr>
          <w:rFonts w:ascii="Arial" w:hAnsi="Arial" w:cs="Arial"/>
        </w:rPr>
      </w:pPr>
    </w:p>
    <w:p w:rsidR="000F49A0" w:rsidRDefault="00B17202" w:rsidP="00B17202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Území obce </w:t>
      </w:r>
      <w:proofErr w:type="spellStart"/>
      <w:r>
        <w:rPr>
          <w:rFonts w:ascii="Arial" w:hAnsi="Arial" w:cs="Arial"/>
          <w:sz w:val="22"/>
          <w:szCs w:val="22"/>
        </w:rPr>
        <w:t>Vernířovice</w:t>
      </w:r>
      <w:proofErr w:type="spellEnd"/>
      <w:r>
        <w:rPr>
          <w:rFonts w:ascii="Arial" w:hAnsi="Arial" w:cs="Arial"/>
          <w:sz w:val="22"/>
          <w:szCs w:val="22"/>
        </w:rPr>
        <w:t xml:space="preserve"> tvoří část </w:t>
      </w:r>
      <w:r w:rsidR="000F49A0">
        <w:rPr>
          <w:rFonts w:ascii="Arial" w:hAnsi="Arial" w:cs="Arial"/>
          <w:sz w:val="22"/>
          <w:szCs w:val="22"/>
        </w:rPr>
        <w:t xml:space="preserve">školského obvodu Základní školy a Mateřské školy Údolí </w:t>
      </w:r>
      <w:proofErr w:type="spellStart"/>
      <w:r w:rsidR="000F49A0">
        <w:rPr>
          <w:rFonts w:ascii="Arial" w:hAnsi="Arial" w:cs="Arial"/>
          <w:sz w:val="22"/>
          <w:szCs w:val="22"/>
        </w:rPr>
        <w:t>Desné</w:t>
      </w:r>
      <w:proofErr w:type="spellEnd"/>
      <w:r w:rsidR="000F49A0">
        <w:rPr>
          <w:rFonts w:ascii="Arial" w:hAnsi="Arial" w:cs="Arial"/>
          <w:sz w:val="22"/>
          <w:szCs w:val="22"/>
        </w:rPr>
        <w:t xml:space="preserve"> se sídlem </w:t>
      </w:r>
      <w:proofErr w:type="spellStart"/>
      <w:r w:rsidR="000F49A0">
        <w:rPr>
          <w:rFonts w:ascii="Arial" w:hAnsi="Arial" w:cs="Arial"/>
          <w:sz w:val="22"/>
          <w:szCs w:val="22"/>
        </w:rPr>
        <w:t>Šumperská</w:t>
      </w:r>
      <w:proofErr w:type="spellEnd"/>
      <w:r w:rsidR="000F49A0">
        <w:rPr>
          <w:rFonts w:ascii="Arial" w:hAnsi="Arial" w:cs="Arial"/>
          <w:sz w:val="22"/>
          <w:szCs w:val="22"/>
        </w:rPr>
        <w:t xml:space="preserve"> 775, 788 14 </w:t>
      </w:r>
      <w:proofErr w:type="spellStart"/>
      <w:r w:rsidR="000F49A0">
        <w:rPr>
          <w:rFonts w:ascii="Arial" w:hAnsi="Arial" w:cs="Arial"/>
          <w:sz w:val="22"/>
          <w:szCs w:val="22"/>
        </w:rPr>
        <w:t>Rapotín</w:t>
      </w:r>
      <w:proofErr w:type="spellEnd"/>
      <w:r w:rsidR="000F49A0">
        <w:rPr>
          <w:rFonts w:ascii="Arial" w:hAnsi="Arial" w:cs="Arial"/>
          <w:sz w:val="22"/>
          <w:szCs w:val="22"/>
        </w:rPr>
        <w:t xml:space="preserve">, zřízené Svazkem obcí údolí </w:t>
      </w:r>
      <w:proofErr w:type="spellStart"/>
      <w:r w:rsidR="000F49A0">
        <w:rPr>
          <w:rFonts w:ascii="Arial" w:hAnsi="Arial" w:cs="Arial"/>
          <w:sz w:val="22"/>
          <w:szCs w:val="22"/>
        </w:rPr>
        <w:t>Desné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B17202" w:rsidRDefault="00B17202" w:rsidP="00B17202">
      <w:pPr>
        <w:pStyle w:val="slalnk"/>
        <w:spacing w:before="0" w:after="0"/>
        <w:rPr>
          <w:rFonts w:ascii="Arial" w:hAnsi="Arial" w:cs="Arial"/>
        </w:rPr>
      </w:pPr>
    </w:p>
    <w:p w:rsidR="00B17202" w:rsidRDefault="00B17202" w:rsidP="00B17202">
      <w:pPr>
        <w:pStyle w:val="slalnk"/>
        <w:spacing w:before="0" w:after="0"/>
        <w:rPr>
          <w:rFonts w:ascii="Arial" w:hAnsi="Arial" w:cs="Arial"/>
        </w:rPr>
      </w:pPr>
    </w:p>
    <w:p w:rsidR="000F49A0" w:rsidRDefault="000F49A0" w:rsidP="00B17202">
      <w:pPr>
        <w:pStyle w:val="slalnk"/>
        <w:spacing w:before="0" w:after="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:rsidR="00B17202" w:rsidRDefault="00B17202" w:rsidP="00B17202">
      <w:pPr>
        <w:pStyle w:val="slalnk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:rsidR="00B17202" w:rsidRDefault="00B17202" w:rsidP="00B17202">
      <w:pPr>
        <w:pStyle w:val="slalnk"/>
        <w:spacing w:before="0" w:after="0"/>
        <w:rPr>
          <w:rFonts w:ascii="Arial" w:hAnsi="Arial" w:cs="Arial"/>
        </w:rPr>
      </w:pPr>
    </w:p>
    <w:p w:rsidR="000F49A0" w:rsidRPr="000F49A0" w:rsidRDefault="000F49A0" w:rsidP="00B17202">
      <w:pPr>
        <w:pStyle w:val="slalnk"/>
        <w:spacing w:before="0" w:after="0"/>
        <w:jc w:val="both"/>
        <w:rPr>
          <w:rFonts w:ascii="Arial" w:hAnsi="Arial" w:cs="Arial"/>
          <w:b w:val="0"/>
          <w:i/>
          <w:sz w:val="22"/>
          <w:szCs w:val="22"/>
        </w:rPr>
      </w:pPr>
      <w:r w:rsidRPr="000F49A0">
        <w:rPr>
          <w:rFonts w:ascii="Arial" w:hAnsi="Arial" w:cs="Arial"/>
          <w:b w:val="0"/>
          <w:sz w:val="22"/>
          <w:szCs w:val="22"/>
        </w:rPr>
        <w:t>Zrušuje se o</w:t>
      </w:r>
      <w:r w:rsidR="000F2628">
        <w:rPr>
          <w:rFonts w:ascii="Arial" w:hAnsi="Arial" w:cs="Arial"/>
          <w:b w:val="0"/>
          <w:sz w:val="22"/>
          <w:szCs w:val="22"/>
        </w:rPr>
        <w:t xml:space="preserve">becně závazná vyhláška </w:t>
      </w:r>
      <w:r w:rsidR="00B17202">
        <w:rPr>
          <w:rFonts w:ascii="Arial" w:hAnsi="Arial" w:cs="Arial"/>
          <w:b w:val="0"/>
          <w:sz w:val="22"/>
          <w:szCs w:val="22"/>
        </w:rPr>
        <w:t xml:space="preserve">obce </w:t>
      </w:r>
      <w:proofErr w:type="spellStart"/>
      <w:r w:rsidR="00B17202">
        <w:rPr>
          <w:rFonts w:ascii="Arial" w:hAnsi="Arial" w:cs="Arial"/>
          <w:b w:val="0"/>
          <w:sz w:val="22"/>
          <w:szCs w:val="22"/>
        </w:rPr>
        <w:t>Vernířovice</w:t>
      </w:r>
      <w:proofErr w:type="spellEnd"/>
      <w:r w:rsidR="00B17202">
        <w:rPr>
          <w:rFonts w:ascii="Arial" w:hAnsi="Arial" w:cs="Arial"/>
          <w:b w:val="0"/>
          <w:sz w:val="22"/>
          <w:szCs w:val="22"/>
        </w:rPr>
        <w:t xml:space="preserve"> č.1/2008, kterou se stanoví část školského obvodu základní školy zřízené svazkem obcí, </w:t>
      </w:r>
      <w:r w:rsidR="000F2628">
        <w:rPr>
          <w:rFonts w:ascii="Arial" w:hAnsi="Arial" w:cs="Arial"/>
          <w:b w:val="0"/>
          <w:sz w:val="22"/>
          <w:szCs w:val="22"/>
        </w:rPr>
        <w:t xml:space="preserve">ze dne </w:t>
      </w:r>
      <w:proofErr w:type="gramStart"/>
      <w:r w:rsidR="00B17202">
        <w:rPr>
          <w:rFonts w:ascii="Arial" w:hAnsi="Arial" w:cs="Arial"/>
          <w:b w:val="0"/>
          <w:sz w:val="22"/>
          <w:szCs w:val="22"/>
        </w:rPr>
        <w:t>0</w:t>
      </w:r>
      <w:r w:rsidR="000F2628">
        <w:rPr>
          <w:rFonts w:ascii="Arial" w:hAnsi="Arial" w:cs="Arial"/>
          <w:b w:val="0"/>
          <w:sz w:val="22"/>
          <w:szCs w:val="22"/>
        </w:rPr>
        <w:t>4.</w:t>
      </w:r>
      <w:r w:rsidR="00B17202">
        <w:rPr>
          <w:rFonts w:ascii="Arial" w:hAnsi="Arial" w:cs="Arial"/>
          <w:b w:val="0"/>
          <w:sz w:val="22"/>
          <w:szCs w:val="22"/>
        </w:rPr>
        <w:t>0</w:t>
      </w:r>
      <w:r w:rsidR="000F2628">
        <w:rPr>
          <w:rFonts w:ascii="Arial" w:hAnsi="Arial" w:cs="Arial"/>
          <w:b w:val="0"/>
          <w:sz w:val="22"/>
          <w:szCs w:val="22"/>
        </w:rPr>
        <w:t>2.2008</w:t>
      </w:r>
      <w:proofErr w:type="gramEnd"/>
      <w:r w:rsidR="00B17202">
        <w:rPr>
          <w:rFonts w:ascii="Arial" w:hAnsi="Arial" w:cs="Arial"/>
          <w:b w:val="0"/>
          <w:sz w:val="22"/>
          <w:szCs w:val="22"/>
        </w:rPr>
        <w:t>.</w:t>
      </w:r>
    </w:p>
    <w:p w:rsidR="00B17202" w:rsidRDefault="00B17202" w:rsidP="00B17202">
      <w:pPr>
        <w:pStyle w:val="slalnk"/>
        <w:spacing w:before="0" w:after="0"/>
        <w:rPr>
          <w:rFonts w:ascii="Arial" w:hAnsi="Arial" w:cs="Arial"/>
        </w:rPr>
      </w:pPr>
    </w:p>
    <w:p w:rsidR="00B17202" w:rsidRDefault="00B17202" w:rsidP="00B17202">
      <w:pPr>
        <w:pStyle w:val="slalnk"/>
        <w:spacing w:before="0" w:after="0"/>
        <w:rPr>
          <w:rFonts w:ascii="Arial" w:hAnsi="Arial" w:cs="Arial"/>
        </w:rPr>
      </w:pPr>
    </w:p>
    <w:p w:rsidR="000F49A0" w:rsidRDefault="000F49A0" w:rsidP="00B17202">
      <w:pPr>
        <w:pStyle w:val="slalnk"/>
        <w:spacing w:before="0" w:after="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6E3A3E">
        <w:rPr>
          <w:rFonts w:ascii="Arial" w:hAnsi="Arial" w:cs="Arial"/>
        </w:rPr>
        <w:t>3</w:t>
      </w:r>
    </w:p>
    <w:p w:rsidR="00B17202" w:rsidRPr="000F49A0" w:rsidRDefault="00B17202" w:rsidP="00B17202">
      <w:pPr>
        <w:pStyle w:val="slalnk"/>
        <w:spacing w:before="0" w:after="0"/>
        <w:rPr>
          <w:rFonts w:ascii="Arial" w:hAnsi="Arial" w:cs="Arial"/>
          <w:i/>
        </w:rPr>
      </w:pPr>
      <w:r>
        <w:rPr>
          <w:rFonts w:ascii="Arial" w:hAnsi="Arial" w:cs="Arial"/>
        </w:rPr>
        <w:t>Účinnost</w:t>
      </w:r>
    </w:p>
    <w:p w:rsidR="006E3A3E" w:rsidRDefault="006E3A3E" w:rsidP="00B17202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0F49A0" w:rsidRDefault="000F49A0" w:rsidP="00B17202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5D51F9">
        <w:rPr>
          <w:rFonts w:ascii="Arial" w:hAnsi="Arial" w:cs="Arial"/>
          <w:sz w:val="22"/>
          <w:szCs w:val="22"/>
        </w:rPr>
        <w:t xml:space="preserve">Tato </w:t>
      </w:r>
      <w:r w:rsidR="00B67E83">
        <w:rPr>
          <w:rFonts w:ascii="Arial" w:hAnsi="Arial" w:cs="Arial"/>
          <w:sz w:val="22"/>
          <w:szCs w:val="22"/>
        </w:rPr>
        <w:t xml:space="preserve">obecně závazná </w:t>
      </w:r>
      <w:r w:rsidRPr="005D51F9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</w:t>
      </w:r>
      <w:r>
        <w:rPr>
          <w:rFonts w:ascii="Arial" w:hAnsi="Arial" w:cs="Arial"/>
          <w:sz w:val="22"/>
          <w:szCs w:val="22"/>
        </w:rPr>
        <w:t>.</w:t>
      </w:r>
    </w:p>
    <w:p w:rsidR="000F49A0" w:rsidRDefault="000F49A0" w:rsidP="000F49A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0F49A0" w:rsidRDefault="000F49A0" w:rsidP="000F49A0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</w:p>
    <w:p w:rsidR="000F49A0" w:rsidRDefault="000F49A0" w:rsidP="000F49A0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</w:p>
    <w:p w:rsidR="000F49A0" w:rsidRDefault="000F49A0" w:rsidP="000F49A0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</w:p>
    <w:p w:rsidR="000F49A0" w:rsidRPr="00B20497" w:rsidRDefault="000F49A0" w:rsidP="000F49A0">
      <w:pPr>
        <w:keepNext/>
        <w:tabs>
          <w:tab w:val="left" w:pos="0"/>
        </w:tabs>
        <w:spacing w:after="120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20497">
        <w:rPr>
          <w:rFonts w:ascii="Arial" w:hAnsi="Arial" w:cs="Arial"/>
        </w:rPr>
        <w:t>………………………………</w:t>
      </w:r>
    </w:p>
    <w:p w:rsidR="000F49A0" w:rsidRPr="00B20497" w:rsidRDefault="000F49A0" w:rsidP="000F49A0">
      <w:pPr>
        <w:keepNext/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Bohumila Hojgrová</w:t>
      </w:r>
      <w:r w:rsidR="000611D9">
        <w:rPr>
          <w:rFonts w:ascii="Arial" w:hAnsi="Arial" w:cs="Arial"/>
        </w:rPr>
        <w:t xml:space="preserve"> v.r.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Josef Potyka</w:t>
      </w:r>
      <w:r w:rsidR="000611D9">
        <w:rPr>
          <w:rFonts w:ascii="Arial" w:hAnsi="Arial" w:cs="Arial"/>
        </w:rPr>
        <w:t xml:space="preserve"> </w:t>
      </w:r>
      <w:proofErr w:type="gramStart"/>
      <w:r w:rsidR="000611D9">
        <w:rPr>
          <w:rFonts w:ascii="Arial" w:hAnsi="Arial" w:cs="Arial"/>
        </w:rPr>
        <w:t>v.r.</w:t>
      </w:r>
      <w:proofErr w:type="gramEnd"/>
    </w:p>
    <w:p w:rsidR="000F49A0" w:rsidRPr="00B20497" w:rsidRDefault="000F49A0" w:rsidP="000F49A0">
      <w:pPr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B20497">
        <w:rPr>
          <w:rFonts w:ascii="Arial" w:hAnsi="Arial" w:cs="Arial"/>
        </w:rPr>
        <w:t>starost</w:t>
      </w:r>
      <w:r>
        <w:rPr>
          <w:rFonts w:ascii="Arial" w:hAnsi="Arial" w:cs="Arial"/>
        </w:rPr>
        <w:t>k</w:t>
      </w:r>
      <w:r w:rsidRPr="00B20497">
        <w:rPr>
          <w:rFonts w:ascii="Arial" w:hAnsi="Arial" w:cs="Arial"/>
        </w:rPr>
        <w:t>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místostarosta</w:t>
      </w:r>
    </w:p>
    <w:p w:rsidR="0091339D" w:rsidRDefault="0091339D"/>
    <w:sectPr w:rsidR="0091339D" w:rsidSect="00913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49A0"/>
    <w:rsid w:val="0000065D"/>
    <w:rsid w:val="000611D9"/>
    <w:rsid w:val="000F2628"/>
    <w:rsid w:val="000F49A0"/>
    <w:rsid w:val="001327E0"/>
    <w:rsid w:val="00192DE9"/>
    <w:rsid w:val="006E3A3E"/>
    <w:rsid w:val="0091339D"/>
    <w:rsid w:val="00B17202"/>
    <w:rsid w:val="00B67E83"/>
    <w:rsid w:val="00B70BFD"/>
    <w:rsid w:val="00D865EA"/>
    <w:rsid w:val="00DF2E33"/>
    <w:rsid w:val="00E75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4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alnk">
    <w:name w:val="Čísla článků"/>
    <w:basedOn w:val="Normln"/>
    <w:rsid w:val="000F49A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F49A0"/>
    <w:pPr>
      <w:spacing w:before="60" w:after="1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49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49A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187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Podatelna</dc:creator>
  <cp:lastModifiedBy>Podatelna</cp:lastModifiedBy>
  <cp:revision>7</cp:revision>
  <cp:lastPrinted>2024-07-25T07:18:00Z</cp:lastPrinted>
  <dcterms:created xsi:type="dcterms:W3CDTF">2024-07-24T13:14:00Z</dcterms:created>
  <dcterms:modified xsi:type="dcterms:W3CDTF">2024-08-15T07:56:00Z</dcterms:modified>
</cp:coreProperties>
</file>