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32F825" w14:textId="71EEA708" w:rsidR="00D51D24" w:rsidRPr="000F43FC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0F43FC">
        <w:rPr>
          <w:rFonts w:ascii="Arial" w:hAnsi="Arial" w:cs="Arial"/>
          <w:b/>
        </w:rPr>
        <w:t>O</w:t>
      </w:r>
      <w:r w:rsidR="00261FAF" w:rsidRPr="000F43FC">
        <w:rPr>
          <w:rFonts w:ascii="Arial" w:hAnsi="Arial" w:cs="Arial"/>
          <w:b/>
        </w:rPr>
        <w:t>bec</w:t>
      </w:r>
      <w:r w:rsidRPr="000F43FC">
        <w:rPr>
          <w:rFonts w:ascii="Arial" w:hAnsi="Arial" w:cs="Arial"/>
          <w:b/>
        </w:rPr>
        <w:t xml:space="preserve"> </w:t>
      </w:r>
      <w:r w:rsidR="000F43FC" w:rsidRPr="000F43FC">
        <w:rPr>
          <w:rFonts w:ascii="Arial" w:hAnsi="Arial" w:cs="Arial"/>
          <w:b/>
        </w:rPr>
        <w:t>Seletice</w:t>
      </w:r>
    </w:p>
    <w:p w14:paraId="42667FD4" w14:textId="3DA2F390" w:rsidR="00D51D24" w:rsidRPr="000F43FC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0F43FC">
        <w:rPr>
          <w:rFonts w:ascii="Arial" w:hAnsi="Arial" w:cs="Arial"/>
          <w:b/>
        </w:rPr>
        <w:t>Zastupitelstvo obce</w:t>
      </w:r>
      <w:r w:rsidR="000F43FC" w:rsidRPr="000F43FC">
        <w:rPr>
          <w:rFonts w:ascii="Arial" w:hAnsi="Arial" w:cs="Arial"/>
          <w:b/>
        </w:rPr>
        <w:t xml:space="preserve"> Seletice</w:t>
      </w:r>
    </w:p>
    <w:p w14:paraId="619FF491" w14:textId="77777777" w:rsidR="00261FAF" w:rsidRPr="000F43FC" w:rsidRDefault="00261FAF" w:rsidP="00D51D24">
      <w:pPr>
        <w:spacing w:line="276" w:lineRule="auto"/>
        <w:jc w:val="center"/>
        <w:rPr>
          <w:rFonts w:ascii="Arial" w:hAnsi="Arial" w:cs="Arial"/>
          <w:b/>
          <w:highlight w:val="yellow"/>
        </w:rPr>
      </w:pPr>
    </w:p>
    <w:p w14:paraId="28DD22B0" w14:textId="53FFA7C8" w:rsidR="0024722A" w:rsidRPr="000F43FC" w:rsidRDefault="00D51D24" w:rsidP="00261FAF">
      <w:pPr>
        <w:spacing w:line="276" w:lineRule="auto"/>
        <w:jc w:val="center"/>
        <w:rPr>
          <w:rFonts w:ascii="Arial" w:hAnsi="Arial" w:cs="Arial"/>
          <w:b/>
        </w:rPr>
      </w:pPr>
      <w:r w:rsidRPr="000F43FC">
        <w:rPr>
          <w:rFonts w:ascii="Arial" w:hAnsi="Arial" w:cs="Arial"/>
          <w:b/>
        </w:rPr>
        <w:t>Obecně závazná vyhláška obce</w:t>
      </w:r>
      <w:r w:rsidR="000F43FC" w:rsidRPr="000F43FC">
        <w:rPr>
          <w:rFonts w:ascii="Arial" w:hAnsi="Arial" w:cs="Arial"/>
          <w:b/>
        </w:rPr>
        <w:t xml:space="preserve"> Seletice</w:t>
      </w:r>
    </w:p>
    <w:p w14:paraId="468894FA" w14:textId="77777777" w:rsidR="0024722A" w:rsidRPr="000F43FC" w:rsidRDefault="0024722A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0F43FC">
        <w:rPr>
          <w:rFonts w:ascii="Arial" w:hAnsi="Arial" w:cs="Arial"/>
          <w:b/>
          <w:color w:val="000000"/>
          <w:szCs w:val="24"/>
        </w:rPr>
        <w:t xml:space="preserve">o </w:t>
      </w:r>
      <w:r w:rsidR="00A342C0" w:rsidRPr="000F43FC">
        <w:rPr>
          <w:rFonts w:ascii="Arial" w:hAnsi="Arial" w:cs="Arial"/>
          <w:b/>
          <w:color w:val="000000"/>
          <w:szCs w:val="24"/>
        </w:rPr>
        <w:t xml:space="preserve">stanovení obecního systému </w:t>
      </w:r>
      <w:r w:rsidR="00031731" w:rsidRPr="000F43FC">
        <w:rPr>
          <w:rFonts w:ascii="Arial" w:hAnsi="Arial" w:cs="Arial"/>
          <w:b/>
          <w:color w:val="000000"/>
          <w:szCs w:val="24"/>
        </w:rPr>
        <w:t>odpadového hospodářství</w:t>
      </w:r>
      <w:r w:rsidRPr="000F43FC">
        <w:rPr>
          <w:rFonts w:ascii="Arial" w:hAnsi="Arial" w:cs="Arial"/>
          <w:b/>
          <w:color w:val="000000"/>
          <w:szCs w:val="24"/>
        </w:rPr>
        <w:t xml:space="preserve"> </w:t>
      </w:r>
    </w:p>
    <w:p w14:paraId="00C808E6" w14:textId="77777777" w:rsidR="0024722A" w:rsidRPr="000F43FC" w:rsidRDefault="0024722A">
      <w:pPr>
        <w:jc w:val="both"/>
        <w:rPr>
          <w:rFonts w:ascii="Arial" w:hAnsi="Arial" w:cs="Arial"/>
          <w:sz w:val="22"/>
          <w:szCs w:val="22"/>
        </w:rPr>
      </w:pPr>
    </w:p>
    <w:p w14:paraId="150A1D60" w14:textId="42FA8F66" w:rsidR="0024722A" w:rsidRPr="000F43FC" w:rsidRDefault="0042723F" w:rsidP="00553B78">
      <w:pPr>
        <w:pStyle w:val="Zkladntextodsazen2"/>
        <w:ind w:left="0" w:firstLine="0"/>
        <w:rPr>
          <w:rFonts w:ascii="Arial" w:hAnsi="Arial" w:cs="Arial"/>
          <w:sz w:val="22"/>
          <w:szCs w:val="22"/>
        </w:rPr>
      </w:pPr>
      <w:r w:rsidRPr="000F43FC">
        <w:rPr>
          <w:rFonts w:ascii="Arial" w:hAnsi="Arial" w:cs="Arial"/>
          <w:sz w:val="22"/>
          <w:szCs w:val="22"/>
        </w:rPr>
        <w:t>Zastupitelstvo obce</w:t>
      </w:r>
      <w:r w:rsidR="000F43FC" w:rsidRPr="000F43FC">
        <w:rPr>
          <w:rFonts w:ascii="Arial" w:hAnsi="Arial" w:cs="Arial"/>
          <w:sz w:val="22"/>
          <w:szCs w:val="22"/>
        </w:rPr>
        <w:t xml:space="preserve"> Seletice </w:t>
      </w:r>
      <w:r w:rsidR="00E2491F" w:rsidRPr="000F43FC">
        <w:rPr>
          <w:rFonts w:ascii="Arial" w:hAnsi="Arial" w:cs="Arial"/>
          <w:sz w:val="22"/>
          <w:szCs w:val="22"/>
        </w:rPr>
        <w:t xml:space="preserve">se na svém zasedání dne </w:t>
      </w:r>
      <w:r w:rsidR="000F43FC" w:rsidRPr="000F43FC">
        <w:rPr>
          <w:rFonts w:ascii="Arial" w:hAnsi="Arial" w:cs="Arial"/>
          <w:sz w:val="22"/>
          <w:szCs w:val="22"/>
        </w:rPr>
        <w:t>15. září 2026</w:t>
      </w:r>
      <w:r w:rsidR="00E2491F" w:rsidRPr="000F43FC">
        <w:rPr>
          <w:rFonts w:ascii="Arial" w:hAnsi="Arial" w:cs="Arial"/>
          <w:sz w:val="22"/>
          <w:szCs w:val="22"/>
        </w:rPr>
        <w:t xml:space="preserve"> </w:t>
      </w:r>
      <w:r w:rsidR="0024722A" w:rsidRPr="000F43FC">
        <w:rPr>
          <w:rFonts w:ascii="Arial" w:hAnsi="Arial" w:cs="Arial"/>
          <w:sz w:val="22"/>
          <w:szCs w:val="22"/>
        </w:rPr>
        <w:t xml:space="preserve">usneslo vydat na základě § </w:t>
      </w:r>
      <w:r w:rsidR="00A342C0" w:rsidRPr="000F43FC">
        <w:rPr>
          <w:rFonts w:ascii="Arial" w:hAnsi="Arial" w:cs="Arial"/>
          <w:sz w:val="22"/>
          <w:szCs w:val="22"/>
        </w:rPr>
        <w:t>59</w:t>
      </w:r>
      <w:r w:rsidR="0024722A" w:rsidRPr="000F43FC">
        <w:rPr>
          <w:rFonts w:ascii="Arial" w:hAnsi="Arial" w:cs="Arial"/>
          <w:sz w:val="22"/>
          <w:szCs w:val="22"/>
        </w:rPr>
        <w:t xml:space="preserve"> odst. </w:t>
      </w:r>
      <w:r w:rsidR="00A07653" w:rsidRPr="000F43FC">
        <w:rPr>
          <w:rFonts w:ascii="Arial" w:hAnsi="Arial" w:cs="Arial"/>
          <w:sz w:val="22"/>
          <w:szCs w:val="22"/>
        </w:rPr>
        <w:t>4</w:t>
      </w:r>
      <w:r w:rsidR="0024722A" w:rsidRPr="000F43FC">
        <w:rPr>
          <w:rFonts w:ascii="Arial" w:hAnsi="Arial" w:cs="Arial"/>
          <w:sz w:val="22"/>
          <w:szCs w:val="22"/>
        </w:rPr>
        <w:t xml:space="preserve"> zákona </w:t>
      </w:r>
      <w:r w:rsidR="00696155" w:rsidRPr="000F43FC">
        <w:rPr>
          <w:rFonts w:ascii="Arial" w:hAnsi="Arial" w:cs="Arial"/>
          <w:sz w:val="22"/>
          <w:szCs w:val="22"/>
        </w:rPr>
        <w:t>č. 541/2020 Sb.,</w:t>
      </w:r>
      <w:r w:rsidR="0024722A" w:rsidRPr="000F43FC">
        <w:rPr>
          <w:rFonts w:ascii="Arial" w:hAnsi="Arial" w:cs="Arial"/>
          <w:sz w:val="22"/>
          <w:szCs w:val="22"/>
        </w:rPr>
        <w:t xml:space="preserve"> o</w:t>
      </w:r>
      <w:r w:rsidR="001869E0" w:rsidRPr="000F43FC">
        <w:rPr>
          <w:rFonts w:ascii="Arial" w:hAnsi="Arial" w:cs="Arial"/>
          <w:sz w:val="22"/>
          <w:szCs w:val="22"/>
        </w:rPr>
        <w:t xml:space="preserve"> odpadech</w:t>
      </w:r>
      <w:r w:rsidR="00261FAF" w:rsidRPr="000F43FC">
        <w:rPr>
          <w:rFonts w:ascii="Arial" w:hAnsi="Arial" w:cs="Arial"/>
          <w:sz w:val="22"/>
          <w:szCs w:val="22"/>
        </w:rPr>
        <w:t>, ve znění pozdějších předpisů</w:t>
      </w:r>
      <w:r w:rsidR="0024722A" w:rsidRPr="000F43FC">
        <w:rPr>
          <w:rFonts w:ascii="Arial" w:hAnsi="Arial" w:cs="Arial"/>
          <w:sz w:val="22"/>
          <w:szCs w:val="22"/>
        </w:rPr>
        <w:t xml:space="preserve"> (dále jen „zákon o odpadech“), a v souladu s § 10 písm. d) a § 84 odst. 2 písm. h) zákona</w:t>
      </w:r>
      <w:r w:rsidR="00D51D24" w:rsidRPr="000F43FC">
        <w:rPr>
          <w:rFonts w:ascii="Arial" w:hAnsi="Arial" w:cs="Arial"/>
          <w:sz w:val="22"/>
          <w:szCs w:val="22"/>
        </w:rPr>
        <w:t xml:space="preserve"> </w:t>
      </w:r>
      <w:r w:rsidR="0024722A" w:rsidRPr="000F43FC">
        <w:rPr>
          <w:rFonts w:ascii="Arial" w:hAnsi="Arial" w:cs="Arial"/>
          <w:sz w:val="22"/>
          <w:szCs w:val="22"/>
        </w:rPr>
        <w:t>č.</w:t>
      </w:r>
      <w:r w:rsidR="00261FAF" w:rsidRPr="000F43FC">
        <w:rPr>
          <w:rFonts w:ascii="Arial" w:hAnsi="Arial" w:cs="Arial"/>
          <w:sz w:val="22"/>
          <w:szCs w:val="22"/>
        </w:rPr>
        <w:t> </w:t>
      </w:r>
      <w:r w:rsidR="0024722A" w:rsidRPr="000F43FC">
        <w:rPr>
          <w:rFonts w:ascii="Arial" w:hAnsi="Arial" w:cs="Arial"/>
          <w:sz w:val="22"/>
          <w:szCs w:val="22"/>
        </w:rPr>
        <w:t>128/2000</w:t>
      </w:r>
      <w:r w:rsidR="00261FAF" w:rsidRPr="000F43FC">
        <w:rPr>
          <w:rFonts w:ascii="Arial" w:hAnsi="Arial" w:cs="Arial"/>
          <w:sz w:val="22"/>
          <w:szCs w:val="22"/>
        </w:rPr>
        <w:t> </w:t>
      </w:r>
      <w:r w:rsidR="0024722A" w:rsidRPr="000F43FC">
        <w:rPr>
          <w:rFonts w:ascii="Arial" w:hAnsi="Arial" w:cs="Arial"/>
          <w:sz w:val="22"/>
          <w:szCs w:val="22"/>
        </w:rPr>
        <w:t>Sb., o</w:t>
      </w:r>
      <w:r w:rsidR="00261FAF" w:rsidRPr="000F43FC">
        <w:rPr>
          <w:rFonts w:ascii="Arial" w:hAnsi="Arial" w:cs="Arial"/>
          <w:sz w:val="22"/>
          <w:szCs w:val="22"/>
        </w:rPr>
        <w:t> </w:t>
      </w:r>
      <w:r w:rsidR="0024722A" w:rsidRPr="000F43FC">
        <w:rPr>
          <w:rFonts w:ascii="Arial" w:hAnsi="Arial" w:cs="Arial"/>
          <w:sz w:val="22"/>
          <w:szCs w:val="22"/>
        </w:rPr>
        <w:t>obcích (obecní zřízení</w:t>
      </w:r>
      <w:r w:rsidR="00244C59" w:rsidRPr="000F43FC">
        <w:rPr>
          <w:rFonts w:ascii="Arial" w:hAnsi="Arial" w:cs="Arial"/>
          <w:sz w:val="22"/>
          <w:szCs w:val="22"/>
        </w:rPr>
        <w:t>), ve znění pozdějších předpisů</w:t>
      </w:r>
      <w:r w:rsidR="00E8031C" w:rsidRPr="000F43FC">
        <w:rPr>
          <w:rFonts w:ascii="Arial" w:hAnsi="Arial" w:cs="Arial"/>
          <w:sz w:val="22"/>
          <w:szCs w:val="22"/>
        </w:rPr>
        <w:t>,</w:t>
      </w:r>
      <w:r w:rsidR="0024722A" w:rsidRPr="000F43FC">
        <w:rPr>
          <w:rFonts w:ascii="Arial" w:hAnsi="Arial" w:cs="Arial"/>
          <w:sz w:val="22"/>
          <w:szCs w:val="22"/>
        </w:rPr>
        <w:t xml:space="preserve"> tuto obecně závaznou vyhlášku</w:t>
      </w:r>
      <w:r w:rsidR="00E8031C" w:rsidRPr="000F43FC">
        <w:rPr>
          <w:rFonts w:ascii="Arial" w:hAnsi="Arial" w:cs="Arial"/>
          <w:sz w:val="22"/>
          <w:szCs w:val="22"/>
        </w:rPr>
        <w:t xml:space="preserve"> (dále jen „vyhláška“)</w:t>
      </w:r>
      <w:r w:rsidR="0024722A" w:rsidRPr="000F43FC">
        <w:rPr>
          <w:rFonts w:ascii="Arial" w:hAnsi="Arial" w:cs="Arial"/>
          <w:sz w:val="22"/>
          <w:szCs w:val="22"/>
        </w:rPr>
        <w:t>:</w:t>
      </w:r>
    </w:p>
    <w:p w14:paraId="401599BC" w14:textId="77777777" w:rsidR="0024722A" w:rsidRPr="000F43FC" w:rsidRDefault="0024722A">
      <w:pPr>
        <w:jc w:val="center"/>
        <w:rPr>
          <w:rFonts w:ascii="Arial" w:hAnsi="Arial" w:cs="Arial"/>
          <w:b/>
          <w:sz w:val="22"/>
          <w:szCs w:val="22"/>
        </w:rPr>
      </w:pPr>
    </w:p>
    <w:p w14:paraId="17B78692" w14:textId="77777777" w:rsidR="0024722A" w:rsidRPr="000F43FC" w:rsidRDefault="0024722A" w:rsidP="00540BAC">
      <w:pPr>
        <w:jc w:val="center"/>
        <w:rPr>
          <w:rFonts w:ascii="Arial" w:hAnsi="Arial" w:cs="Arial"/>
          <w:b/>
          <w:sz w:val="22"/>
          <w:szCs w:val="22"/>
        </w:rPr>
      </w:pPr>
      <w:r w:rsidRPr="000F43FC">
        <w:rPr>
          <w:rFonts w:ascii="Arial" w:hAnsi="Arial" w:cs="Arial"/>
          <w:b/>
          <w:sz w:val="22"/>
          <w:szCs w:val="22"/>
        </w:rPr>
        <w:t>Čl. 1</w:t>
      </w:r>
    </w:p>
    <w:p w14:paraId="76B252EC" w14:textId="77777777" w:rsidR="0024722A" w:rsidRPr="000F43FC" w:rsidRDefault="0024722A" w:rsidP="00540BA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0F43FC">
        <w:rPr>
          <w:rFonts w:ascii="Arial" w:hAnsi="Arial" w:cs="Arial"/>
          <w:b/>
          <w:bCs/>
          <w:sz w:val="22"/>
          <w:szCs w:val="22"/>
          <w:u w:val="none"/>
        </w:rPr>
        <w:t>Úvodní ustanovení</w:t>
      </w:r>
    </w:p>
    <w:p w14:paraId="3224174E" w14:textId="77777777" w:rsidR="00BA2FB8" w:rsidRPr="000F43FC" w:rsidRDefault="00BA2FB8" w:rsidP="00540BAC">
      <w:pPr>
        <w:tabs>
          <w:tab w:val="left" w:pos="567"/>
        </w:tabs>
        <w:jc w:val="both"/>
        <w:rPr>
          <w:rFonts w:ascii="Arial" w:hAnsi="Arial" w:cs="Arial"/>
          <w:sz w:val="22"/>
          <w:szCs w:val="22"/>
        </w:rPr>
      </w:pPr>
    </w:p>
    <w:p w14:paraId="4CFE602A" w14:textId="6D7CFC6B" w:rsidR="00EB486C" w:rsidRPr="000F43FC" w:rsidRDefault="0024722A" w:rsidP="00CD0540">
      <w:pPr>
        <w:numPr>
          <w:ilvl w:val="0"/>
          <w:numId w:val="24"/>
        </w:numPr>
        <w:tabs>
          <w:tab w:val="left" w:pos="0"/>
        </w:tabs>
        <w:ind w:left="0" w:hanging="426"/>
        <w:jc w:val="both"/>
        <w:rPr>
          <w:rFonts w:ascii="Arial" w:hAnsi="Arial" w:cs="Arial"/>
          <w:color w:val="FF0000"/>
          <w:sz w:val="22"/>
          <w:szCs w:val="22"/>
        </w:rPr>
      </w:pPr>
      <w:r w:rsidRPr="000F43FC">
        <w:rPr>
          <w:rFonts w:ascii="Arial" w:hAnsi="Arial" w:cs="Arial"/>
          <w:sz w:val="22"/>
          <w:szCs w:val="22"/>
        </w:rPr>
        <w:t xml:space="preserve">Tato vyhláška stanovuje </w:t>
      </w:r>
      <w:r w:rsidR="00A342C0" w:rsidRPr="000F43FC">
        <w:rPr>
          <w:rFonts w:ascii="Arial" w:hAnsi="Arial" w:cs="Arial"/>
          <w:sz w:val="22"/>
          <w:szCs w:val="22"/>
        </w:rPr>
        <w:t xml:space="preserve">obecní systém </w:t>
      </w:r>
      <w:r w:rsidR="00BD2B1D" w:rsidRPr="000F43FC">
        <w:rPr>
          <w:rFonts w:ascii="Arial" w:hAnsi="Arial" w:cs="Arial"/>
          <w:sz w:val="22"/>
          <w:szCs w:val="22"/>
        </w:rPr>
        <w:t>odpadového hospodářství na území obce</w:t>
      </w:r>
      <w:r w:rsidR="00A342C0" w:rsidRPr="000F43FC">
        <w:rPr>
          <w:rFonts w:ascii="Arial" w:hAnsi="Arial" w:cs="Arial"/>
          <w:sz w:val="22"/>
          <w:szCs w:val="22"/>
        </w:rPr>
        <w:t xml:space="preserve"> </w:t>
      </w:r>
      <w:r w:rsidR="000F43FC" w:rsidRPr="000F43FC">
        <w:rPr>
          <w:rFonts w:ascii="Arial" w:hAnsi="Arial" w:cs="Arial"/>
          <w:sz w:val="22"/>
          <w:szCs w:val="22"/>
        </w:rPr>
        <w:t xml:space="preserve">Seletice. </w:t>
      </w:r>
      <w:r w:rsidR="00EB486C" w:rsidRPr="000F43FC">
        <w:rPr>
          <w:rFonts w:ascii="Arial" w:hAnsi="Arial" w:cs="Arial"/>
          <w:color w:val="00B0F0"/>
          <w:sz w:val="22"/>
          <w:szCs w:val="22"/>
        </w:rPr>
        <w:t xml:space="preserve"> </w:t>
      </w:r>
    </w:p>
    <w:p w14:paraId="0949D91A" w14:textId="77777777" w:rsidR="000F43FC" w:rsidRPr="000F43FC" w:rsidRDefault="000F43FC" w:rsidP="000F43FC">
      <w:pPr>
        <w:tabs>
          <w:tab w:val="left" w:pos="0"/>
        </w:tabs>
        <w:jc w:val="both"/>
        <w:rPr>
          <w:rFonts w:ascii="Arial" w:hAnsi="Arial" w:cs="Arial"/>
          <w:color w:val="FF0000"/>
          <w:sz w:val="22"/>
          <w:szCs w:val="22"/>
        </w:rPr>
      </w:pPr>
    </w:p>
    <w:p w14:paraId="55BC05EC" w14:textId="77777777" w:rsidR="006B58B2" w:rsidRPr="000F43FC" w:rsidRDefault="00EB486C" w:rsidP="00540BAC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0F43FC">
        <w:rPr>
          <w:rFonts w:ascii="Arial" w:hAnsi="Arial" w:cs="Arial"/>
          <w:color w:val="FF0000"/>
          <w:sz w:val="22"/>
          <w:szCs w:val="22"/>
        </w:rPr>
        <w:t xml:space="preserve">  </w:t>
      </w:r>
      <w:r w:rsidRPr="000F43FC">
        <w:rPr>
          <w:rFonts w:ascii="Arial" w:hAnsi="Arial" w:cs="Arial"/>
          <w:sz w:val="22"/>
          <w:szCs w:val="22"/>
        </w:rPr>
        <w:t>Každý je povinen odpad nebo movitou věc, které předává do obecního systému,</w:t>
      </w:r>
      <w:r w:rsidR="006B58B2" w:rsidRPr="000F43FC">
        <w:rPr>
          <w:rFonts w:ascii="Arial" w:hAnsi="Arial" w:cs="Arial"/>
          <w:sz w:val="22"/>
          <w:szCs w:val="22"/>
        </w:rPr>
        <w:t xml:space="preserve"> </w:t>
      </w:r>
      <w:r w:rsidRPr="000F43FC">
        <w:rPr>
          <w:rFonts w:ascii="Arial" w:hAnsi="Arial" w:cs="Arial"/>
          <w:sz w:val="22"/>
          <w:szCs w:val="22"/>
        </w:rPr>
        <w:t xml:space="preserve">odkládat na místa určená obcí v souladu s povinnostmi stanovenými pro daný druh, kategorii nebo materiál odpadu nebo movitých věcí </w:t>
      </w:r>
      <w:r w:rsidR="006B58B2" w:rsidRPr="000F43FC">
        <w:rPr>
          <w:rFonts w:ascii="Arial" w:hAnsi="Arial" w:cs="Arial"/>
          <w:sz w:val="22"/>
          <w:szCs w:val="22"/>
        </w:rPr>
        <w:t>zákonem o odpadech</w:t>
      </w:r>
      <w:r w:rsidRPr="000F43FC">
        <w:rPr>
          <w:rFonts w:ascii="Arial" w:hAnsi="Arial" w:cs="Arial"/>
          <w:sz w:val="22"/>
          <w:szCs w:val="22"/>
        </w:rPr>
        <w:t xml:space="preserve"> a </w:t>
      </w:r>
      <w:r w:rsidR="00320CF7" w:rsidRPr="000F43FC">
        <w:rPr>
          <w:rFonts w:ascii="Arial" w:hAnsi="Arial" w:cs="Arial"/>
          <w:sz w:val="22"/>
          <w:szCs w:val="22"/>
        </w:rPr>
        <w:t xml:space="preserve">touto </w:t>
      </w:r>
      <w:r w:rsidRPr="000F43FC">
        <w:rPr>
          <w:rFonts w:ascii="Arial" w:hAnsi="Arial" w:cs="Arial"/>
          <w:sz w:val="22"/>
          <w:szCs w:val="22"/>
        </w:rPr>
        <w:t>vyhláškou</w:t>
      </w:r>
      <w:r w:rsidR="006B58B2" w:rsidRPr="000F43FC">
        <w:rPr>
          <w:rStyle w:val="Znakapoznpodarou"/>
          <w:rFonts w:ascii="Arial" w:hAnsi="Arial" w:cs="Arial"/>
          <w:sz w:val="22"/>
          <w:szCs w:val="22"/>
        </w:rPr>
        <w:footnoteReference w:id="1"/>
      </w:r>
      <w:r w:rsidR="006B58B2" w:rsidRPr="000F43FC">
        <w:rPr>
          <w:rFonts w:ascii="Arial" w:hAnsi="Arial" w:cs="Arial"/>
          <w:sz w:val="22"/>
          <w:szCs w:val="22"/>
        </w:rPr>
        <w:t>.</w:t>
      </w:r>
    </w:p>
    <w:p w14:paraId="293C0055" w14:textId="77777777" w:rsidR="006B58B2" w:rsidRPr="000F43FC" w:rsidRDefault="006B58B2" w:rsidP="00540BAC">
      <w:pPr>
        <w:tabs>
          <w:tab w:val="left" w:pos="567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DE58F4C" w14:textId="77777777" w:rsidR="00D62F8B" w:rsidRPr="000F43FC" w:rsidRDefault="006B58B2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0F43FC">
        <w:rPr>
          <w:rFonts w:ascii="Arial" w:hAnsi="Arial" w:cs="Arial"/>
          <w:sz w:val="22"/>
          <w:szCs w:val="22"/>
        </w:rPr>
        <w:t xml:space="preserve">  V okamžiku, kdy osoba zapojená do obecního systému odloží movitou věc nebo odpad, </w:t>
      </w:r>
      <w:r w:rsidR="00940656" w:rsidRPr="000F43FC">
        <w:rPr>
          <w:rFonts w:ascii="Arial" w:hAnsi="Arial" w:cs="Arial"/>
          <w:sz w:val="22"/>
          <w:szCs w:val="22"/>
        </w:rPr>
        <w:br/>
      </w:r>
      <w:r w:rsidRPr="000F43FC">
        <w:rPr>
          <w:rFonts w:ascii="Arial" w:hAnsi="Arial" w:cs="Arial"/>
          <w:sz w:val="22"/>
          <w:szCs w:val="22"/>
        </w:rPr>
        <w:t>s výjimkou výrobků s ukončenou životností, na místě obcí k tomuto účelu určeném, stává se obec vlastníkem této movité věci nebo odpadu</w:t>
      </w:r>
      <w:r w:rsidRPr="000F43FC">
        <w:rPr>
          <w:rStyle w:val="Znakapoznpodarou"/>
          <w:rFonts w:ascii="Arial" w:hAnsi="Arial" w:cs="Arial"/>
          <w:sz w:val="22"/>
          <w:szCs w:val="22"/>
        </w:rPr>
        <w:footnoteReference w:id="2"/>
      </w:r>
      <w:r w:rsidRPr="000F43FC">
        <w:rPr>
          <w:rFonts w:ascii="Arial" w:hAnsi="Arial" w:cs="Arial"/>
          <w:sz w:val="22"/>
          <w:szCs w:val="22"/>
        </w:rPr>
        <w:t xml:space="preserve">. </w:t>
      </w:r>
    </w:p>
    <w:p w14:paraId="6AB74F51" w14:textId="77777777" w:rsidR="00D62F8B" w:rsidRPr="000F43FC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56AC83F" w14:textId="77777777" w:rsidR="00D62F8B" w:rsidRPr="000F43FC" w:rsidRDefault="00B11B51" w:rsidP="00D62F8B">
      <w:pPr>
        <w:numPr>
          <w:ilvl w:val="0"/>
          <w:numId w:val="24"/>
        </w:numPr>
        <w:tabs>
          <w:tab w:val="left" w:pos="-142"/>
        </w:tabs>
        <w:autoSpaceDE w:val="0"/>
        <w:autoSpaceDN w:val="0"/>
        <w:adjustRightInd w:val="0"/>
        <w:ind w:left="0" w:hanging="426"/>
        <w:jc w:val="both"/>
        <w:rPr>
          <w:rFonts w:ascii="Arial" w:hAnsi="Arial" w:cs="Arial"/>
          <w:sz w:val="22"/>
          <w:szCs w:val="22"/>
        </w:rPr>
      </w:pPr>
      <w:r w:rsidRPr="000F43FC">
        <w:rPr>
          <w:rFonts w:ascii="Arial" w:hAnsi="Arial" w:cs="Arial"/>
          <w:sz w:val="22"/>
          <w:szCs w:val="22"/>
        </w:rPr>
        <w:t xml:space="preserve">  </w:t>
      </w:r>
      <w:r w:rsidR="00D62F8B" w:rsidRPr="000F43FC">
        <w:rPr>
          <w:rFonts w:ascii="Arial" w:hAnsi="Arial" w:cs="Arial"/>
          <w:sz w:val="22"/>
          <w:szCs w:val="22"/>
        </w:rPr>
        <w:t>Stanoviště sběrných nádob je místo, kde jsou sběrné nádoby trvale nebo přechodně umístěny za účelem dalšího nakládání s komunálním odpadem. Stanoviště sběrných nádob jsou individuální nebo společná pro více uživatelů.</w:t>
      </w:r>
    </w:p>
    <w:p w14:paraId="3C90C8FE" w14:textId="77777777" w:rsidR="00D62F8B" w:rsidRPr="000F43FC" w:rsidRDefault="00D62F8B" w:rsidP="00D62F8B">
      <w:pPr>
        <w:tabs>
          <w:tab w:val="left" w:pos="-142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2680DD1" w14:textId="77777777" w:rsidR="0024722A" w:rsidRPr="00A92204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A92204">
        <w:rPr>
          <w:rFonts w:ascii="Arial" w:hAnsi="Arial" w:cs="Arial"/>
          <w:b/>
          <w:sz w:val="22"/>
          <w:szCs w:val="22"/>
        </w:rPr>
        <w:t>Čl. 2</w:t>
      </w:r>
    </w:p>
    <w:p w14:paraId="5CE6C84A" w14:textId="77777777" w:rsidR="00CB5754" w:rsidRPr="00A92204" w:rsidRDefault="004B018B" w:rsidP="00CB5754">
      <w:pPr>
        <w:jc w:val="center"/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b/>
          <w:sz w:val="22"/>
          <w:szCs w:val="22"/>
        </w:rPr>
        <w:t xml:space="preserve">Oddělené soustřeďování komunálního odpadu </w:t>
      </w:r>
    </w:p>
    <w:p w14:paraId="1C9EB605" w14:textId="77777777" w:rsidR="00CB5754" w:rsidRPr="00A92204" w:rsidRDefault="00CB5754" w:rsidP="00CB5754">
      <w:pPr>
        <w:jc w:val="center"/>
        <w:rPr>
          <w:rFonts w:ascii="Arial" w:hAnsi="Arial" w:cs="Arial"/>
          <w:sz w:val="22"/>
          <w:szCs w:val="22"/>
        </w:rPr>
      </w:pPr>
    </w:p>
    <w:p w14:paraId="0FB9B051" w14:textId="77777777" w:rsidR="0024722A" w:rsidRPr="00A92204" w:rsidRDefault="00F53E58" w:rsidP="00D51D24">
      <w:pPr>
        <w:numPr>
          <w:ilvl w:val="0"/>
          <w:numId w:val="17"/>
        </w:numPr>
        <w:jc w:val="both"/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sz w:val="22"/>
          <w:szCs w:val="22"/>
        </w:rPr>
        <w:t>Osoby předávající k</w:t>
      </w:r>
      <w:r w:rsidR="0024722A" w:rsidRPr="00A92204">
        <w:rPr>
          <w:rFonts w:ascii="Arial" w:hAnsi="Arial" w:cs="Arial"/>
          <w:sz w:val="22"/>
          <w:szCs w:val="22"/>
        </w:rPr>
        <w:t xml:space="preserve">omunální odpad </w:t>
      </w:r>
      <w:r w:rsidRPr="00A92204">
        <w:rPr>
          <w:rFonts w:ascii="Arial" w:hAnsi="Arial" w:cs="Arial"/>
          <w:sz w:val="22"/>
          <w:szCs w:val="22"/>
        </w:rPr>
        <w:t xml:space="preserve">na místa určená obcí jsou povinny </w:t>
      </w:r>
      <w:r w:rsidR="00E5725E" w:rsidRPr="00A92204">
        <w:rPr>
          <w:rFonts w:ascii="Arial" w:hAnsi="Arial" w:cs="Arial"/>
          <w:sz w:val="22"/>
          <w:szCs w:val="22"/>
        </w:rPr>
        <w:t>od</w:t>
      </w:r>
      <w:r w:rsidR="00912D28" w:rsidRPr="00A92204">
        <w:rPr>
          <w:rFonts w:ascii="Arial" w:hAnsi="Arial" w:cs="Arial"/>
          <w:sz w:val="22"/>
          <w:szCs w:val="22"/>
        </w:rPr>
        <w:t xml:space="preserve">děleně soustřeďovat </w:t>
      </w:r>
      <w:r w:rsidRPr="00A92204">
        <w:rPr>
          <w:rFonts w:ascii="Arial" w:hAnsi="Arial" w:cs="Arial"/>
          <w:sz w:val="22"/>
          <w:szCs w:val="22"/>
        </w:rPr>
        <w:t xml:space="preserve">následující </w:t>
      </w:r>
      <w:r w:rsidR="009B77CC" w:rsidRPr="00A92204">
        <w:rPr>
          <w:rFonts w:ascii="Arial" w:hAnsi="Arial" w:cs="Arial"/>
          <w:sz w:val="22"/>
          <w:szCs w:val="22"/>
        </w:rPr>
        <w:t>složky</w:t>
      </w:r>
      <w:r w:rsidR="0024722A" w:rsidRPr="00A92204">
        <w:rPr>
          <w:rFonts w:ascii="Arial" w:hAnsi="Arial" w:cs="Arial"/>
          <w:sz w:val="22"/>
          <w:szCs w:val="22"/>
        </w:rPr>
        <w:t>:</w:t>
      </w:r>
    </w:p>
    <w:p w14:paraId="61ADC660" w14:textId="77777777" w:rsidR="0024722A" w:rsidRPr="00A92204" w:rsidRDefault="0024722A">
      <w:pPr>
        <w:rPr>
          <w:rFonts w:ascii="Arial" w:hAnsi="Arial" w:cs="Arial"/>
          <w:sz w:val="22"/>
          <w:szCs w:val="22"/>
        </w:rPr>
      </w:pPr>
    </w:p>
    <w:p w14:paraId="62A03E7E" w14:textId="77777777" w:rsidR="009B77CC" w:rsidRPr="00A92204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A92204">
        <w:rPr>
          <w:rFonts w:ascii="Arial" w:hAnsi="Arial" w:cs="Arial"/>
          <w:bCs/>
          <w:color w:val="000000"/>
        </w:rPr>
        <w:t>Biologick</w:t>
      </w:r>
      <w:r w:rsidR="001476FD" w:rsidRPr="00A92204">
        <w:rPr>
          <w:rFonts w:ascii="Arial" w:hAnsi="Arial" w:cs="Arial"/>
          <w:bCs/>
          <w:color w:val="000000"/>
        </w:rPr>
        <w:t>é</w:t>
      </w:r>
      <w:r w:rsidRPr="00A92204">
        <w:rPr>
          <w:rFonts w:ascii="Arial" w:hAnsi="Arial" w:cs="Arial"/>
          <w:bCs/>
          <w:color w:val="000000"/>
        </w:rPr>
        <w:t xml:space="preserve"> odpady</w:t>
      </w:r>
      <w:r w:rsidRPr="00A92204">
        <w:rPr>
          <w:rFonts w:ascii="Arial" w:hAnsi="Arial" w:cs="Arial"/>
          <w:bCs/>
        </w:rPr>
        <w:t>,</w:t>
      </w:r>
    </w:p>
    <w:p w14:paraId="388A5E03" w14:textId="77777777" w:rsidR="009B77CC" w:rsidRPr="00A92204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A92204">
        <w:rPr>
          <w:rFonts w:ascii="Arial" w:hAnsi="Arial" w:cs="Arial"/>
          <w:bCs/>
          <w:color w:val="000000"/>
        </w:rPr>
        <w:t>Papír,</w:t>
      </w:r>
    </w:p>
    <w:p w14:paraId="2F4564B2" w14:textId="77777777" w:rsidR="009B77CC" w:rsidRPr="00A92204" w:rsidRDefault="009B77CC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A92204">
        <w:rPr>
          <w:rFonts w:ascii="Arial" w:hAnsi="Arial" w:cs="Arial"/>
          <w:bCs/>
          <w:color w:val="000000"/>
        </w:rPr>
        <w:t>Plasty</w:t>
      </w:r>
      <w:r w:rsidR="00745703" w:rsidRPr="00A92204">
        <w:rPr>
          <w:rFonts w:ascii="Arial" w:hAnsi="Arial" w:cs="Arial"/>
          <w:bCs/>
          <w:color w:val="000000"/>
        </w:rPr>
        <w:t xml:space="preserve"> včetně PET lahví</w:t>
      </w:r>
      <w:r w:rsidRPr="00A92204">
        <w:rPr>
          <w:rFonts w:ascii="Arial" w:hAnsi="Arial" w:cs="Arial"/>
          <w:bCs/>
          <w:color w:val="000000"/>
        </w:rPr>
        <w:t>,</w:t>
      </w:r>
    </w:p>
    <w:p w14:paraId="1434BEB5" w14:textId="77777777" w:rsidR="009B77CC" w:rsidRPr="00A92204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A92204">
        <w:rPr>
          <w:rFonts w:ascii="Arial" w:hAnsi="Arial" w:cs="Arial"/>
          <w:bCs/>
          <w:color w:val="000000"/>
        </w:rPr>
        <w:t>Sklo,</w:t>
      </w:r>
    </w:p>
    <w:p w14:paraId="4684E884" w14:textId="77777777" w:rsidR="009B77CC" w:rsidRPr="00A92204" w:rsidRDefault="009B77CC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color w:val="000000"/>
        </w:rPr>
      </w:pPr>
      <w:r w:rsidRPr="00A92204">
        <w:rPr>
          <w:rFonts w:ascii="Arial" w:hAnsi="Arial" w:cs="Arial"/>
          <w:bCs/>
          <w:color w:val="000000"/>
        </w:rPr>
        <w:t>Kovy,</w:t>
      </w:r>
    </w:p>
    <w:p w14:paraId="73D8E3B8" w14:textId="77777777" w:rsidR="0024722A" w:rsidRPr="00A92204" w:rsidRDefault="009B77CC" w:rsidP="00223F72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bCs/>
          <w:color w:val="000000"/>
          <w:sz w:val="22"/>
          <w:szCs w:val="22"/>
        </w:rPr>
        <w:t>Nebezpečné odpady</w:t>
      </w:r>
      <w:r w:rsidR="00795009" w:rsidRPr="00A92204">
        <w:rPr>
          <w:rFonts w:ascii="Arial" w:hAnsi="Arial" w:cs="Arial"/>
          <w:bCs/>
          <w:color w:val="000000"/>
          <w:sz w:val="22"/>
          <w:szCs w:val="22"/>
        </w:rPr>
        <w:t>,</w:t>
      </w:r>
    </w:p>
    <w:p w14:paraId="62A50CE4" w14:textId="77777777" w:rsidR="00053446" w:rsidRPr="00A92204" w:rsidRDefault="00053446" w:rsidP="00223F72">
      <w:pPr>
        <w:numPr>
          <w:ilvl w:val="0"/>
          <w:numId w:val="10"/>
        </w:numPr>
        <w:rPr>
          <w:rFonts w:ascii="Arial" w:hAnsi="Arial" w:cs="Arial"/>
          <w:bCs/>
          <w:color w:val="000000"/>
          <w:sz w:val="22"/>
          <w:szCs w:val="22"/>
        </w:rPr>
      </w:pPr>
      <w:r w:rsidRPr="00A92204">
        <w:rPr>
          <w:rFonts w:ascii="Arial" w:hAnsi="Arial" w:cs="Arial"/>
          <w:bCs/>
          <w:color w:val="000000"/>
          <w:sz w:val="22"/>
          <w:szCs w:val="22"/>
        </w:rPr>
        <w:t>Objemný odpad,</w:t>
      </w:r>
    </w:p>
    <w:p w14:paraId="70EC7B30" w14:textId="77777777" w:rsidR="00053446" w:rsidRPr="00A92204" w:rsidRDefault="006F432E" w:rsidP="00223F72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sz w:val="22"/>
          <w:szCs w:val="22"/>
        </w:rPr>
        <w:t>Jedlé oleje a tuky,</w:t>
      </w:r>
    </w:p>
    <w:p w14:paraId="3B3EE403" w14:textId="47EAD999" w:rsidR="00A9554C" w:rsidRPr="00A92204" w:rsidRDefault="006F432E" w:rsidP="00E66B2E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sz w:val="22"/>
          <w:szCs w:val="22"/>
        </w:rPr>
        <w:t>Textil</w:t>
      </w:r>
      <w:r w:rsidR="001A2ACF" w:rsidRPr="00A92204">
        <w:rPr>
          <w:rFonts w:ascii="Arial" w:hAnsi="Arial" w:cs="Arial"/>
          <w:sz w:val="22"/>
          <w:szCs w:val="22"/>
        </w:rPr>
        <w:t>,</w:t>
      </w:r>
    </w:p>
    <w:p w14:paraId="76C89EB7" w14:textId="17AA9F32" w:rsidR="00A342C0" w:rsidRPr="00A92204" w:rsidRDefault="006F432E" w:rsidP="00E66B2E">
      <w:pPr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sz w:val="22"/>
          <w:szCs w:val="22"/>
        </w:rPr>
        <w:t>Směsný komunální odpad</w:t>
      </w:r>
      <w:r w:rsidR="001A2ACF" w:rsidRPr="00A92204">
        <w:rPr>
          <w:rFonts w:ascii="Arial" w:hAnsi="Arial" w:cs="Arial"/>
          <w:sz w:val="22"/>
          <w:szCs w:val="22"/>
        </w:rPr>
        <w:t>.</w:t>
      </w:r>
    </w:p>
    <w:p w14:paraId="3BD74C03" w14:textId="77777777" w:rsidR="007909DA" w:rsidRPr="00A92204" w:rsidRDefault="007909DA" w:rsidP="00115451">
      <w:pPr>
        <w:rPr>
          <w:rFonts w:ascii="Arial" w:hAnsi="Arial" w:cs="Arial"/>
          <w:i/>
          <w:sz w:val="22"/>
          <w:szCs w:val="22"/>
        </w:rPr>
      </w:pPr>
    </w:p>
    <w:p w14:paraId="4D8BD346" w14:textId="77777777" w:rsidR="00262D62" w:rsidRPr="00A92204" w:rsidRDefault="0024722A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A92204">
        <w:rPr>
          <w:rFonts w:ascii="Arial" w:hAnsi="Arial" w:cs="Arial"/>
          <w:sz w:val="22"/>
          <w:szCs w:val="22"/>
        </w:rPr>
        <w:t>Směsný</w:t>
      </w:r>
      <w:r w:rsidR="00FB36A3" w:rsidRPr="00A92204">
        <w:rPr>
          <w:rFonts w:ascii="Arial" w:hAnsi="Arial" w:cs="Arial"/>
          <w:sz w:val="22"/>
          <w:szCs w:val="22"/>
        </w:rPr>
        <w:t xml:space="preserve">m </w:t>
      </w:r>
      <w:r w:rsidR="00795009" w:rsidRPr="00A92204">
        <w:rPr>
          <w:rFonts w:ascii="Arial" w:hAnsi="Arial" w:cs="Arial"/>
          <w:sz w:val="22"/>
          <w:szCs w:val="22"/>
        </w:rPr>
        <w:t>komunální</w:t>
      </w:r>
      <w:r w:rsidR="00FB36A3" w:rsidRPr="00A92204">
        <w:rPr>
          <w:rFonts w:ascii="Arial" w:hAnsi="Arial" w:cs="Arial"/>
          <w:sz w:val="22"/>
          <w:szCs w:val="22"/>
        </w:rPr>
        <w:t>m</w:t>
      </w:r>
      <w:r w:rsidR="00795009" w:rsidRPr="00A92204">
        <w:rPr>
          <w:rFonts w:ascii="Arial" w:hAnsi="Arial" w:cs="Arial"/>
          <w:sz w:val="22"/>
          <w:szCs w:val="22"/>
        </w:rPr>
        <w:t xml:space="preserve"> </w:t>
      </w:r>
      <w:r w:rsidRPr="00A92204">
        <w:rPr>
          <w:rFonts w:ascii="Arial" w:hAnsi="Arial" w:cs="Arial"/>
          <w:sz w:val="22"/>
          <w:szCs w:val="22"/>
        </w:rPr>
        <w:t>odpad</w:t>
      </w:r>
      <w:r w:rsidR="00FB36A3" w:rsidRPr="00A92204">
        <w:rPr>
          <w:rFonts w:ascii="Arial" w:hAnsi="Arial" w:cs="Arial"/>
          <w:sz w:val="22"/>
          <w:szCs w:val="22"/>
        </w:rPr>
        <w:t>em</w:t>
      </w:r>
      <w:r w:rsidRPr="00A92204">
        <w:rPr>
          <w:rFonts w:ascii="Arial" w:hAnsi="Arial" w:cs="Arial"/>
          <w:sz w:val="22"/>
          <w:szCs w:val="22"/>
        </w:rPr>
        <w:t xml:space="preserve"> </w:t>
      </w:r>
      <w:r w:rsidR="00FB36A3" w:rsidRPr="00A92204">
        <w:rPr>
          <w:rFonts w:ascii="Arial" w:hAnsi="Arial" w:cs="Arial"/>
          <w:sz w:val="22"/>
          <w:szCs w:val="22"/>
        </w:rPr>
        <w:t>se rozumí</w:t>
      </w:r>
      <w:r w:rsidRPr="00A92204">
        <w:rPr>
          <w:rFonts w:ascii="Arial" w:hAnsi="Arial" w:cs="Arial"/>
          <w:sz w:val="22"/>
          <w:szCs w:val="22"/>
        </w:rPr>
        <w:t xml:space="preserve"> zbylý komunální odpad po st</w:t>
      </w:r>
      <w:r w:rsidR="00FB6AE5" w:rsidRPr="00A92204">
        <w:rPr>
          <w:rFonts w:ascii="Arial" w:hAnsi="Arial" w:cs="Arial"/>
          <w:sz w:val="22"/>
          <w:szCs w:val="22"/>
        </w:rPr>
        <w:t xml:space="preserve">anoveném vytřídění </w:t>
      </w:r>
      <w:r w:rsidR="00FB36A3" w:rsidRPr="00A92204">
        <w:rPr>
          <w:rFonts w:ascii="Arial" w:hAnsi="Arial" w:cs="Arial"/>
          <w:sz w:val="22"/>
          <w:szCs w:val="22"/>
        </w:rPr>
        <w:t>po</w:t>
      </w:r>
      <w:r w:rsidR="00FB6AE5" w:rsidRPr="00A92204">
        <w:rPr>
          <w:rFonts w:ascii="Arial" w:hAnsi="Arial" w:cs="Arial"/>
          <w:sz w:val="22"/>
          <w:szCs w:val="22"/>
        </w:rPr>
        <w:t xml:space="preserve">dle </w:t>
      </w:r>
      <w:r w:rsidRPr="00A92204">
        <w:rPr>
          <w:rFonts w:ascii="Arial" w:hAnsi="Arial" w:cs="Arial"/>
          <w:sz w:val="22"/>
          <w:szCs w:val="22"/>
        </w:rPr>
        <w:t>odst</w:t>
      </w:r>
      <w:r w:rsidR="00FB36A3" w:rsidRPr="00A92204">
        <w:rPr>
          <w:rFonts w:ascii="Arial" w:hAnsi="Arial" w:cs="Arial"/>
          <w:sz w:val="22"/>
          <w:szCs w:val="22"/>
        </w:rPr>
        <w:t>avce</w:t>
      </w:r>
      <w:r w:rsidRPr="00A92204">
        <w:rPr>
          <w:rFonts w:ascii="Arial" w:hAnsi="Arial" w:cs="Arial"/>
          <w:sz w:val="22"/>
          <w:szCs w:val="22"/>
        </w:rPr>
        <w:t xml:space="preserve"> 1 písm. a), b), c)</w:t>
      </w:r>
      <w:r w:rsidR="00745703" w:rsidRPr="00A92204">
        <w:rPr>
          <w:rFonts w:ascii="Arial" w:hAnsi="Arial" w:cs="Arial"/>
          <w:sz w:val="22"/>
          <w:szCs w:val="22"/>
        </w:rPr>
        <w:t>, d), e)</w:t>
      </w:r>
      <w:r w:rsidR="002C442F" w:rsidRPr="00A92204">
        <w:rPr>
          <w:rFonts w:ascii="Arial" w:hAnsi="Arial" w:cs="Arial"/>
          <w:sz w:val="22"/>
          <w:szCs w:val="22"/>
        </w:rPr>
        <w:t>,</w:t>
      </w:r>
      <w:r w:rsidR="00745703" w:rsidRPr="00A92204">
        <w:rPr>
          <w:rFonts w:ascii="Arial" w:hAnsi="Arial" w:cs="Arial"/>
          <w:sz w:val="22"/>
          <w:szCs w:val="22"/>
        </w:rPr>
        <w:t xml:space="preserve"> f)</w:t>
      </w:r>
      <w:r w:rsidR="00D226C7" w:rsidRPr="00A92204">
        <w:rPr>
          <w:rFonts w:ascii="Arial" w:hAnsi="Arial" w:cs="Arial"/>
          <w:sz w:val="22"/>
          <w:szCs w:val="22"/>
        </w:rPr>
        <w:t>,</w:t>
      </w:r>
      <w:r w:rsidR="00AC2295" w:rsidRPr="00A92204">
        <w:rPr>
          <w:rFonts w:ascii="Arial" w:hAnsi="Arial" w:cs="Arial"/>
          <w:sz w:val="22"/>
          <w:szCs w:val="22"/>
        </w:rPr>
        <w:t xml:space="preserve"> </w:t>
      </w:r>
      <w:r w:rsidR="002C442F" w:rsidRPr="00A92204">
        <w:rPr>
          <w:rFonts w:ascii="Arial" w:hAnsi="Arial" w:cs="Arial"/>
          <w:sz w:val="22"/>
          <w:szCs w:val="22"/>
        </w:rPr>
        <w:t>g</w:t>
      </w:r>
      <w:r w:rsidR="00547890" w:rsidRPr="00A92204">
        <w:rPr>
          <w:rFonts w:ascii="Arial" w:hAnsi="Arial" w:cs="Arial"/>
          <w:sz w:val="22"/>
          <w:szCs w:val="22"/>
        </w:rPr>
        <w:t>)</w:t>
      </w:r>
      <w:r w:rsidR="00A342C0" w:rsidRPr="00A92204">
        <w:rPr>
          <w:rFonts w:ascii="Arial" w:hAnsi="Arial" w:cs="Arial"/>
          <w:sz w:val="22"/>
          <w:szCs w:val="22"/>
        </w:rPr>
        <w:t>,</w:t>
      </w:r>
      <w:r w:rsidR="006F432E" w:rsidRPr="00A92204">
        <w:rPr>
          <w:rFonts w:ascii="Arial" w:hAnsi="Arial" w:cs="Arial"/>
          <w:sz w:val="22"/>
          <w:szCs w:val="22"/>
        </w:rPr>
        <w:t xml:space="preserve"> h</w:t>
      </w:r>
      <w:r w:rsidR="00D226C7" w:rsidRPr="00A92204">
        <w:rPr>
          <w:rFonts w:ascii="Arial" w:hAnsi="Arial" w:cs="Arial"/>
          <w:sz w:val="22"/>
          <w:szCs w:val="22"/>
        </w:rPr>
        <w:t>)</w:t>
      </w:r>
      <w:r w:rsidR="00A342C0" w:rsidRPr="00A92204">
        <w:rPr>
          <w:rFonts w:ascii="Arial" w:hAnsi="Arial" w:cs="Arial"/>
          <w:sz w:val="22"/>
          <w:szCs w:val="22"/>
        </w:rPr>
        <w:t xml:space="preserve"> a </w:t>
      </w:r>
      <w:r w:rsidR="006F432E" w:rsidRPr="00A92204">
        <w:rPr>
          <w:rFonts w:ascii="Arial" w:hAnsi="Arial" w:cs="Arial"/>
          <w:sz w:val="22"/>
          <w:szCs w:val="22"/>
        </w:rPr>
        <w:t>i</w:t>
      </w:r>
      <w:r w:rsidR="00A342C0" w:rsidRPr="00A92204">
        <w:rPr>
          <w:rFonts w:ascii="Arial" w:hAnsi="Arial" w:cs="Arial"/>
          <w:sz w:val="22"/>
          <w:szCs w:val="22"/>
        </w:rPr>
        <w:t>)</w:t>
      </w:r>
      <w:r w:rsidRPr="00A92204">
        <w:rPr>
          <w:rFonts w:ascii="Arial" w:hAnsi="Arial" w:cs="Arial"/>
          <w:sz w:val="22"/>
          <w:szCs w:val="22"/>
        </w:rPr>
        <w:t>.</w:t>
      </w:r>
    </w:p>
    <w:p w14:paraId="08350983" w14:textId="77777777" w:rsidR="00262D62" w:rsidRPr="0069678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</w:rPr>
      </w:pPr>
    </w:p>
    <w:p w14:paraId="75BA9B56" w14:textId="0C3C33C8" w:rsidR="00262D62" w:rsidRPr="00696782" w:rsidRDefault="00262D62" w:rsidP="00262D62">
      <w:pPr>
        <w:pStyle w:val="Zkladntextodsazen"/>
        <w:numPr>
          <w:ilvl w:val="0"/>
          <w:numId w:val="17"/>
        </w:numPr>
        <w:rPr>
          <w:rFonts w:ascii="Arial" w:hAnsi="Arial" w:cs="Arial"/>
          <w:sz w:val="22"/>
          <w:szCs w:val="22"/>
        </w:rPr>
      </w:pPr>
      <w:r w:rsidRPr="00696782">
        <w:rPr>
          <w:rFonts w:ascii="Arial" w:hAnsi="Arial" w:cs="Arial"/>
          <w:sz w:val="22"/>
          <w:szCs w:val="22"/>
        </w:rPr>
        <w:lastRenderedPageBreak/>
        <w:t>Objemný odpad je takový odpad, který vzhledem ke svým rozměrům nemůže být umístěn do sběrných nádob (</w:t>
      </w:r>
      <w:r w:rsidRPr="00696782">
        <w:rPr>
          <w:rFonts w:ascii="Arial" w:hAnsi="Arial" w:cs="Arial"/>
          <w:i/>
          <w:iCs/>
          <w:sz w:val="22"/>
          <w:szCs w:val="22"/>
        </w:rPr>
        <w:t>např. koberce, matrace, nábytek,</w:t>
      </w:r>
      <w:r w:rsidR="00261FAF" w:rsidRPr="00696782">
        <w:rPr>
          <w:rFonts w:ascii="Arial" w:hAnsi="Arial" w:cs="Arial"/>
          <w:i/>
          <w:iCs/>
          <w:sz w:val="22"/>
          <w:szCs w:val="22"/>
        </w:rPr>
        <w:t xml:space="preserve"> </w:t>
      </w:r>
      <w:r w:rsidRPr="00696782">
        <w:rPr>
          <w:rFonts w:ascii="Arial" w:hAnsi="Arial" w:cs="Arial"/>
          <w:i/>
          <w:iCs/>
          <w:sz w:val="22"/>
          <w:szCs w:val="22"/>
        </w:rPr>
        <w:t>…</w:t>
      </w:r>
      <w:r w:rsidRPr="00696782">
        <w:rPr>
          <w:rFonts w:ascii="Arial" w:hAnsi="Arial" w:cs="Arial"/>
          <w:sz w:val="22"/>
          <w:szCs w:val="22"/>
        </w:rPr>
        <w:t>).</w:t>
      </w:r>
    </w:p>
    <w:p w14:paraId="12E62DA7" w14:textId="77777777" w:rsidR="00262D62" w:rsidRDefault="00262D62" w:rsidP="00262D62">
      <w:pPr>
        <w:pStyle w:val="Zkladntextodsazen"/>
        <w:ind w:left="360" w:firstLine="0"/>
        <w:rPr>
          <w:rFonts w:ascii="Arial" w:hAnsi="Arial" w:cs="Arial"/>
          <w:sz w:val="22"/>
          <w:szCs w:val="22"/>
          <w:highlight w:val="yellow"/>
        </w:rPr>
      </w:pPr>
    </w:p>
    <w:p w14:paraId="41A70875" w14:textId="77777777" w:rsidR="009F440A" w:rsidRPr="000F43FC" w:rsidRDefault="009F440A" w:rsidP="00262D62">
      <w:pPr>
        <w:pStyle w:val="Zkladntextodsazen"/>
        <w:ind w:left="360" w:firstLine="0"/>
        <w:rPr>
          <w:rFonts w:ascii="Arial" w:hAnsi="Arial" w:cs="Arial"/>
          <w:sz w:val="22"/>
          <w:szCs w:val="22"/>
          <w:highlight w:val="yellow"/>
        </w:rPr>
      </w:pPr>
    </w:p>
    <w:p w14:paraId="6B46B93F" w14:textId="77777777" w:rsidR="0024722A" w:rsidRPr="001364CD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1364CD">
        <w:rPr>
          <w:rFonts w:ascii="Arial" w:hAnsi="Arial" w:cs="Arial"/>
          <w:b/>
          <w:sz w:val="22"/>
          <w:szCs w:val="22"/>
        </w:rPr>
        <w:t>Čl. 3</w:t>
      </w:r>
    </w:p>
    <w:p w14:paraId="133DA4BE" w14:textId="77777777" w:rsidR="00074576" w:rsidRPr="001364CD" w:rsidRDefault="00074576">
      <w:pPr>
        <w:jc w:val="center"/>
        <w:rPr>
          <w:rFonts w:ascii="Arial" w:hAnsi="Arial" w:cs="Arial"/>
          <w:b/>
          <w:sz w:val="22"/>
          <w:szCs w:val="22"/>
        </w:rPr>
      </w:pPr>
      <w:r w:rsidRPr="001364CD">
        <w:rPr>
          <w:rFonts w:ascii="Arial" w:hAnsi="Arial" w:cs="Arial"/>
          <w:b/>
          <w:sz w:val="22"/>
          <w:szCs w:val="22"/>
        </w:rPr>
        <w:t>Určení míst pro oddělené soustřeďování určených složek komunálního odpadu</w:t>
      </w:r>
    </w:p>
    <w:p w14:paraId="3EE5D46E" w14:textId="77777777" w:rsidR="00223F72" w:rsidRPr="001364CD" w:rsidRDefault="00223F72" w:rsidP="00223F72">
      <w:pPr>
        <w:tabs>
          <w:tab w:val="num" w:pos="927"/>
        </w:tabs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0C01384B" w14:textId="79250249" w:rsidR="0024722A" w:rsidRPr="001364CD" w:rsidRDefault="00A92204" w:rsidP="008419B2">
      <w:pPr>
        <w:numPr>
          <w:ilvl w:val="0"/>
          <w:numId w:val="4"/>
        </w:numPr>
        <w:tabs>
          <w:tab w:val="num" w:pos="540"/>
          <w:tab w:val="num" w:pos="927"/>
        </w:tabs>
        <w:jc w:val="both"/>
        <w:rPr>
          <w:rFonts w:ascii="Arial" w:hAnsi="Arial" w:cs="Arial"/>
          <w:sz w:val="22"/>
          <w:szCs w:val="22"/>
        </w:rPr>
      </w:pPr>
      <w:r w:rsidRPr="001364CD">
        <w:rPr>
          <w:rFonts w:ascii="Arial" w:hAnsi="Arial" w:cs="Arial"/>
          <w:sz w:val="22"/>
          <w:szCs w:val="22"/>
        </w:rPr>
        <w:t>Biologické odpady, p</w:t>
      </w:r>
      <w:r w:rsidR="0017608F" w:rsidRPr="001364CD">
        <w:rPr>
          <w:rFonts w:ascii="Arial" w:hAnsi="Arial" w:cs="Arial"/>
          <w:sz w:val="22"/>
          <w:szCs w:val="22"/>
        </w:rPr>
        <w:t>apír, plasty</w:t>
      </w:r>
      <w:r w:rsidR="00494BEE" w:rsidRPr="001364CD">
        <w:rPr>
          <w:rFonts w:ascii="Arial" w:hAnsi="Arial" w:cs="Arial"/>
          <w:sz w:val="22"/>
          <w:szCs w:val="22"/>
        </w:rPr>
        <w:t xml:space="preserve"> včetně PET lahví</w:t>
      </w:r>
      <w:r w:rsidR="0017608F" w:rsidRPr="001364CD">
        <w:rPr>
          <w:rFonts w:ascii="Arial" w:hAnsi="Arial" w:cs="Arial"/>
          <w:sz w:val="22"/>
          <w:szCs w:val="22"/>
        </w:rPr>
        <w:t>, sklo, kovy</w:t>
      </w:r>
      <w:r w:rsidR="00E5725E" w:rsidRPr="001364CD">
        <w:rPr>
          <w:rFonts w:ascii="Arial" w:hAnsi="Arial" w:cs="Arial"/>
          <w:sz w:val="22"/>
          <w:szCs w:val="22"/>
        </w:rPr>
        <w:t xml:space="preserve">, </w:t>
      </w:r>
      <w:r w:rsidR="00181515" w:rsidRPr="001364CD">
        <w:rPr>
          <w:rFonts w:ascii="Arial" w:hAnsi="Arial" w:cs="Arial"/>
          <w:sz w:val="22"/>
          <w:szCs w:val="22"/>
        </w:rPr>
        <w:t>jedlé oleje a tuky</w:t>
      </w:r>
      <w:r w:rsidR="009D5C19" w:rsidRPr="001364CD">
        <w:rPr>
          <w:rFonts w:ascii="Arial" w:hAnsi="Arial" w:cs="Arial"/>
          <w:sz w:val="22"/>
          <w:szCs w:val="22"/>
        </w:rPr>
        <w:t>, textil</w:t>
      </w:r>
      <w:r w:rsidR="00181515" w:rsidRPr="001364CD">
        <w:rPr>
          <w:rFonts w:ascii="Arial" w:hAnsi="Arial" w:cs="Arial"/>
          <w:sz w:val="22"/>
          <w:szCs w:val="22"/>
        </w:rPr>
        <w:t xml:space="preserve"> </w:t>
      </w:r>
      <w:r w:rsidR="0017608F" w:rsidRPr="001364CD">
        <w:rPr>
          <w:rFonts w:ascii="Arial" w:hAnsi="Arial" w:cs="Arial"/>
          <w:sz w:val="22"/>
          <w:szCs w:val="22"/>
        </w:rPr>
        <w:t>se soustřeďují</w:t>
      </w:r>
      <w:r w:rsidR="0024722A" w:rsidRPr="001364CD">
        <w:rPr>
          <w:rFonts w:ascii="Arial" w:hAnsi="Arial" w:cs="Arial"/>
          <w:sz w:val="22"/>
          <w:szCs w:val="22"/>
        </w:rPr>
        <w:t xml:space="preserve"> do </w:t>
      </w:r>
      <w:r w:rsidR="005F0210" w:rsidRPr="001364CD">
        <w:rPr>
          <w:rFonts w:ascii="Arial" w:hAnsi="Arial" w:cs="Arial"/>
          <w:bCs/>
          <w:sz w:val="22"/>
          <w:szCs w:val="22"/>
        </w:rPr>
        <w:t>zvláštních sběrných nádob</w:t>
      </w:r>
      <w:r w:rsidR="005F0210" w:rsidRPr="001364CD">
        <w:rPr>
          <w:rFonts w:ascii="Arial" w:hAnsi="Arial" w:cs="Arial"/>
          <w:sz w:val="22"/>
          <w:szCs w:val="22"/>
        </w:rPr>
        <w:t xml:space="preserve">, kterými jsou </w:t>
      </w:r>
      <w:r w:rsidR="00494BEE" w:rsidRPr="001364CD">
        <w:rPr>
          <w:rFonts w:ascii="Arial" w:hAnsi="Arial" w:cs="Arial"/>
          <w:sz w:val="22"/>
          <w:szCs w:val="22"/>
        </w:rPr>
        <w:t>kontejnery a popelnice.</w:t>
      </w:r>
    </w:p>
    <w:p w14:paraId="6D48A0DE" w14:textId="77777777" w:rsidR="00494BEE" w:rsidRPr="001364CD" w:rsidRDefault="00494BEE" w:rsidP="00494BEE">
      <w:pPr>
        <w:tabs>
          <w:tab w:val="num" w:pos="927"/>
        </w:tabs>
        <w:jc w:val="both"/>
        <w:rPr>
          <w:rFonts w:ascii="Arial" w:hAnsi="Arial" w:cs="Arial"/>
          <w:sz w:val="22"/>
          <w:szCs w:val="22"/>
        </w:rPr>
      </w:pPr>
    </w:p>
    <w:p w14:paraId="05C51139" w14:textId="77777777" w:rsidR="00A92204" w:rsidRPr="00D41C56" w:rsidRDefault="002A3581" w:rsidP="002A358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D41C56">
        <w:rPr>
          <w:rFonts w:ascii="Arial" w:hAnsi="Arial" w:cs="Arial"/>
          <w:sz w:val="22"/>
          <w:szCs w:val="22"/>
        </w:rPr>
        <w:t>Zvláštní sběrné nádoby jsou umístěny na stanovištích</w:t>
      </w:r>
      <w:r w:rsidR="00A92204" w:rsidRPr="00D41C56">
        <w:rPr>
          <w:rFonts w:ascii="Arial" w:hAnsi="Arial" w:cs="Arial"/>
          <w:sz w:val="22"/>
          <w:szCs w:val="22"/>
        </w:rPr>
        <w:t xml:space="preserve">, které jsou zveřejněny na webových   </w:t>
      </w:r>
    </w:p>
    <w:p w14:paraId="3D2A5C38" w14:textId="76CC0984" w:rsidR="00D41C56" w:rsidRDefault="00A92204" w:rsidP="00A92204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</w:rPr>
      </w:pPr>
      <w:r w:rsidRPr="00D41C56">
        <w:rPr>
          <w:rFonts w:ascii="Arial" w:hAnsi="Arial" w:cs="Arial"/>
          <w:sz w:val="22"/>
          <w:szCs w:val="22"/>
        </w:rPr>
        <w:t xml:space="preserve">      stránkách obce.</w:t>
      </w:r>
      <w:r w:rsidR="002A3581" w:rsidRPr="00D41C56">
        <w:rPr>
          <w:rFonts w:ascii="Arial" w:hAnsi="Arial" w:cs="Arial"/>
          <w:sz w:val="22"/>
          <w:szCs w:val="22"/>
        </w:rPr>
        <w:t xml:space="preserve"> </w:t>
      </w:r>
    </w:p>
    <w:p w14:paraId="367BC9A3" w14:textId="38C66038" w:rsidR="0024722A" w:rsidRPr="000F43FC" w:rsidRDefault="00D41C56" w:rsidP="00696782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sz w:val="22"/>
          <w:szCs w:val="22"/>
          <w:highlight w:val="yellow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14:paraId="45F33AF8" w14:textId="77777777" w:rsidR="0024722A" w:rsidRPr="001364CD" w:rsidRDefault="0024722A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0" w:firstLine="0"/>
        <w:textAlignment w:val="auto"/>
        <w:rPr>
          <w:rFonts w:ascii="Arial" w:hAnsi="Arial" w:cs="Arial"/>
          <w:sz w:val="22"/>
          <w:szCs w:val="22"/>
        </w:rPr>
      </w:pPr>
      <w:r w:rsidRPr="001364CD">
        <w:rPr>
          <w:rFonts w:ascii="Arial" w:hAnsi="Arial" w:cs="Arial"/>
          <w:sz w:val="22"/>
          <w:szCs w:val="22"/>
        </w:rPr>
        <w:t>Zvláštní sběrné nádoby jsou barevně odlišeny a označeny příslušnými nápisy:</w:t>
      </w:r>
    </w:p>
    <w:p w14:paraId="1F2A243F" w14:textId="77777777" w:rsidR="00223F72" w:rsidRPr="000F43FC" w:rsidRDefault="00223F72" w:rsidP="00223F72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2EBD4ACC" w14:textId="0EC404FA" w:rsidR="00745703" w:rsidRPr="001364CD" w:rsidRDefault="00745703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1364CD">
        <w:rPr>
          <w:rFonts w:ascii="Arial" w:hAnsi="Arial" w:cs="Arial"/>
          <w:bCs/>
          <w:iCs/>
          <w:color w:val="000000"/>
        </w:rPr>
        <w:t>Biologick</w:t>
      </w:r>
      <w:r w:rsidR="001476FD" w:rsidRPr="001364CD">
        <w:rPr>
          <w:rFonts w:ascii="Arial" w:hAnsi="Arial" w:cs="Arial"/>
          <w:bCs/>
          <w:iCs/>
          <w:color w:val="000000"/>
        </w:rPr>
        <w:t>é</w:t>
      </w:r>
      <w:r w:rsidR="00DB2051" w:rsidRPr="001364CD">
        <w:rPr>
          <w:rFonts w:ascii="Arial" w:hAnsi="Arial" w:cs="Arial"/>
          <w:bCs/>
          <w:iCs/>
          <w:color w:val="000000"/>
        </w:rPr>
        <w:t xml:space="preserve"> </w:t>
      </w:r>
      <w:r w:rsidRPr="001364CD">
        <w:rPr>
          <w:rFonts w:ascii="Arial" w:hAnsi="Arial" w:cs="Arial"/>
          <w:bCs/>
          <w:iCs/>
          <w:color w:val="000000"/>
        </w:rPr>
        <w:t xml:space="preserve">odpady, </w:t>
      </w:r>
      <w:r w:rsidR="003E50B0" w:rsidRPr="001364CD">
        <w:rPr>
          <w:rFonts w:ascii="Arial" w:hAnsi="Arial" w:cs="Arial"/>
          <w:bCs/>
          <w:iCs/>
          <w:color w:val="000000"/>
        </w:rPr>
        <w:t xml:space="preserve">kontejner </w:t>
      </w:r>
      <w:r w:rsidRPr="001364CD">
        <w:rPr>
          <w:rFonts w:ascii="Arial" w:hAnsi="Arial" w:cs="Arial"/>
          <w:bCs/>
          <w:iCs/>
          <w:color w:val="000000"/>
        </w:rPr>
        <w:t>barv</w:t>
      </w:r>
      <w:r w:rsidR="00B85263">
        <w:rPr>
          <w:rFonts w:ascii="Arial" w:hAnsi="Arial" w:cs="Arial"/>
          <w:bCs/>
          <w:iCs/>
          <w:color w:val="000000"/>
        </w:rPr>
        <w:t>y</w:t>
      </w:r>
      <w:r w:rsidR="001364CD" w:rsidRPr="001364CD">
        <w:rPr>
          <w:rFonts w:ascii="Arial" w:hAnsi="Arial" w:cs="Arial"/>
          <w:bCs/>
          <w:iCs/>
          <w:color w:val="000000"/>
        </w:rPr>
        <w:t xml:space="preserve"> zelen</w:t>
      </w:r>
      <w:r w:rsidR="00B85263">
        <w:rPr>
          <w:rFonts w:ascii="Arial" w:hAnsi="Arial" w:cs="Arial"/>
          <w:bCs/>
          <w:iCs/>
          <w:color w:val="000000"/>
        </w:rPr>
        <w:t>é</w:t>
      </w:r>
      <w:r w:rsidR="001364CD" w:rsidRPr="001364CD">
        <w:rPr>
          <w:rFonts w:ascii="Arial" w:hAnsi="Arial" w:cs="Arial"/>
          <w:bCs/>
          <w:iCs/>
          <w:color w:val="000000"/>
        </w:rPr>
        <w:t xml:space="preserve"> </w:t>
      </w:r>
      <w:r w:rsidR="0043039B" w:rsidRPr="001364CD">
        <w:rPr>
          <w:rFonts w:ascii="Arial" w:hAnsi="Arial" w:cs="Arial"/>
          <w:bCs/>
          <w:iCs/>
          <w:color w:val="000000"/>
        </w:rPr>
        <w:t xml:space="preserve">nebo s nápisem „biologický odpad“, </w:t>
      </w:r>
    </w:p>
    <w:p w14:paraId="2EEB39A5" w14:textId="6580C807" w:rsidR="0024722A" w:rsidRPr="00D41C56" w:rsidRDefault="000332D7" w:rsidP="00223F72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000000"/>
        </w:rPr>
      </w:pPr>
      <w:r w:rsidRPr="00D41C56">
        <w:rPr>
          <w:rFonts w:ascii="Arial" w:hAnsi="Arial" w:cs="Arial"/>
          <w:bCs/>
          <w:iCs/>
          <w:color w:val="000000"/>
        </w:rPr>
        <w:t>P</w:t>
      </w:r>
      <w:r w:rsidR="0024722A" w:rsidRPr="00D41C56">
        <w:rPr>
          <w:rFonts w:ascii="Arial" w:hAnsi="Arial" w:cs="Arial"/>
          <w:bCs/>
          <w:iCs/>
          <w:color w:val="000000"/>
        </w:rPr>
        <w:t xml:space="preserve">apír, barva </w:t>
      </w:r>
      <w:r w:rsidR="00D41C56" w:rsidRPr="00D41C56">
        <w:rPr>
          <w:rFonts w:ascii="Arial" w:hAnsi="Arial" w:cs="Arial"/>
          <w:bCs/>
          <w:iCs/>
          <w:color w:val="000000"/>
        </w:rPr>
        <w:t>modrá,</w:t>
      </w:r>
    </w:p>
    <w:p w14:paraId="110F3800" w14:textId="277104ED" w:rsidR="00A94551" w:rsidRPr="00D41C56" w:rsidRDefault="00A94551" w:rsidP="002A3581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  <w:color w:val="FF0000"/>
        </w:rPr>
      </w:pPr>
      <w:r w:rsidRPr="00D41C56">
        <w:rPr>
          <w:rFonts w:ascii="Arial" w:hAnsi="Arial" w:cs="Arial"/>
          <w:bCs/>
          <w:iCs/>
          <w:color w:val="000000"/>
        </w:rPr>
        <w:t xml:space="preserve">Plasty, PET lahve, barva </w:t>
      </w:r>
      <w:r w:rsidR="00D41C56" w:rsidRPr="00D41C56">
        <w:rPr>
          <w:rFonts w:ascii="Arial" w:hAnsi="Arial" w:cs="Arial"/>
          <w:bCs/>
          <w:iCs/>
          <w:color w:val="000000"/>
        </w:rPr>
        <w:t>žlutá,</w:t>
      </w:r>
    </w:p>
    <w:p w14:paraId="0DDA9653" w14:textId="29587961" w:rsidR="00D41C56" w:rsidRPr="001364CD" w:rsidRDefault="000332D7" w:rsidP="007A7B2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1364CD">
        <w:rPr>
          <w:rFonts w:ascii="Arial" w:hAnsi="Arial" w:cs="Arial"/>
          <w:bCs/>
          <w:iCs/>
          <w:color w:val="000000"/>
        </w:rPr>
        <w:t>S</w:t>
      </w:r>
      <w:r w:rsidR="0024722A" w:rsidRPr="001364CD">
        <w:rPr>
          <w:rFonts w:ascii="Arial" w:hAnsi="Arial" w:cs="Arial"/>
          <w:bCs/>
          <w:iCs/>
          <w:color w:val="000000"/>
        </w:rPr>
        <w:t xml:space="preserve">klo, barva </w:t>
      </w:r>
      <w:r w:rsidR="00D41C56" w:rsidRPr="001364CD">
        <w:rPr>
          <w:rFonts w:ascii="Arial" w:hAnsi="Arial" w:cs="Arial"/>
          <w:bCs/>
          <w:iCs/>
          <w:color w:val="000000"/>
        </w:rPr>
        <w:t>zelená</w:t>
      </w:r>
      <w:r w:rsidR="003E50B0" w:rsidRPr="001364CD">
        <w:rPr>
          <w:rFonts w:ascii="Arial" w:hAnsi="Arial" w:cs="Arial"/>
          <w:bCs/>
          <w:iCs/>
          <w:color w:val="000000"/>
        </w:rPr>
        <w:t xml:space="preserve"> (barevné sklo), barva bílá (čiré sklo)</w:t>
      </w:r>
      <w:r w:rsidR="00D41C56" w:rsidRPr="001364CD">
        <w:rPr>
          <w:rFonts w:ascii="Arial" w:hAnsi="Arial" w:cs="Arial"/>
          <w:bCs/>
          <w:iCs/>
          <w:color w:val="000000"/>
        </w:rPr>
        <w:t>,</w:t>
      </w:r>
    </w:p>
    <w:p w14:paraId="3B2BB266" w14:textId="29EC700C" w:rsidR="00745703" w:rsidRPr="003E50B0" w:rsidRDefault="000332D7" w:rsidP="007A7B2F">
      <w:pPr>
        <w:pStyle w:val="Odstavecseseznamem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Cs/>
        </w:rPr>
      </w:pPr>
      <w:r w:rsidRPr="003E50B0">
        <w:rPr>
          <w:rFonts w:ascii="Arial" w:hAnsi="Arial" w:cs="Arial"/>
          <w:bCs/>
          <w:iCs/>
          <w:color w:val="000000"/>
        </w:rPr>
        <w:t>K</w:t>
      </w:r>
      <w:r w:rsidR="00745703" w:rsidRPr="003E50B0">
        <w:rPr>
          <w:rFonts w:ascii="Arial" w:hAnsi="Arial" w:cs="Arial"/>
          <w:bCs/>
          <w:iCs/>
          <w:color w:val="000000"/>
        </w:rPr>
        <w:t xml:space="preserve">ovy, barva </w:t>
      </w:r>
      <w:r w:rsidR="003E50B0" w:rsidRPr="003E50B0">
        <w:rPr>
          <w:rFonts w:ascii="Arial" w:hAnsi="Arial" w:cs="Arial"/>
          <w:bCs/>
          <w:iCs/>
          <w:color w:val="000000"/>
        </w:rPr>
        <w:t>šedá,</w:t>
      </w:r>
    </w:p>
    <w:p w14:paraId="1667BA17" w14:textId="36459C06" w:rsidR="00547890" w:rsidRPr="003E50B0" w:rsidRDefault="0054789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3E50B0">
        <w:rPr>
          <w:rFonts w:ascii="Arial" w:hAnsi="Arial" w:cs="Arial"/>
          <w:iCs/>
          <w:sz w:val="22"/>
          <w:szCs w:val="22"/>
        </w:rPr>
        <w:t>Jedlé oleje a tuky</w:t>
      </w:r>
      <w:r w:rsidR="00D226C7" w:rsidRPr="003E50B0">
        <w:rPr>
          <w:rFonts w:ascii="Arial" w:hAnsi="Arial" w:cs="Arial"/>
          <w:iCs/>
          <w:sz w:val="22"/>
          <w:szCs w:val="22"/>
        </w:rPr>
        <w:t xml:space="preserve">, </w:t>
      </w:r>
      <w:r w:rsidR="00D41C56" w:rsidRPr="003E50B0">
        <w:rPr>
          <w:rFonts w:ascii="Arial" w:hAnsi="Arial" w:cs="Arial"/>
          <w:iCs/>
          <w:sz w:val="22"/>
          <w:szCs w:val="22"/>
        </w:rPr>
        <w:t>sběrná nádoba s nápisem „Jedlé oleje a tuky“,</w:t>
      </w:r>
    </w:p>
    <w:p w14:paraId="245ABF53" w14:textId="2F67FB83" w:rsidR="00A342C0" w:rsidRPr="00D41C56" w:rsidRDefault="00A342C0" w:rsidP="00547890">
      <w:pPr>
        <w:numPr>
          <w:ilvl w:val="0"/>
          <w:numId w:val="18"/>
        </w:numPr>
        <w:rPr>
          <w:rFonts w:ascii="Arial" w:hAnsi="Arial" w:cs="Arial"/>
          <w:iCs/>
          <w:sz w:val="22"/>
          <w:szCs w:val="22"/>
        </w:rPr>
      </w:pPr>
      <w:r w:rsidRPr="00D41C56">
        <w:rPr>
          <w:rFonts w:ascii="Arial" w:hAnsi="Arial" w:cs="Arial"/>
          <w:iCs/>
          <w:sz w:val="22"/>
          <w:szCs w:val="22"/>
        </w:rPr>
        <w:t>Textil, barva</w:t>
      </w:r>
      <w:r w:rsidR="00D41C56" w:rsidRPr="00D41C56">
        <w:rPr>
          <w:rFonts w:ascii="Arial" w:hAnsi="Arial" w:cs="Arial"/>
          <w:iCs/>
          <w:sz w:val="22"/>
          <w:szCs w:val="22"/>
        </w:rPr>
        <w:t xml:space="preserve"> bílá.</w:t>
      </w:r>
    </w:p>
    <w:p w14:paraId="486AAB1E" w14:textId="77777777" w:rsidR="0024722A" w:rsidRPr="000F43FC" w:rsidRDefault="0024722A">
      <w:pPr>
        <w:ind w:left="360"/>
        <w:rPr>
          <w:rFonts w:ascii="Arial" w:hAnsi="Arial" w:cs="Arial"/>
          <w:i/>
          <w:iCs/>
          <w:sz w:val="22"/>
          <w:szCs w:val="22"/>
          <w:highlight w:val="yellow"/>
        </w:rPr>
      </w:pPr>
    </w:p>
    <w:p w14:paraId="3F33812E" w14:textId="181FF294" w:rsidR="009007DD" w:rsidRPr="003E50B0" w:rsidRDefault="00F77173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Do zvláštních sběrných nádob je zakázáno ukládat jin</w:t>
      </w:r>
      <w:r w:rsidR="00A94551" w:rsidRPr="003E50B0">
        <w:rPr>
          <w:rFonts w:ascii="Arial" w:hAnsi="Arial" w:cs="Arial"/>
          <w:sz w:val="22"/>
          <w:szCs w:val="22"/>
        </w:rPr>
        <w:t>é složky komunálních odpadů</w:t>
      </w:r>
      <w:r w:rsidR="00FF60D6" w:rsidRPr="003E50B0">
        <w:rPr>
          <w:rFonts w:ascii="Arial" w:hAnsi="Arial" w:cs="Arial"/>
          <w:sz w:val="22"/>
          <w:szCs w:val="22"/>
        </w:rPr>
        <w:t>,</w:t>
      </w:r>
      <w:r w:rsidR="00223F72" w:rsidRPr="003E50B0">
        <w:rPr>
          <w:rFonts w:ascii="Arial" w:hAnsi="Arial" w:cs="Arial"/>
          <w:sz w:val="22"/>
          <w:szCs w:val="22"/>
        </w:rPr>
        <w:t xml:space="preserve"> </w:t>
      </w:r>
      <w:r w:rsidR="00A94551" w:rsidRPr="003E50B0">
        <w:rPr>
          <w:rFonts w:ascii="Arial" w:hAnsi="Arial" w:cs="Arial"/>
          <w:sz w:val="22"/>
          <w:szCs w:val="22"/>
        </w:rPr>
        <w:t>než</w:t>
      </w:r>
      <w:r w:rsidR="003E50B0" w:rsidRPr="003E50B0">
        <w:rPr>
          <w:rFonts w:ascii="Arial" w:hAnsi="Arial" w:cs="Arial"/>
          <w:sz w:val="22"/>
          <w:szCs w:val="22"/>
        </w:rPr>
        <w:t> </w:t>
      </w:r>
      <w:r w:rsidRPr="003E50B0">
        <w:rPr>
          <w:rFonts w:ascii="Arial" w:hAnsi="Arial" w:cs="Arial"/>
          <w:sz w:val="22"/>
          <w:szCs w:val="22"/>
        </w:rPr>
        <w:t>pro které jsou určeny</w:t>
      </w:r>
      <w:r w:rsidR="00A94551" w:rsidRPr="003E50B0">
        <w:rPr>
          <w:rFonts w:ascii="Arial" w:hAnsi="Arial" w:cs="Arial"/>
          <w:sz w:val="22"/>
          <w:szCs w:val="22"/>
        </w:rPr>
        <w:t>.</w:t>
      </w:r>
    </w:p>
    <w:p w14:paraId="35EF8F0A" w14:textId="77777777" w:rsidR="009007DD" w:rsidRPr="003E50B0" w:rsidRDefault="009007DD" w:rsidP="009007DD">
      <w:pPr>
        <w:jc w:val="both"/>
        <w:rPr>
          <w:rFonts w:ascii="Arial" w:hAnsi="Arial" w:cs="Arial"/>
          <w:sz w:val="22"/>
          <w:szCs w:val="22"/>
        </w:rPr>
      </w:pPr>
    </w:p>
    <w:p w14:paraId="424F377E" w14:textId="39541648" w:rsidR="009007DD" w:rsidRDefault="009007DD" w:rsidP="009007D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Zvláštní sběrné nádoby je povinnost plnit tak, aby je bylo možno uzavřít a odpad z nich při</w:t>
      </w:r>
      <w:r w:rsidR="003E50B0">
        <w:rPr>
          <w:rFonts w:ascii="Arial" w:hAnsi="Arial" w:cs="Arial"/>
          <w:sz w:val="22"/>
          <w:szCs w:val="22"/>
        </w:rPr>
        <w:t> </w:t>
      </w:r>
      <w:r w:rsidRPr="003E50B0">
        <w:rPr>
          <w:rFonts w:ascii="Arial" w:hAnsi="Arial" w:cs="Arial"/>
          <w:sz w:val="22"/>
          <w:szCs w:val="22"/>
        </w:rPr>
        <w:t xml:space="preserve">manipulaci nevypadával. Pokud to umožňuje povaha odpadu, je nutno objem odpadu před jeho odložením do sběrné nádoby minimalizovat. </w:t>
      </w:r>
    </w:p>
    <w:p w14:paraId="717FAD7B" w14:textId="77777777" w:rsidR="00696782" w:rsidRPr="003E50B0" w:rsidRDefault="00696782" w:rsidP="00696782">
      <w:pPr>
        <w:jc w:val="both"/>
        <w:rPr>
          <w:rFonts w:ascii="Arial" w:hAnsi="Arial" w:cs="Arial"/>
          <w:sz w:val="22"/>
          <w:szCs w:val="22"/>
        </w:rPr>
      </w:pPr>
    </w:p>
    <w:p w14:paraId="4ADCD93D" w14:textId="77777777" w:rsidR="009F440A" w:rsidRDefault="009F440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0E8DBD0A" w14:textId="3FFC3DD5" w:rsidR="0024722A" w:rsidRPr="003E50B0" w:rsidRDefault="0024722A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3E50B0">
        <w:rPr>
          <w:rFonts w:ascii="Arial" w:hAnsi="Arial" w:cs="Arial"/>
          <w:b/>
          <w:bCs/>
          <w:sz w:val="22"/>
          <w:szCs w:val="22"/>
          <w:u w:val="none"/>
        </w:rPr>
        <w:t xml:space="preserve">Čl. </w:t>
      </w:r>
      <w:r w:rsidR="00D226C7" w:rsidRPr="003E50B0">
        <w:rPr>
          <w:rFonts w:ascii="Arial" w:hAnsi="Arial" w:cs="Arial"/>
          <w:b/>
          <w:bCs/>
          <w:sz w:val="22"/>
          <w:szCs w:val="22"/>
          <w:u w:val="none"/>
        </w:rPr>
        <w:t>4</w:t>
      </w:r>
    </w:p>
    <w:p w14:paraId="6E99D91C" w14:textId="77777777" w:rsidR="0024722A" w:rsidRPr="003E50B0" w:rsidRDefault="00A94551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3E50B0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  <w:r w:rsidR="006101FB" w:rsidRPr="003E50B0">
        <w:rPr>
          <w:rFonts w:ascii="Arial" w:hAnsi="Arial" w:cs="Arial"/>
          <w:b/>
          <w:bCs/>
          <w:sz w:val="22"/>
          <w:szCs w:val="22"/>
          <w:u w:val="none"/>
        </w:rPr>
        <w:t>S</w:t>
      </w:r>
      <w:r w:rsidRPr="003E50B0">
        <w:rPr>
          <w:rFonts w:ascii="Arial" w:hAnsi="Arial" w:cs="Arial"/>
          <w:b/>
          <w:bCs/>
          <w:sz w:val="22"/>
          <w:szCs w:val="22"/>
          <w:u w:val="none"/>
        </w:rPr>
        <w:t xml:space="preserve">voz </w:t>
      </w:r>
      <w:r w:rsidR="0024722A" w:rsidRPr="003E50B0">
        <w:rPr>
          <w:rFonts w:ascii="Arial" w:hAnsi="Arial" w:cs="Arial"/>
          <w:b/>
          <w:bCs/>
          <w:sz w:val="22"/>
          <w:szCs w:val="22"/>
          <w:u w:val="none"/>
        </w:rPr>
        <w:t>nebezpečných složek komunálního odpadu</w:t>
      </w:r>
    </w:p>
    <w:p w14:paraId="1F2AF505" w14:textId="77777777" w:rsidR="0024722A" w:rsidRPr="003E50B0" w:rsidRDefault="0024722A">
      <w:pPr>
        <w:ind w:left="360"/>
        <w:jc w:val="center"/>
        <w:rPr>
          <w:rFonts w:ascii="Arial" w:hAnsi="Arial" w:cs="Arial"/>
          <w:b/>
          <w:sz w:val="22"/>
          <w:szCs w:val="22"/>
        </w:rPr>
      </w:pPr>
    </w:p>
    <w:p w14:paraId="4E067F62" w14:textId="76427A90" w:rsidR="0024722A" w:rsidRPr="003E50B0" w:rsidRDefault="006101FB" w:rsidP="00223F72">
      <w:pPr>
        <w:numPr>
          <w:ilvl w:val="0"/>
          <w:numId w:val="15"/>
        </w:numPr>
        <w:jc w:val="both"/>
        <w:rPr>
          <w:rFonts w:ascii="Arial" w:hAnsi="Arial" w:cs="Arial"/>
          <w:i/>
          <w:iCs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S</w:t>
      </w:r>
      <w:r w:rsidR="0024722A" w:rsidRPr="003E50B0">
        <w:rPr>
          <w:rFonts w:ascii="Arial" w:hAnsi="Arial" w:cs="Arial"/>
          <w:sz w:val="22"/>
          <w:szCs w:val="22"/>
        </w:rPr>
        <w:t>voz</w:t>
      </w:r>
      <w:r w:rsidR="00A94551" w:rsidRPr="003E50B0">
        <w:rPr>
          <w:rFonts w:ascii="Arial" w:hAnsi="Arial" w:cs="Arial"/>
          <w:sz w:val="22"/>
          <w:szCs w:val="22"/>
        </w:rPr>
        <w:t xml:space="preserve"> nebezpečných složek komunálního</w:t>
      </w:r>
      <w:r w:rsidR="0024722A" w:rsidRPr="003E50B0">
        <w:rPr>
          <w:rFonts w:ascii="Arial" w:hAnsi="Arial" w:cs="Arial"/>
          <w:sz w:val="22"/>
          <w:szCs w:val="22"/>
        </w:rPr>
        <w:t xml:space="preserve"> odpad</w:t>
      </w:r>
      <w:r w:rsidR="00A94551" w:rsidRPr="003E50B0">
        <w:rPr>
          <w:rFonts w:ascii="Arial" w:hAnsi="Arial" w:cs="Arial"/>
          <w:sz w:val="22"/>
          <w:szCs w:val="22"/>
        </w:rPr>
        <w:t>u</w:t>
      </w:r>
      <w:r w:rsidR="001078B1" w:rsidRPr="003E50B0">
        <w:rPr>
          <w:rFonts w:ascii="Arial" w:hAnsi="Arial" w:cs="Arial"/>
          <w:sz w:val="22"/>
          <w:szCs w:val="22"/>
        </w:rPr>
        <w:t xml:space="preserve"> </w:t>
      </w:r>
      <w:r w:rsidR="0024722A" w:rsidRPr="003E50B0">
        <w:rPr>
          <w:rFonts w:ascii="Arial" w:hAnsi="Arial" w:cs="Arial"/>
          <w:sz w:val="22"/>
          <w:szCs w:val="22"/>
        </w:rPr>
        <w:t>je zajišťován</w:t>
      </w:r>
      <w:r w:rsidR="00A94551" w:rsidRPr="003E50B0">
        <w:rPr>
          <w:rFonts w:ascii="Arial" w:hAnsi="Arial" w:cs="Arial"/>
          <w:sz w:val="22"/>
          <w:szCs w:val="22"/>
        </w:rPr>
        <w:t xml:space="preserve"> </w:t>
      </w:r>
      <w:r w:rsidR="00A94551" w:rsidRPr="003E50B0">
        <w:rPr>
          <w:rFonts w:ascii="Arial" w:hAnsi="Arial" w:cs="Arial"/>
          <w:iCs/>
          <w:sz w:val="22"/>
          <w:szCs w:val="22"/>
        </w:rPr>
        <w:t>dvakrát ročně</w:t>
      </w:r>
      <w:r w:rsidR="0024722A" w:rsidRPr="003E50B0">
        <w:rPr>
          <w:rFonts w:ascii="Arial" w:hAnsi="Arial" w:cs="Arial"/>
          <w:sz w:val="22"/>
          <w:szCs w:val="22"/>
        </w:rPr>
        <w:t xml:space="preserve"> jejich odebíráním na předem vyhlášených přechodných stanovištích přímo do zvláštních sběrných nádob k tomuto sběru určených. Informace o </w:t>
      </w:r>
      <w:r w:rsidR="00BF3879" w:rsidRPr="003E50B0">
        <w:rPr>
          <w:rFonts w:ascii="Arial" w:hAnsi="Arial" w:cs="Arial"/>
          <w:sz w:val="22"/>
          <w:szCs w:val="22"/>
        </w:rPr>
        <w:t>svozu</w:t>
      </w:r>
      <w:r w:rsidR="0024722A" w:rsidRPr="003E50B0">
        <w:rPr>
          <w:rFonts w:ascii="Arial" w:hAnsi="Arial" w:cs="Arial"/>
          <w:sz w:val="22"/>
          <w:szCs w:val="22"/>
        </w:rPr>
        <w:t xml:space="preserve"> jsou zveřejňovány </w:t>
      </w:r>
      <w:r w:rsidR="003E50B0" w:rsidRPr="003E50B0">
        <w:rPr>
          <w:rFonts w:ascii="Arial" w:hAnsi="Arial" w:cs="Arial"/>
          <w:sz w:val="22"/>
          <w:szCs w:val="22"/>
        </w:rPr>
        <w:t>na informační desce obce a na webových stránkách obce.</w:t>
      </w:r>
    </w:p>
    <w:p w14:paraId="6A519FC7" w14:textId="77777777" w:rsidR="0024722A" w:rsidRPr="000F43FC" w:rsidRDefault="0024722A" w:rsidP="00223F72">
      <w:pPr>
        <w:rPr>
          <w:rFonts w:ascii="Arial" w:hAnsi="Arial" w:cs="Arial"/>
          <w:sz w:val="22"/>
          <w:szCs w:val="22"/>
          <w:highlight w:val="yellow"/>
        </w:rPr>
      </w:pPr>
    </w:p>
    <w:p w14:paraId="783FEF89" w14:textId="77777777" w:rsidR="0024722A" w:rsidRDefault="00A94551" w:rsidP="003E50B0">
      <w:pPr>
        <w:numPr>
          <w:ilvl w:val="0"/>
          <w:numId w:val="15"/>
        </w:numPr>
        <w:jc w:val="both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S</w:t>
      </w:r>
      <w:r w:rsidR="00A11DFF" w:rsidRPr="003E50B0">
        <w:rPr>
          <w:rFonts w:ascii="Arial" w:hAnsi="Arial" w:cs="Arial"/>
          <w:sz w:val="22"/>
          <w:szCs w:val="22"/>
        </w:rPr>
        <w:t>oustřeďování</w:t>
      </w:r>
      <w:r w:rsidRPr="003E50B0">
        <w:rPr>
          <w:rFonts w:ascii="Arial" w:hAnsi="Arial" w:cs="Arial"/>
          <w:sz w:val="22"/>
          <w:szCs w:val="22"/>
        </w:rPr>
        <w:t xml:space="preserve"> nebezpečných složek komunálního odpadu</w:t>
      </w:r>
      <w:r w:rsidR="00EA1B4D" w:rsidRPr="003E50B0">
        <w:rPr>
          <w:rFonts w:ascii="Arial" w:hAnsi="Arial" w:cs="Arial"/>
          <w:sz w:val="22"/>
          <w:szCs w:val="22"/>
        </w:rPr>
        <w:t xml:space="preserve"> podléhá požadavkům stanovený</w:t>
      </w:r>
      <w:r w:rsidR="00C25DCE" w:rsidRPr="003E50B0">
        <w:rPr>
          <w:rFonts w:ascii="Arial" w:hAnsi="Arial" w:cs="Arial"/>
          <w:sz w:val="22"/>
          <w:szCs w:val="22"/>
        </w:rPr>
        <w:t>m</w:t>
      </w:r>
      <w:r w:rsidR="00EA1B4D" w:rsidRPr="003E50B0">
        <w:rPr>
          <w:rFonts w:ascii="Arial" w:hAnsi="Arial" w:cs="Arial"/>
          <w:sz w:val="22"/>
          <w:szCs w:val="22"/>
        </w:rPr>
        <w:t xml:space="preserve"> v čl.</w:t>
      </w:r>
      <w:r w:rsidR="00F301DF" w:rsidRPr="003E50B0">
        <w:rPr>
          <w:rFonts w:ascii="Arial" w:hAnsi="Arial" w:cs="Arial"/>
          <w:sz w:val="22"/>
          <w:szCs w:val="22"/>
        </w:rPr>
        <w:t xml:space="preserve"> </w:t>
      </w:r>
      <w:r w:rsidR="00EA1B4D" w:rsidRPr="003E50B0">
        <w:rPr>
          <w:rFonts w:ascii="Arial" w:hAnsi="Arial" w:cs="Arial"/>
          <w:sz w:val="22"/>
          <w:szCs w:val="22"/>
        </w:rPr>
        <w:t>3 odst. 4</w:t>
      </w:r>
      <w:r w:rsidR="00E8031C" w:rsidRPr="003E50B0">
        <w:rPr>
          <w:rFonts w:ascii="Arial" w:hAnsi="Arial" w:cs="Arial"/>
          <w:sz w:val="22"/>
          <w:szCs w:val="22"/>
        </w:rPr>
        <w:t xml:space="preserve"> a</w:t>
      </w:r>
      <w:r w:rsidR="003A0DB1" w:rsidRPr="003E50B0">
        <w:rPr>
          <w:rFonts w:ascii="Arial" w:hAnsi="Arial" w:cs="Arial"/>
          <w:sz w:val="22"/>
          <w:szCs w:val="22"/>
        </w:rPr>
        <w:t xml:space="preserve"> 5</w:t>
      </w:r>
      <w:r w:rsidR="00431942" w:rsidRPr="003E50B0">
        <w:rPr>
          <w:rFonts w:ascii="Arial" w:hAnsi="Arial" w:cs="Arial"/>
          <w:sz w:val="22"/>
          <w:szCs w:val="22"/>
        </w:rPr>
        <w:t>.</w:t>
      </w:r>
    </w:p>
    <w:p w14:paraId="374DE822" w14:textId="77777777" w:rsidR="00696782" w:rsidRDefault="00696782" w:rsidP="00696782">
      <w:pPr>
        <w:pStyle w:val="Odstavecseseznamem"/>
        <w:rPr>
          <w:rFonts w:ascii="Arial" w:hAnsi="Arial" w:cs="Arial"/>
        </w:rPr>
      </w:pPr>
    </w:p>
    <w:p w14:paraId="4BF094EB" w14:textId="77777777" w:rsidR="000F645D" w:rsidRPr="003E50B0" w:rsidRDefault="000F645D" w:rsidP="000F645D">
      <w:pPr>
        <w:jc w:val="center"/>
        <w:rPr>
          <w:rFonts w:ascii="Arial" w:hAnsi="Arial" w:cs="Arial"/>
          <w:b/>
          <w:sz w:val="22"/>
          <w:szCs w:val="22"/>
        </w:rPr>
      </w:pPr>
      <w:r w:rsidRPr="003E50B0">
        <w:rPr>
          <w:rFonts w:ascii="Arial" w:hAnsi="Arial" w:cs="Arial"/>
          <w:b/>
          <w:sz w:val="22"/>
          <w:szCs w:val="22"/>
        </w:rPr>
        <w:t xml:space="preserve">Čl. </w:t>
      </w:r>
      <w:r w:rsidR="00D226C7" w:rsidRPr="003E50B0">
        <w:rPr>
          <w:rFonts w:ascii="Arial" w:hAnsi="Arial" w:cs="Arial"/>
          <w:b/>
          <w:sz w:val="22"/>
          <w:szCs w:val="22"/>
        </w:rPr>
        <w:t>5</w:t>
      </w:r>
    </w:p>
    <w:p w14:paraId="678DDD73" w14:textId="77777777" w:rsidR="000F645D" w:rsidRPr="003E50B0" w:rsidRDefault="000F645D" w:rsidP="000F645D">
      <w:pPr>
        <w:jc w:val="center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b/>
          <w:sz w:val="22"/>
          <w:szCs w:val="22"/>
        </w:rPr>
        <w:t xml:space="preserve"> </w:t>
      </w:r>
      <w:r w:rsidR="006101FB" w:rsidRPr="003E50B0">
        <w:rPr>
          <w:rFonts w:ascii="Arial" w:hAnsi="Arial" w:cs="Arial"/>
          <w:b/>
          <w:sz w:val="22"/>
          <w:szCs w:val="22"/>
        </w:rPr>
        <w:t>S</w:t>
      </w:r>
      <w:r w:rsidRPr="003E50B0">
        <w:rPr>
          <w:rFonts w:ascii="Arial" w:hAnsi="Arial" w:cs="Arial"/>
          <w:b/>
          <w:sz w:val="22"/>
          <w:szCs w:val="22"/>
        </w:rPr>
        <w:t>voz objemného odpadu</w:t>
      </w:r>
    </w:p>
    <w:p w14:paraId="48757C10" w14:textId="77777777" w:rsidR="000F645D" w:rsidRPr="003E50B0" w:rsidRDefault="000F645D" w:rsidP="000F645D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8D10BF5" w14:textId="3FC64FD1" w:rsidR="00560DED" w:rsidRPr="003E50B0" w:rsidRDefault="006101FB" w:rsidP="00601E49">
      <w:pPr>
        <w:numPr>
          <w:ilvl w:val="0"/>
          <w:numId w:val="7"/>
        </w:numPr>
        <w:jc w:val="both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S</w:t>
      </w:r>
      <w:r w:rsidR="000F645D" w:rsidRPr="003E50B0">
        <w:rPr>
          <w:rFonts w:ascii="Arial" w:hAnsi="Arial" w:cs="Arial"/>
          <w:sz w:val="22"/>
          <w:szCs w:val="22"/>
        </w:rPr>
        <w:t xml:space="preserve">voz objemného odpadu je zajišťován </w:t>
      </w:r>
      <w:r w:rsidR="003E50B0" w:rsidRPr="003E50B0">
        <w:rPr>
          <w:rFonts w:ascii="Arial" w:hAnsi="Arial" w:cs="Arial"/>
          <w:sz w:val="22"/>
          <w:szCs w:val="22"/>
        </w:rPr>
        <w:t>dvakrát ročně</w:t>
      </w:r>
      <w:r w:rsidR="000F645D" w:rsidRPr="003E50B0">
        <w:rPr>
          <w:rFonts w:ascii="Arial" w:hAnsi="Arial" w:cs="Arial"/>
          <w:sz w:val="22"/>
          <w:szCs w:val="22"/>
        </w:rPr>
        <w:t xml:space="preserve"> jeho odebíráním na předem vyhlášených přechodných stanovištích přímo do zvláštních sběrných nádob k tomuto účelu určených. Informace o </w:t>
      </w:r>
      <w:r w:rsidR="00BF3879" w:rsidRPr="003E50B0">
        <w:rPr>
          <w:rFonts w:ascii="Arial" w:hAnsi="Arial" w:cs="Arial"/>
          <w:sz w:val="22"/>
          <w:szCs w:val="22"/>
        </w:rPr>
        <w:t>svozu</w:t>
      </w:r>
      <w:r w:rsidR="000F645D" w:rsidRPr="003E50B0">
        <w:rPr>
          <w:rFonts w:ascii="Arial" w:hAnsi="Arial" w:cs="Arial"/>
          <w:sz w:val="22"/>
          <w:szCs w:val="22"/>
        </w:rPr>
        <w:t xml:space="preserve"> jsou zveřejňovány </w:t>
      </w:r>
      <w:r w:rsidR="003E50B0" w:rsidRPr="003E50B0">
        <w:rPr>
          <w:rFonts w:ascii="Arial" w:hAnsi="Arial" w:cs="Arial"/>
          <w:sz w:val="22"/>
          <w:szCs w:val="22"/>
        </w:rPr>
        <w:t>na informační desce obce a na webových stránkách obce.</w:t>
      </w:r>
    </w:p>
    <w:p w14:paraId="2B516E8F" w14:textId="77777777" w:rsidR="003E50B0" w:rsidRPr="003E50B0" w:rsidRDefault="003E50B0" w:rsidP="003E50B0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35E14B83" w14:textId="77777777" w:rsidR="00D25BA7" w:rsidRPr="003E50B0" w:rsidRDefault="00D25BA7" w:rsidP="00343C2D">
      <w:pPr>
        <w:numPr>
          <w:ilvl w:val="0"/>
          <w:numId w:val="7"/>
        </w:numPr>
        <w:tabs>
          <w:tab w:val="left" w:pos="567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3E50B0">
        <w:rPr>
          <w:rFonts w:ascii="Arial" w:hAnsi="Arial" w:cs="Arial"/>
          <w:sz w:val="22"/>
          <w:szCs w:val="22"/>
        </w:rPr>
        <w:t>S</w:t>
      </w:r>
      <w:r w:rsidR="00912D28" w:rsidRPr="003E50B0">
        <w:rPr>
          <w:rFonts w:ascii="Arial" w:hAnsi="Arial" w:cs="Arial"/>
          <w:sz w:val="22"/>
          <w:szCs w:val="22"/>
        </w:rPr>
        <w:t>oustřeďování</w:t>
      </w:r>
      <w:r w:rsidRPr="003E50B0">
        <w:rPr>
          <w:rFonts w:ascii="Arial" w:hAnsi="Arial" w:cs="Arial"/>
          <w:sz w:val="22"/>
          <w:szCs w:val="22"/>
        </w:rPr>
        <w:t xml:space="preserve"> objemného odpadu podléhá požadavkům stanovený</w:t>
      </w:r>
      <w:r w:rsidR="00C25DCE" w:rsidRPr="003E50B0">
        <w:rPr>
          <w:rFonts w:ascii="Arial" w:hAnsi="Arial" w:cs="Arial"/>
          <w:sz w:val="22"/>
          <w:szCs w:val="22"/>
        </w:rPr>
        <w:t>m</w:t>
      </w:r>
      <w:r w:rsidRPr="003E50B0">
        <w:rPr>
          <w:rFonts w:ascii="Arial" w:hAnsi="Arial" w:cs="Arial"/>
          <w:sz w:val="22"/>
          <w:szCs w:val="22"/>
        </w:rPr>
        <w:t xml:space="preserve"> v čl. 3 odst. 4</w:t>
      </w:r>
      <w:r w:rsidR="00E8031C" w:rsidRPr="003E50B0">
        <w:rPr>
          <w:rFonts w:ascii="Arial" w:hAnsi="Arial" w:cs="Arial"/>
          <w:sz w:val="22"/>
          <w:szCs w:val="22"/>
        </w:rPr>
        <w:t xml:space="preserve"> a</w:t>
      </w:r>
      <w:r w:rsidR="003A0DB1" w:rsidRPr="003E50B0">
        <w:rPr>
          <w:rFonts w:ascii="Arial" w:hAnsi="Arial" w:cs="Arial"/>
          <w:sz w:val="22"/>
          <w:szCs w:val="22"/>
        </w:rPr>
        <w:t xml:space="preserve"> 5</w:t>
      </w:r>
      <w:r w:rsidRPr="003E50B0">
        <w:rPr>
          <w:rFonts w:ascii="Arial" w:hAnsi="Arial" w:cs="Arial"/>
          <w:sz w:val="22"/>
          <w:szCs w:val="22"/>
        </w:rPr>
        <w:t xml:space="preserve">. </w:t>
      </w:r>
    </w:p>
    <w:p w14:paraId="1F1AA261" w14:textId="77777777" w:rsidR="00F71191" w:rsidRDefault="00F71191" w:rsidP="00A773EE">
      <w:pPr>
        <w:rPr>
          <w:rFonts w:ascii="Arial" w:hAnsi="Arial" w:cs="Arial"/>
          <w:b/>
          <w:sz w:val="22"/>
          <w:szCs w:val="22"/>
          <w:highlight w:val="yellow"/>
        </w:rPr>
      </w:pPr>
    </w:p>
    <w:p w14:paraId="5BD42925" w14:textId="77777777" w:rsidR="0024722A" w:rsidRPr="001364CD" w:rsidRDefault="0024722A">
      <w:pPr>
        <w:jc w:val="center"/>
        <w:rPr>
          <w:rFonts w:ascii="Arial" w:hAnsi="Arial" w:cs="Arial"/>
          <w:b/>
          <w:sz w:val="22"/>
          <w:szCs w:val="22"/>
        </w:rPr>
      </w:pPr>
      <w:r w:rsidRPr="001364CD">
        <w:rPr>
          <w:rFonts w:ascii="Arial" w:hAnsi="Arial" w:cs="Arial"/>
          <w:b/>
          <w:sz w:val="22"/>
          <w:szCs w:val="22"/>
        </w:rPr>
        <w:lastRenderedPageBreak/>
        <w:t xml:space="preserve">Čl. </w:t>
      </w:r>
      <w:r w:rsidR="00D226C7" w:rsidRPr="001364CD">
        <w:rPr>
          <w:rFonts w:ascii="Arial" w:hAnsi="Arial" w:cs="Arial"/>
          <w:b/>
          <w:sz w:val="22"/>
          <w:szCs w:val="22"/>
        </w:rPr>
        <w:t>6</w:t>
      </w:r>
    </w:p>
    <w:p w14:paraId="753B5C56" w14:textId="77777777" w:rsidR="0024722A" w:rsidRPr="001364CD" w:rsidRDefault="0024722A">
      <w:pPr>
        <w:jc w:val="center"/>
        <w:rPr>
          <w:rFonts w:ascii="Arial" w:hAnsi="Arial" w:cs="Arial"/>
          <w:bCs/>
          <w:sz w:val="22"/>
          <w:szCs w:val="22"/>
        </w:rPr>
      </w:pPr>
      <w:r w:rsidRPr="001364CD">
        <w:rPr>
          <w:rFonts w:ascii="Arial" w:hAnsi="Arial" w:cs="Arial"/>
          <w:bCs/>
          <w:sz w:val="22"/>
          <w:szCs w:val="22"/>
        </w:rPr>
        <w:t>S</w:t>
      </w:r>
      <w:r w:rsidR="00912D28" w:rsidRPr="001364CD">
        <w:rPr>
          <w:rFonts w:ascii="Arial" w:hAnsi="Arial" w:cs="Arial"/>
          <w:bCs/>
          <w:sz w:val="22"/>
          <w:szCs w:val="22"/>
        </w:rPr>
        <w:t>oustřeďování</w:t>
      </w:r>
      <w:r w:rsidRPr="001364CD">
        <w:rPr>
          <w:rFonts w:ascii="Arial" w:hAnsi="Arial" w:cs="Arial"/>
          <w:bCs/>
          <w:sz w:val="22"/>
          <w:szCs w:val="22"/>
        </w:rPr>
        <w:t xml:space="preserve"> směsného </w:t>
      </w:r>
      <w:r w:rsidR="00A94551" w:rsidRPr="001364CD">
        <w:rPr>
          <w:rFonts w:ascii="Arial" w:hAnsi="Arial" w:cs="Arial"/>
          <w:bCs/>
          <w:sz w:val="22"/>
          <w:szCs w:val="22"/>
        </w:rPr>
        <w:t xml:space="preserve">komunálního </w:t>
      </w:r>
      <w:r w:rsidRPr="001364CD">
        <w:rPr>
          <w:rFonts w:ascii="Arial" w:hAnsi="Arial" w:cs="Arial"/>
          <w:bCs/>
          <w:sz w:val="22"/>
          <w:szCs w:val="22"/>
        </w:rPr>
        <w:t xml:space="preserve">odpadu </w:t>
      </w:r>
    </w:p>
    <w:p w14:paraId="01523EAA" w14:textId="77777777" w:rsidR="0024722A" w:rsidRPr="001364CD" w:rsidRDefault="0024722A">
      <w:pPr>
        <w:jc w:val="center"/>
        <w:rPr>
          <w:rFonts w:ascii="Arial" w:hAnsi="Arial" w:cs="Arial"/>
          <w:bCs/>
          <w:sz w:val="22"/>
          <w:szCs w:val="22"/>
        </w:rPr>
      </w:pPr>
    </w:p>
    <w:p w14:paraId="4B3AB721" w14:textId="2588B64C" w:rsidR="0025354B" w:rsidRPr="0043039B" w:rsidRDefault="0025354B" w:rsidP="00CC4B32">
      <w:pPr>
        <w:widowControl w:val="0"/>
        <w:numPr>
          <w:ilvl w:val="0"/>
          <w:numId w:val="28"/>
        </w:numPr>
        <w:ind w:left="426" w:hanging="426"/>
        <w:jc w:val="both"/>
        <w:rPr>
          <w:rFonts w:ascii="Arial" w:hAnsi="Arial" w:cs="Arial"/>
          <w:strike/>
          <w:sz w:val="22"/>
          <w:szCs w:val="22"/>
        </w:rPr>
      </w:pPr>
      <w:r w:rsidRPr="0043039B">
        <w:rPr>
          <w:rFonts w:ascii="Arial" w:hAnsi="Arial" w:cs="Arial"/>
          <w:sz w:val="22"/>
          <w:szCs w:val="22"/>
        </w:rPr>
        <w:t xml:space="preserve">Směsný komunální odpad se </w:t>
      </w:r>
      <w:r w:rsidR="00912D28" w:rsidRPr="0043039B">
        <w:rPr>
          <w:rFonts w:ascii="Arial" w:hAnsi="Arial" w:cs="Arial"/>
          <w:sz w:val="22"/>
          <w:szCs w:val="22"/>
        </w:rPr>
        <w:t xml:space="preserve">odkládá </w:t>
      </w:r>
      <w:r w:rsidRPr="0043039B">
        <w:rPr>
          <w:rFonts w:ascii="Arial" w:hAnsi="Arial" w:cs="Arial"/>
          <w:sz w:val="22"/>
          <w:szCs w:val="22"/>
        </w:rPr>
        <w:t>do sběrných nádob. Pro účely této vyhlášky se sběrnými nádobami rozumějí</w:t>
      </w:r>
      <w:r w:rsidR="0043039B" w:rsidRPr="0043039B">
        <w:rPr>
          <w:rFonts w:ascii="Arial" w:hAnsi="Arial" w:cs="Arial"/>
          <w:sz w:val="22"/>
          <w:szCs w:val="22"/>
        </w:rPr>
        <w:t>:</w:t>
      </w:r>
    </w:p>
    <w:p w14:paraId="26904FBF" w14:textId="07E4EAD6" w:rsidR="0025354B" w:rsidRPr="001364CD" w:rsidRDefault="0043039B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1364CD">
        <w:rPr>
          <w:rFonts w:ascii="Arial" w:hAnsi="Arial" w:cs="Arial"/>
          <w:bCs/>
          <w:iCs/>
          <w:sz w:val="22"/>
          <w:szCs w:val="22"/>
        </w:rPr>
        <w:t>popelnice</w:t>
      </w:r>
    </w:p>
    <w:p w14:paraId="615AC887" w14:textId="3B469CE6" w:rsidR="0043039B" w:rsidRPr="001364CD" w:rsidRDefault="0043039B" w:rsidP="00211D36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1364CD">
        <w:rPr>
          <w:rFonts w:ascii="Arial" w:hAnsi="Arial" w:cs="Arial"/>
          <w:bCs/>
          <w:iCs/>
          <w:sz w:val="22"/>
          <w:szCs w:val="22"/>
        </w:rPr>
        <w:t>kontejner</w:t>
      </w:r>
    </w:p>
    <w:p w14:paraId="4E335EF3" w14:textId="77777777" w:rsidR="00494BEE" w:rsidRPr="001364CD" w:rsidRDefault="005F0210" w:rsidP="00CF5BE8">
      <w:pPr>
        <w:numPr>
          <w:ilvl w:val="0"/>
          <w:numId w:val="2"/>
        </w:numPr>
        <w:ind w:firstLine="66"/>
        <w:jc w:val="both"/>
        <w:rPr>
          <w:rFonts w:ascii="Arial" w:hAnsi="Arial" w:cs="Arial"/>
          <w:iCs/>
          <w:sz w:val="22"/>
          <w:szCs w:val="22"/>
        </w:rPr>
      </w:pPr>
      <w:r w:rsidRPr="001364CD">
        <w:rPr>
          <w:rFonts w:ascii="Arial" w:hAnsi="Arial" w:cs="Arial"/>
          <w:iCs/>
          <w:sz w:val="22"/>
          <w:szCs w:val="22"/>
        </w:rPr>
        <w:t>odpadkové koše</w:t>
      </w:r>
      <w:r w:rsidR="0025354B" w:rsidRPr="001364CD">
        <w:rPr>
          <w:rFonts w:ascii="Arial" w:hAnsi="Arial" w:cs="Arial"/>
          <w:iCs/>
          <w:sz w:val="22"/>
          <w:szCs w:val="22"/>
        </w:rPr>
        <w:t xml:space="preserve">, které jsou umístěny na veřejných prostranstvích v obci, sloužící </w:t>
      </w:r>
    </w:p>
    <w:p w14:paraId="0F9ECF25" w14:textId="1F906574" w:rsidR="00CF5BE8" w:rsidRPr="001364CD" w:rsidRDefault="00494BEE" w:rsidP="00494BEE">
      <w:pPr>
        <w:ind w:left="426"/>
        <w:jc w:val="both"/>
        <w:rPr>
          <w:rFonts w:ascii="Arial" w:hAnsi="Arial" w:cs="Arial"/>
          <w:iCs/>
          <w:sz w:val="22"/>
          <w:szCs w:val="22"/>
        </w:rPr>
      </w:pPr>
      <w:r w:rsidRPr="001364CD">
        <w:rPr>
          <w:rFonts w:ascii="Arial" w:hAnsi="Arial" w:cs="Arial"/>
          <w:iCs/>
          <w:sz w:val="22"/>
          <w:szCs w:val="22"/>
        </w:rPr>
        <w:t xml:space="preserve">     </w:t>
      </w:r>
      <w:r w:rsidR="0025354B" w:rsidRPr="001364CD">
        <w:rPr>
          <w:rFonts w:ascii="Arial" w:hAnsi="Arial" w:cs="Arial"/>
          <w:iCs/>
          <w:sz w:val="22"/>
          <w:szCs w:val="22"/>
        </w:rPr>
        <w:t>pro</w:t>
      </w:r>
      <w:r w:rsidRPr="001364CD">
        <w:rPr>
          <w:rFonts w:ascii="Arial" w:hAnsi="Arial" w:cs="Arial"/>
          <w:iCs/>
          <w:sz w:val="22"/>
          <w:szCs w:val="22"/>
        </w:rPr>
        <w:t> </w:t>
      </w:r>
      <w:r w:rsidR="0025354B" w:rsidRPr="001364CD">
        <w:rPr>
          <w:rFonts w:ascii="Arial" w:hAnsi="Arial" w:cs="Arial"/>
          <w:iCs/>
          <w:sz w:val="22"/>
          <w:szCs w:val="22"/>
        </w:rPr>
        <w:t>odkládání drobného směsného komunálního odpadu.</w:t>
      </w:r>
    </w:p>
    <w:p w14:paraId="3BE5FC81" w14:textId="77777777" w:rsidR="0043039B" w:rsidRPr="0043039B" w:rsidRDefault="0043039B" w:rsidP="0043039B">
      <w:pPr>
        <w:jc w:val="both"/>
        <w:rPr>
          <w:rFonts w:ascii="Arial" w:hAnsi="Arial" w:cs="Arial"/>
          <w:i/>
          <w:color w:val="00B0F0"/>
          <w:sz w:val="22"/>
          <w:szCs w:val="22"/>
        </w:rPr>
      </w:pPr>
    </w:p>
    <w:p w14:paraId="5A7D79B5" w14:textId="77777777" w:rsidR="00CF5BE8" w:rsidRPr="0043039B" w:rsidRDefault="00CF5BE8" w:rsidP="00CF5BE8">
      <w:pPr>
        <w:numPr>
          <w:ilvl w:val="0"/>
          <w:numId w:val="28"/>
        </w:numPr>
        <w:ind w:left="426" w:hanging="426"/>
        <w:jc w:val="both"/>
        <w:rPr>
          <w:rFonts w:ascii="Arial" w:hAnsi="Arial" w:cs="Arial"/>
          <w:color w:val="00B0F0"/>
          <w:sz w:val="22"/>
          <w:szCs w:val="22"/>
        </w:rPr>
      </w:pPr>
      <w:r w:rsidRPr="0043039B">
        <w:rPr>
          <w:rFonts w:ascii="Arial" w:hAnsi="Arial" w:cs="Arial"/>
          <w:sz w:val="22"/>
          <w:szCs w:val="22"/>
        </w:rPr>
        <w:t>S</w:t>
      </w:r>
      <w:r w:rsidR="00247C11" w:rsidRPr="0043039B">
        <w:rPr>
          <w:rFonts w:ascii="Arial" w:hAnsi="Arial" w:cs="Arial"/>
          <w:sz w:val="22"/>
          <w:szCs w:val="22"/>
        </w:rPr>
        <w:t>oustřeďování</w:t>
      </w:r>
      <w:r w:rsidRPr="0043039B">
        <w:rPr>
          <w:rFonts w:ascii="Arial" w:hAnsi="Arial" w:cs="Arial"/>
          <w:sz w:val="22"/>
          <w:szCs w:val="22"/>
        </w:rPr>
        <w:t xml:space="preserve"> směsného komunálního odpadu podléhá požadavkům stanoveným </w:t>
      </w:r>
      <w:r w:rsidRPr="0043039B">
        <w:rPr>
          <w:rFonts w:ascii="Arial" w:hAnsi="Arial" w:cs="Arial"/>
          <w:sz w:val="22"/>
          <w:szCs w:val="22"/>
        </w:rPr>
        <w:br/>
        <w:t>v čl. 3 odst. 4</w:t>
      </w:r>
      <w:r w:rsidR="00E8031C" w:rsidRPr="0043039B">
        <w:rPr>
          <w:rFonts w:ascii="Arial" w:hAnsi="Arial" w:cs="Arial"/>
          <w:sz w:val="22"/>
          <w:szCs w:val="22"/>
        </w:rPr>
        <w:t xml:space="preserve"> a</w:t>
      </w:r>
      <w:r w:rsidRPr="0043039B">
        <w:rPr>
          <w:rFonts w:ascii="Arial" w:hAnsi="Arial" w:cs="Arial"/>
          <w:sz w:val="22"/>
          <w:szCs w:val="22"/>
        </w:rPr>
        <w:t xml:space="preserve"> 5. </w:t>
      </w:r>
    </w:p>
    <w:p w14:paraId="1AB30898" w14:textId="77777777" w:rsidR="000F4568" w:rsidRDefault="000F4568" w:rsidP="00CF5BE8">
      <w:pPr>
        <w:pStyle w:val="Default"/>
        <w:ind w:left="360"/>
        <w:jc w:val="both"/>
        <w:rPr>
          <w:color w:val="00B0F0"/>
          <w:sz w:val="22"/>
          <w:szCs w:val="22"/>
          <w:highlight w:val="yellow"/>
        </w:rPr>
      </w:pPr>
    </w:p>
    <w:p w14:paraId="5BC9BED0" w14:textId="77777777" w:rsidR="009F440A" w:rsidRPr="000F43FC" w:rsidRDefault="009F440A" w:rsidP="00CF5BE8">
      <w:pPr>
        <w:pStyle w:val="Default"/>
        <w:ind w:left="360"/>
        <w:jc w:val="both"/>
        <w:rPr>
          <w:color w:val="00B0F0"/>
          <w:sz w:val="22"/>
          <w:szCs w:val="22"/>
          <w:highlight w:val="yellow"/>
        </w:rPr>
      </w:pPr>
    </w:p>
    <w:p w14:paraId="1D5B1450" w14:textId="0FC697DB" w:rsidR="000F4568" w:rsidRPr="00494BEE" w:rsidRDefault="000F4568" w:rsidP="000F4568">
      <w:pPr>
        <w:jc w:val="center"/>
        <w:rPr>
          <w:rFonts w:ascii="Arial" w:hAnsi="Arial" w:cs="Arial"/>
          <w:b/>
          <w:sz w:val="22"/>
          <w:szCs w:val="22"/>
        </w:rPr>
      </w:pPr>
      <w:r w:rsidRPr="00494BEE">
        <w:rPr>
          <w:rFonts w:ascii="Arial" w:hAnsi="Arial" w:cs="Arial"/>
          <w:b/>
          <w:sz w:val="22"/>
          <w:szCs w:val="22"/>
        </w:rPr>
        <w:t xml:space="preserve">Čl. </w:t>
      </w:r>
      <w:r w:rsidR="00984BFA" w:rsidRPr="00494BEE">
        <w:rPr>
          <w:rFonts w:ascii="Arial" w:hAnsi="Arial" w:cs="Arial"/>
          <w:b/>
          <w:sz w:val="22"/>
          <w:szCs w:val="22"/>
        </w:rPr>
        <w:t>7</w:t>
      </w:r>
    </w:p>
    <w:p w14:paraId="4A271069" w14:textId="77777777" w:rsidR="000F4568" w:rsidRPr="00494BEE" w:rsidRDefault="000F4568" w:rsidP="000F4568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494BEE">
        <w:rPr>
          <w:rFonts w:ascii="Arial" w:hAnsi="Arial" w:cs="Arial"/>
          <w:b/>
          <w:bCs/>
          <w:sz w:val="22"/>
          <w:szCs w:val="22"/>
          <w:u w:val="none"/>
        </w:rPr>
        <w:t>Nakládání s movitými věcmi</w:t>
      </w:r>
      <w:r w:rsidR="00723DF9" w:rsidRPr="00494BEE">
        <w:rPr>
          <w:rFonts w:ascii="Arial" w:hAnsi="Arial" w:cs="Arial"/>
          <w:b/>
          <w:bCs/>
          <w:sz w:val="22"/>
          <w:szCs w:val="22"/>
          <w:u w:val="none"/>
        </w:rPr>
        <w:t xml:space="preserve"> v rámci předcházení vzniku odpadu</w:t>
      </w:r>
    </w:p>
    <w:p w14:paraId="74104C33" w14:textId="741B268A" w:rsidR="00261FAF" w:rsidRPr="00494BEE" w:rsidRDefault="00261FAF" w:rsidP="00261FAF">
      <w:pPr>
        <w:ind w:left="426"/>
        <w:jc w:val="both"/>
        <w:rPr>
          <w:rFonts w:ascii="Arial" w:hAnsi="Arial" w:cs="Arial"/>
          <w:b/>
          <w:bCs/>
          <w:sz w:val="22"/>
          <w:szCs w:val="22"/>
        </w:rPr>
      </w:pPr>
    </w:p>
    <w:p w14:paraId="343C4E8E" w14:textId="77777777" w:rsidR="00543342" w:rsidRPr="00494BEE" w:rsidRDefault="00543342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 xml:space="preserve">Obec v rámci předcházení vzniku odpadu </w:t>
      </w:r>
      <w:r w:rsidR="009743BA" w:rsidRPr="00494BEE">
        <w:rPr>
          <w:rFonts w:ascii="Arial" w:hAnsi="Arial" w:cs="Arial"/>
          <w:sz w:val="22"/>
          <w:szCs w:val="22"/>
        </w:rPr>
        <w:t>za účelem jejich</w:t>
      </w:r>
      <w:r w:rsidR="00AF49AB" w:rsidRPr="00494BEE">
        <w:rPr>
          <w:rFonts w:ascii="Arial" w:hAnsi="Arial" w:cs="Arial"/>
          <w:sz w:val="22"/>
          <w:szCs w:val="22"/>
        </w:rPr>
        <w:t xml:space="preserve"> opětovného použití </w:t>
      </w:r>
      <w:r w:rsidRPr="00494BEE">
        <w:rPr>
          <w:rFonts w:ascii="Arial" w:hAnsi="Arial" w:cs="Arial"/>
          <w:sz w:val="22"/>
          <w:szCs w:val="22"/>
        </w:rPr>
        <w:t xml:space="preserve">nakládá s těmito </w:t>
      </w:r>
      <w:r w:rsidR="00352DD8" w:rsidRPr="00494BEE">
        <w:rPr>
          <w:rFonts w:ascii="Arial" w:hAnsi="Arial" w:cs="Arial"/>
          <w:sz w:val="22"/>
          <w:szCs w:val="22"/>
        </w:rPr>
        <w:t xml:space="preserve">movitými </w:t>
      </w:r>
      <w:r w:rsidRPr="00494BEE">
        <w:rPr>
          <w:rFonts w:ascii="Arial" w:hAnsi="Arial" w:cs="Arial"/>
          <w:sz w:val="22"/>
          <w:szCs w:val="22"/>
        </w:rPr>
        <w:t>věcmi:</w:t>
      </w:r>
    </w:p>
    <w:p w14:paraId="089E5DBA" w14:textId="77777777" w:rsidR="00FB6FF1" w:rsidRPr="00494BEE" w:rsidRDefault="00FB6FF1" w:rsidP="00FB6FF1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</w:p>
    <w:p w14:paraId="3E7E6EA1" w14:textId="1CD24D15" w:rsidR="00543342" w:rsidRPr="00494BEE" w:rsidRDefault="00D27F18" w:rsidP="00543342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ab/>
      </w:r>
      <w:r w:rsidR="00543342" w:rsidRPr="00494BEE">
        <w:rPr>
          <w:rFonts w:ascii="Arial" w:hAnsi="Arial" w:cs="Arial"/>
          <w:sz w:val="22"/>
          <w:szCs w:val="22"/>
        </w:rPr>
        <w:t xml:space="preserve">a) </w:t>
      </w:r>
      <w:r w:rsidR="0043039B" w:rsidRPr="00494BEE">
        <w:rPr>
          <w:rFonts w:ascii="Arial" w:hAnsi="Arial" w:cs="Arial"/>
          <w:sz w:val="22"/>
          <w:szCs w:val="22"/>
        </w:rPr>
        <w:t>oděvy a textil.</w:t>
      </w:r>
    </w:p>
    <w:p w14:paraId="1366E9F6" w14:textId="383AA075" w:rsidR="00543342" w:rsidRPr="00494BEE" w:rsidRDefault="00D27F18" w:rsidP="00543342">
      <w:pPr>
        <w:tabs>
          <w:tab w:val="num" w:pos="709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ab/>
      </w:r>
      <w:r w:rsidR="00543342" w:rsidRPr="00494BEE">
        <w:rPr>
          <w:rFonts w:ascii="Arial" w:hAnsi="Arial" w:cs="Arial"/>
          <w:sz w:val="22"/>
          <w:szCs w:val="22"/>
        </w:rPr>
        <w:t>b)</w:t>
      </w:r>
      <w:r w:rsidR="00BE347C" w:rsidRPr="00494BEE">
        <w:rPr>
          <w:rFonts w:ascii="Arial" w:hAnsi="Arial" w:cs="Arial"/>
          <w:sz w:val="22"/>
          <w:szCs w:val="22"/>
        </w:rPr>
        <w:t xml:space="preserve"> </w:t>
      </w:r>
      <w:r w:rsidR="0043039B" w:rsidRPr="00494BEE">
        <w:rPr>
          <w:rFonts w:ascii="Arial" w:hAnsi="Arial" w:cs="Arial"/>
          <w:sz w:val="22"/>
          <w:szCs w:val="22"/>
        </w:rPr>
        <w:t>obuv.</w:t>
      </w:r>
    </w:p>
    <w:p w14:paraId="0FD6EC02" w14:textId="77777777" w:rsidR="00211D36" w:rsidRPr="00494BEE" w:rsidRDefault="00211D36" w:rsidP="00543342">
      <w:pPr>
        <w:tabs>
          <w:tab w:val="num" w:pos="709"/>
        </w:tabs>
        <w:ind w:left="360"/>
        <w:jc w:val="both"/>
        <w:rPr>
          <w:rFonts w:ascii="Arial" w:hAnsi="Arial" w:cs="Arial"/>
          <w:color w:val="00B0F0"/>
          <w:sz w:val="22"/>
          <w:szCs w:val="22"/>
        </w:rPr>
      </w:pPr>
    </w:p>
    <w:p w14:paraId="4328CCE9" w14:textId="73C57FBC" w:rsidR="00723DF9" w:rsidRDefault="008C3A2A" w:rsidP="00723DF9">
      <w:pPr>
        <w:numPr>
          <w:ilvl w:val="0"/>
          <w:numId w:val="9"/>
        </w:numPr>
        <w:tabs>
          <w:tab w:val="num" w:pos="709"/>
        </w:tabs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>Movité věci</w:t>
      </w:r>
      <w:r w:rsidR="00A47650" w:rsidRPr="00494BEE">
        <w:rPr>
          <w:rFonts w:ascii="Arial" w:hAnsi="Arial" w:cs="Arial"/>
          <w:sz w:val="22"/>
          <w:szCs w:val="22"/>
        </w:rPr>
        <w:t xml:space="preserve"> uvedené v odst</w:t>
      </w:r>
      <w:r w:rsidR="00352DD8" w:rsidRPr="00494BEE">
        <w:rPr>
          <w:rFonts w:ascii="Arial" w:hAnsi="Arial" w:cs="Arial"/>
          <w:sz w:val="22"/>
          <w:szCs w:val="22"/>
        </w:rPr>
        <w:t>.</w:t>
      </w:r>
      <w:r w:rsidR="00494BEE">
        <w:rPr>
          <w:rFonts w:ascii="Arial" w:hAnsi="Arial" w:cs="Arial"/>
          <w:sz w:val="22"/>
          <w:szCs w:val="22"/>
        </w:rPr>
        <w:t> </w:t>
      </w:r>
      <w:r w:rsidR="00352DD8" w:rsidRPr="00494BEE">
        <w:rPr>
          <w:rFonts w:ascii="Arial" w:hAnsi="Arial" w:cs="Arial"/>
          <w:sz w:val="22"/>
          <w:szCs w:val="22"/>
        </w:rPr>
        <w:t xml:space="preserve">1 </w:t>
      </w:r>
      <w:r w:rsidR="00540721" w:rsidRPr="00494BEE">
        <w:rPr>
          <w:rFonts w:ascii="Arial" w:hAnsi="Arial" w:cs="Arial"/>
          <w:sz w:val="22"/>
          <w:szCs w:val="22"/>
        </w:rPr>
        <w:t xml:space="preserve">lze </w:t>
      </w:r>
      <w:r w:rsidR="00693339" w:rsidRPr="00494BEE">
        <w:rPr>
          <w:rFonts w:ascii="Arial" w:hAnsi="Arial" w:cs="Arial"/>
          <w:sz w:val="22"/>
          <w:szCs w:val="22"/>
        </w:rPr>
        <w:t>předávat</w:t>
      </w:r>
      <w:r w:rsidR="0043039B" w:rsidRPr="00494BEE">
        <w:rPr>
          <w:rFonts w:ascii="Arial" w:hAnsi="Arial" w:cs="Arial"/>
          <w:sz w:val="22"/>
          <w:szCs w:val="22"/>
        </w:rPr>
        <w:t xml:space="preserve"> do kontejneru s nápisem „textil a oděvy“</w:t>
      </w:r>
      <w:r w:rsidR="00494BEE" w:rsidRPr="00494BEE">
        <w:rPr>
          <w:rFonts w:ascii="Arial" w:hAnsi="Arial" w:cs="Arial"/>
          <w:sz w:val="22"/>
          <w:szCs w:val="22"/>
        </w:rPr>
        <w:t xml:space="preserve"> za obecním úřadem.</w:t>
      </w:r>
      <w:r w:rsidR="00AF49AB" w:rsidRPr="00494BEE">
        <w:rPr>
          <w:rFonts w:ascii="Arial" w:hAnsi="Arial" w:cs="Arial"/>
          <w:color w:val="00B0F0"/>
          <w:sz w:val="22"/>
          <w:szCs w:val="22"/>
        </w:rPr>
        <w:t xml:space="preserve"> </w:t>
      </w:r>
      <w:r w:rsidR="00AF49AB" w:rsidRPr="00494BEE">
        <w:rPr>
          <w:rFonts w:ascii="Arial" w:hAnsi="Arial" w:cs="Arial"/>
          <w:sz w:val="22"/>
          <w:szCs w:val="22"/>
        </w:rPr>
        <w:t xml:space="preserve">Movitá věc musí být </w:t>
      </w:r>
      <w:r w:rsidR="00041A92" w:rsidRPr="00494BEE">
        <w:rPr>
          <w:rFonts w:ascii="Arial" w:hAnsi="Arial" w:cs="Arial"/>
          <w:sz w:val="22"/>
          <w:szCs w:val="22"/>
        </w:rPr>
        <w:t xml:space="preserve">předána </w:t>
      </w:r>
      <w:r w:rsidR="00AF49AB" w:rsidRPr="00494BEE">
        <w:rPr>
          <w:rFonts w:ascii="Arial" w:hAnsi="Arial" w:cs="Arial"/>
          <w:sz w:val="22"/>
          <w:szCs w:val="22"/>
        </w:rPr>
        <w:t>v takovém stavu, aby bylo možné její opětovné použití</w:t>
      </w:r>
      <w:r w:rsidR="00693339" w:rsidRPr="00494BEE">
        <w:rPr>
          <w:rFonts w:ascii="Arial" w:hAnsi="Arial" w:cs="Arial"/>
          <w:sz w:val="22"/>
          <w:szCs w:val="22"/>
        </w:rPr>
        <w:t>.</w:t>
      </w:r>
      <w:r w:rsidR="00723DF9" w:rsidRPr="00494BEE">
        <w:rPr>
          <w:rFonts w:ascii="Arial" w:hAnsi="Arial" w:cs="Arial"/>
          <w:sz w:val="22"/>
          <w:szCs w:val="22"/>
        </w:rPr>
        <w:t xml:space="preserve"> </w:t>
      </w:r>
      <w:r w:rsidR="00494BEE">
        <w:rPr>
          <w:rFonts w:ascii="Arial" w:hAnsi="Arial" w:cs="Arial"/>
          <w:sz w:val="22"/>
          <w:szCs w:val="22"/>
        </w:rPr>
        <w:t>Textil a oděvy se předávají vložené do pytlů, obuv se vloží do zvláštního pytle.</w:t>
      </w:r>
    </w:p>
    <w:p w14:paraId="0F49EBBA" w14:textId="77777777" w:rsidR="001A1793" w:rsidRPr="00494BEE" w:rsidRDefault="001A1793" w:rsidP="00D226C7">
      <w:pPr>
        <w:rPr>
          <w:rFonts w:ascii="Arial" w:hAnsi="Arial" w:cs="Arial"/>
          <w:b/>
          <w:sz w:val="22"/>
          <w:szCs w:val="22"/>
        </w:rPr>
      </w:pPr>
    </w:p>
    <w:p w14:paraId="37A05AD6" w14:textId="77777777" w:rsidR="00494BEE" w:rsidRPr="00494BEE" w:rsidRDefault="00494BEE" w:rsidP="00D226C7">
      <w:pPr>
        <w:rPr>
          <w:rFonts w:ascii="Arial" w:hAnsi="Arial" w:cs="Arial"/>
          <w:b/>
          <w:sz w:val="22"/>
          <w:szCs w:val="22"/>
        </w:rPr>
      </w:pPr>
    </w:p>
    <w:p w14:paraId="21E4F352" w14:textId="679FF536" w:rsidR="00F771CC" w:rsidRPr="00494BEE" w:rsidRDefault="00F771CC" w:rsidP="00F771CC">
      <w:pPr>
        <w:jc w:val="center"/>
        <w:rPr>
          <w:rFonts w:ascii="Arial" w:hAnsi="Arial" w:cs="Arial"/>
          <w:b/>
          <w:sz w:val="22"/>
          <w:szCs w:val="22"/>
        </w:rPr>
      </w:pPr>
      <w:r w:rsidRPr="00494BEE">
        <w:rPr>
          <w:rFonts w:ascii="Arial" w:hAnsi="Arial" w:cs="Arial"/>
          <w:b/>
          <w:sz w:val="22"/>
          <w:szCs w:val="22"/>
        </w:rPr>
        <w:t xml:space="preserve">Čl. </w:t>
      </w:r>
      <w:r w:rsidR="00984BFA" w:rsidRPr="00494BEE">
        <w:rPr>
          <w:rFonts w:ascii="Arial" w:hAnsi="Arial" w:cs="Arial"/>
          <w:b/>
          <w:sz w:val="22"/>
          <w:szCs w:val="22"/>
        </w:rPr>
        <w:t>8</w:t>
      </w:r>
    </w:p>
    <w:p w14:paraId="675765D5" w14:textId="77777777" w:rsidR="00211D36" w:rsidRPr="00494BEE" w:rsidRDefault="00F771CC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494BEE">
        <w:rPr>
          <w:rFonts w:ascii="Arial" w:hAnsi="Arial" w:cs="Arial"/>
          <w:b/>
          <w:bCs/>
          <w:sz w:val="22"/>
          <w:szCs w:val="22"/>
          <w:u w:val="none"/>
        </w:rPr>
        <w:t>Nakládání s výrob</w:t>
      </w:r>
      <w:r w:rsidR="00211D36" w:rsidRPr="00494BEE">
        <w:rPr>
          <w:rFonts w:ascii="Arial" w:hAnsi="Arial" w:cs="Arial"/>
          <w:b/>
          <w:bCs/>
          <w:sz w:val="22"/>
          <w:szCs w:val="22"/>
          <w:u w:val="none"/>
        </w:rPr>
        <w:t>k</w:t>
      </w:r>
      <w:r w:rsidRPr="00494BEE">
        <w:rPr>
          <w:rFonts w:ascii="Arial" w:hAnsi="Arial" w:cs="Arial"/>
          <w:b/>
          <w:bCs/>
          <w:sz w:val="22"/>
          <w:szCs w:val="22"/>
          <w:u w:val="none"/>
        </w:rPr>
        <w:t>y s ukončenou životností v rámci služby pro výrobce</w:t>
      </w:r>
      <w:r w:rsidR="00211D36" w:rsidRPr="00494BEE">
        <w:rPr>
          <w:rFonts w:ascii="Arial" w:hAnsi="Arial" w:cs="Arial"/>
          <w:b/>
          <w:bCs/>
          <w:sz w:val="22"/>
          <w:szCs w:val="22"/>
          <w:u w:val="none"/>
        </w:rPr>
        <w:t xml:space="preserve"> </w:t>
      </w:r>
    </w:p>
    <w:p w14:paraId="1EEA7C70" w14:textId="77777777" w:rsidR="00F771CC" w:rsidRPr="00494BEE" w:rsidRDefault="00211D36" w:rsidP="00F771CC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  <w:r w:rsidRPr="00494BEE">
        <w:rPr>
          <w:rFonts w:ascii="Arial" w:hAnsi="Arial" w:cs="Arial"/>
          <w:b/>
          <w:bCs/>
          <w:sz w:val="22"/>
          <w:szCs w:val="22"/>
          <w:u w:val="none"/>
        </w:rPr>
        <w:t>(zpětný odběr)</w:t>
      </w:r>
    </w:p>
    <w:p w14:paraId="24B4A949" w14:textId="1C803F9F" w:rsidR="00077E69" w:rsidRPr="00494BEE" w:rsidRDefault="00077E69" w:rsidP="00077E69">
      <w:pPr>
        <w:pStyle w:val="Nadpis2"/>
        <w:jc w:val="center"/>
        <w:rPr>
          <w:rFonts w:ascii="Arial" w:hAnsi="Arial" w:cs="Arial"/>
          <w:b/>
          <w:bCs/>
          <w:sz w:val="22"/>
          <w:szCs w:val="22"/>
          <w:u w:val="none"/>
        </w:rPr>
      </w:pPr>
    </w:p>
    <w:p w14:paraId="41CF0BC5" w14:textId="77777777" w:rsidR="00211D36" w:rsidRPr="00494BEE" w:rsidRDefault="00211D36" w:rsidP="00211D36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 xml:space="preserve">Obec v rámci služby pro výrobce nakládá s těmito výrobky s ukončenou životností: </w:t>
      </w:r>
    </w:p>
    <w:p w14:paraId="3F034B86" w14:textId="77777777" w:rsidR="00414D31" w:rsidRPr="00494BEE" w:rsidRDefault="00414D31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7C752E0A" w14:textId="77777777" w:rsidR="00211D36" w:rsidRPr="00494BEE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>a) elektrozařízení</w:t>
      </w:r>
    </w:p>
    <w:p w14:paraId="36743815" w14:textId="77777777" w:rsidR="00211D36" w:rsidRPr="00494BEE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 xml:space="preserve">b) </w:t>
      </w:r>
      <w:r w:rsidR="00B11B51" w:rsidRPr="00494BEE">
        <w:rPr>
          <w:rFonts w:ascii="Arial" w:hAnsi="Arial" w:cs="Arial"/>
          <w:sz w:val="22"/>
          <w:szCs w:val="22"/>
        </w:rPr>
        <w:t>baterie a akumulátory</w:t>
      </w:r>
    </w:p>
    <w:p w14:paraId="2398609C" w14:textId="77777777" w:rsidR="00414D31" w:rsidRPr="00494BEE" w:rsidRDefault="00A33FDC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>c</w:t>
      </w:r>
      <w:r w:rsidR="00414D31" w:rsidRPr="00494BEE">
        <w:rPr>
          <w:rFonts w:ascii="Arial" w:hAnsi="Arial" w:cs="Arial"/>
          <w:sz w:val="22"/>
          <w:szCs w:val="22"/>
        </w:rPr>
        <w:t xml:space="preserve">) </w:t>
      </w:r>
      <w:r w:rsidR="008A2FC7" w:rsidRPr="00494BEE">
        <w:rPr>
          <w:rFonts w:ascii="Arial" w:hAnsi="Arial" w:cs="Arial"/>
          <w:sz w:val="22"/>
          <w:szCs w:val="22"/>
        </w:rPr>
        <w:t xml:space="preserve">pneumatiky </w:t>
      </w:r>
    </w:p>
    <w:p w14:paraId="691B48C0" w14:textId="77777777" w:rsidR="00211D36" w:rsidRPr="00494BEE" w:rsidRDefault="00211D36" w:rsidP="00211D36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2"/>
          <w:szCs w:val="22"/>
        </w:rPr>
      </w:pPr>
    </w:p>
    <w:p w14:paraId="528A6FDC" w14:textId="0DA04013" w:rsidR="00494BEE" w:rsidRPr="00494BEE" w:rsidRDefault="00F771CC" w:rsidP="007C0973">
      <w:pPr>
        <w:numPr>
          <w:ilvl w:val="0"/>
          <w:numId w:val="7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94BEE">
        <w:rPr>
          <w:rFonts w:ascii="Arial" w:hAnsi="Arial" w:cs="Arial"/>
          <w:sz w:val="22"/>
          <w:szCs w:val="22"/>
        </w:rPr>
        <w:t>Výrobky s ukončenou životností</w:t>
      </w:r>
      <w:r w:rsidR="00211D36" w:rsidRPr="00494BEE">
        <w:rPr>
          <w:rFonts w:ascii="Arial" w:hAnsi="Arial" w:cs="Arial"/>
          <w:sz w:val="22"/>
          <w:szCs w:val="22"/>
        </w:rPr>
        <w:t xml:space="preserve"> uvedené v odst. 1</w:t>
      </w:r>
      <w:r w:rsidRPr="00494BEE">
        <w:rPr>
          <w:rFonts w:ascii="Arial" w:hAnsi="Arial" w:cs="Arial"/>
          <w:sz w:val="22"/>
          <w:szCs w:val="22"/>
        </w:rPr>
        <w:t xml:space="preserve"> lze předávat</w:t>
      </w:r>
      <w:r w:rsidR="001A2ACF" w:rsidRPr="00494BEE">
        <w:rPr>
          <w:rFonts w:ascii="Arial" w:hAnsi="Arial" w:cs="Arial"/>
          <w:sz w:val="22"/>
          <w:szCs w:val="22"/>
        </w:rPr>
        <w:t xml:space="preserve"> </w:t>
      </w:r>
      <w:r w:rsidR="00494BEE" w:rsidRPr="00494BEE">
        <w:rPr>
          <w:rFonts w:ascii="Arial" w:hAnsi="Arial" w:cs="Arial"/>
          <w:sz w:val="22"/>
          <w:szCs w:val="22"/>
        </w:rPr>
        <w:t>v průběhu mobilního svozu. Informace o svozu jsou zveřejňovány na informační desce obce a na webových stránkách obce.</w:t>
      </w:r>
    </w:p>
    <w:p w14:paraId="0BB29B97" w14:textId="77777777" w:rsidR="00494BEE" w:rsidRDefault="00494BEE" w:rsidP="00494BEE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highlight w:val="yellow"/>
        </w:rPr>
      </w:pPr>
    </w:p>
    <w:p w14:paraId="24AEABDD" w14:textId="77777777" w:rsidR="00494BEE" w:rsidRDefault="00494BEE" w:rsidP="00494BEE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  <w:highlight w:val="yellow"/>
        </w:rPr>
      </w:pPr>
    </w:p>
    <w:p w14:paraId="5B54E9E1" w14:textId="0BEFAB0A" w:rsidR="0024722A" w:rsidRPr="00696782" w:rsidRDefault="0024722A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696782">
        <w:rPr>
          <w:rFonts w:ascii="Arial" w:hAnsi="Arial" w:cs="Arial"/>
          <w:b/>
          <w:sz w:val="22"/>
          <w:szCs w:val="22"/>
        </w:rPr>
        <w:t xml:space="preserve">Čl. </w:t>
      </w:r>
      <w:r w:rsidR="00984BFA" w:rsidRPr="00696782">
        <w:rPr>
          <w:rFonts w:ascii="Arial" w:hAnsi="Arial" w:cs="Arial"/>
          <w:b/>
          <w:sz w:val="22"/>
          <w:szCs w:val="22"/>
        </w:rPr>
        <w:t>9</w:t>
      </w:r>
    </w:p>
    <w:p w14:paraId="639D44E3" w14:textId="77777777" w:rsidR="0024722A" w:rsidRPr="00696782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696782">
        <w:rPr>
          <w:rFonts w:ascii="Arial" w:hAnsi="Arial" w:cs="Arial"/>
          <w:b/>
          <w:sz w:val="22"/>
          <w:szCs w:val="22"/>
        </w:rPr>
        <w:t xml:space="preserve">Zrušovací </w:t>
      </w:r>
      <w:r w:rsidR="0024722A" w:rsidRPr="00696782">
        <w:rPr>
          <w:rFonts w:ascii="Arial" w:hAnsi="Arial" w:cs="Arial"/>
          <w:b/>
          <w:sz w:val="22"/>
          <w:szCs w:val="22"/>
        </w:rPr>
        <w:t>ustanovení</w:t>
      </w:r>
    </w:p>
    <w:p w14:paraId="2368A4BD" w14:textId="77777777" w:rsidR="0024722A" w:rsidRPr="00696782" w:rsidRDefault="0024722A" w:rsidP="00963A13">
      <w:pPr>
        <w:ind w:left="360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0084AC33" w14:textId="26D868BD" w:rsidR="00963A13" w:rsidRPr="00696782" w:rsidRDefault="001A2ACF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  <w:r w:rsidRPr="00696782">
        <w:rPr>
          <w:rFonts w:ascii="Arial" w:hAnsi="Arial" w:cs="Arial"/>
          <w:sz w:val="22"/>
          <w:szCs w:val="22"/>
        </w:rPr>
        <w:t>Zrušuje se obecně závazná vyhláška obce</w:t>
      </w:r>
      <w:r w:rsidR="003E50B0" w:rsidRPr="00696782">
        <w:rPr>
          <w:rFonts w:ascii="Arial" w:hAnsi="Arial" w:cs="Arial"/>
          <w:sz w:val="22"/>
          <w:szCs w:val="22"/>
        </w:rPr>
        <w:t xml:space="preserve"> Seletice č. 2/2024, kterou se stanoví</w:t>
      </w:r>
      <w:r w:rsidR="00696782" w:rsidRPr="00696782">
        <w:rPr>
          <w:rFonts w:ascii="Arial" w:hAnsi="Arial" w:cs="Arial"/>
          <w:sz w:val="22"/>
          <w:szCs w:val="22"/>
        </w:rPr>
        <w:t xml:space="preserve"> systém odpadového hospodářství, ze dne 12. prosince 2024.</w:t>
      </w:r>
    </w:p>
    <w:p w14:paraId="6960294A" w14:textId="77777777" w:rsidR="00696782" w:rsidRDefault="00696782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5087AE4" w14:textId="77777777" w:rsidR="00494BEE" w:rsidRPr="00696782" w:rsidRDefault="00494BEE" w:rsidP="00074576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7CCEC337" w14:textId="728AD312" w:rsidR="00730253" w:rsidRPr="00696782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  <w:r w:rsidRPr="00696782">
        <w:rPr>
          <w:rFonts w:ascii="Arial" w:hAnsi="Arial" w:cs="Arial"/>
          <w:b/>
          <w:sz w:val="22"/>
          <w:szCs w:val="22"/>
        </w:rPr>
        <w:lastRenderedPageBreak/>
        <w:t>Čl. 1</w:t>
      </w:r>
      <w:r w:rsidR="00984BFA" w:rsidRPr="00696782">
        <w:rPr>
          <w:rFonts w:ascii="Arial" w:hAnsi="Arial" w:cs="Arial"/>
          <w:b/>
          <w:sz w:val="22"/>
          <w:szCs w:val="22"/>
        </w:rPr>
        <w:t>0</w:t>
      </w:r>
    </w:p>
    <w:p w14:paraId="23241902" w14:textId="77777777" w:rsidR="00730253" w:rsidRPr="00696782" w:rsidRDefault="00730253" w:rsidP="00074576">
      <w:pPr>
        <w:pStyle w:val="Nzvylnk"/>
        <w:spacing w:before="0" w:after="0"/>
        <w:rPr>
          <w:rFonts w:ascii="Arial" w:hAnsi="Arial" w:cs="Arial"/>
          <w:sz w:val="22"/>
          <w:szCs w:val="22"/>
        </w:rPr>
      </w:pPr>
      <w:r w:rsidRPr="00696782">
        <w:rPr>
          <w:rFonts w:ascii="Arial" w:hAnsi="Arial" w:cs="Arial"/>
          <w:sz w:val="22"/>
          <w:szCs w:val="22"/>
        </w:rPr>
        <w:t>Účinnost</w:t>
      </w:r>
    </w:p>
    <w:p w14:paraId="3AE022B1" w14:textId="77777777" w:rsidR="00730253" w:rsidRPr="00696782" w:rsidRDefault="00730253" w:rsidP="00730253">
      <w:pPr>
        <w:jc w:val="center"/>
        <w:rPr>
          <w:rFonts w:ascii="Arial" w:hAnsi="Arial" w:cs="Arial"/>
          <w:b/>
          <w:sz w:val="22"/>
          <w:szCs w:val="22"/>
        </w:rPr>
      </w:pPr>
    </w:p>
    <w:p w14:paraId="73A0D14D" w14:textId="77777777" w:rsidR="00730253" w:rsidRPr="00696782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696782">
        <w:rPr>
          <w:rFonts w:ascii="Arial" w:hAnsi="Arial" w:cs="Arial"/>
          <w:sz w:val="22"/>
          <w:szCs w:val="22"/>
        </w:rPr>
        <w:t>Tato vyhláška nabývá účinnosti počátkem patnáctého dne následujícího po dni jejího vyhlášení.</w:t>
      </w:r>
    </w:p>
    <w:p w14:paraId="7B8A761F" w14:textId="77777777" w:rsidR="00074576" w:rsidRDefault="00074576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230EE28" w14:textId="77777777" w:rsidR="009F440A" w:rsidRPr="009F440A" w:rsidRDefault="009F440A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0BF5BFF2" w14:textId="073F5D80" w:rsidR="009F440A" w:rsidRPr="009F440A" w:rsidRDefault="009F440A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F440A">
        <w:rPr>
          <w:rFonts w:ascii="Arial" w:hAnsi="Arial" w:cs="Arial"/>
          <w:sz w:val="22"/>
          <w:szCs w:val="22"/>
        </w:rPr>
        <w:t xml:space="preserve">Miroslav </w:t>
      </w:r>
      <w:proofErr w:type="spellStart"/>
      <w:r w:rsidRPr="009F440A">
        <w:rPr>
          <w:rFonts w:ascii="Arial" w:hAnsi="Arial" w:cs="Arial"/>
          <w:sz w:val="22"/>
          <w:szCs w:val="22"/>
        </w:rPr>
        <w:t>Mackovčin</w:t>
      </w:r>
      <w:proofErr w:type="spellEnd"/>
      <w:r w:rsidRPr="009F440A">
        <w:rPr>
          <w:rFonts w:ascii="Arial" w:hAnsi="Arial" w:cs="Arial"/>
          <w:sz w:val="22"/>
          <w:szCs w:val="22"/>
        </w:rPr>
        <w:t xml:space="preserve"> </w:t>
      </w:r>
      <w:r w:rsidR="00826FB7">
        <w:rPr>
          <w:rFonts w:ascii="Arial" w:hAnsi="Arial" w:cs="Arial"/>
          <w:sz w:val="22"/>
          <w:szCs w:val="22"/>
        </w:rPr>
        <w:t xml:space="preserve">  </w:t>
      </w:r>
      <w:r w:rsidRPr="009F440A">
        <w:rPr>
          <w:rFonts w:ascii="Arial" w:hAnsi="Arial" w:cs="Arial"/>
          <w:sz w:val="22"/>
          <w:szCs w:val="22"/>
        </w:rPr>
        <w:t xml:space="preserve">               </w:t>
      </w:r>
      <w:r w:rsidR="00826FB7">
        <w:rPr>
          <w:rFonts w:ascii="Arial" w:hAnsi="Arial" w:cs="Arial"/>
          <w:sz w:val="22"/>
          <w:szCs w:val="22"/>
        </w:rPr>
        <w:t xml:space="preserve">  </w:t>
      </w:r>
      <w:r w:rsidRPr="009F440A">
        <w:rPr>
          <w:rFonts w:ascii="Arial" w:hAnsi="Arial" w:cs="Arial"/>
          <w:sz w:val="22"/>
          <w:szCs w:val="22"/>
        </w:rPr>
        <w:t xml:space="preserve">   Hana Kubíčková Plchová </w:t>
      </w:r>
    </w:p>
    <w:p w14:paraId="1999E804" w14:textId="3BE123E2" w:rsidR="009F440A" w:rsidRPr="009F440A" w:rsidRDefault="009F440A" w:rsidP="00074576">
      <w:pPr>
        <w:spacing w:before="120" w:line="288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9F440A">
        <w:rPr>
          <w:rFonts w:ascii="Arial" w:hAnsi="Arial" w:cs="Arial"/>
          <w:sz w:val="22"/>
          <w:szCs w:val="22"/>
        </w:rPr>
        <w:t xml:space="preserve">      místostarosta                                         starostka</w:t>
      </w:r>
    </w:p>
    <w:p w14:paraId="09E28CE9" w14:textId="77777777" w:rsidR="00362DF8" w:rsidRPr="009F440A" w:rsidRDefault="00362DF8" w:rsidP="00362DF8">
      <w:pPr>
        <w:spacing w:before="120" w:line="288" w:lineRule="auto"/>
        <w:jc w:val="both"/>
        <w:rPr>
          <w:rFonts w:ascii="Arial" w:hAnsi="Arial" w:cs="Arial"/>
          <w:sz w:val="22"/>
          <w:szCs w:val="22"/>
        </w:rPr>
      </w:pPr>
    </w:p>
    <w:p w14:paraId="1772EAD5" w14:textId="77777777" w:rsidR="004D5A15" w:rsidRPr="009F440A" w:rsidRDefault="004D5A15">
      <w:pPr>
        <w:rPr>
          <w:rFonts w:ascii="Arial" w:hAnsi="Arial" w:cs="Arial"/>
          <w:sz w:val="22"/>
          <w:szCs w:val="22"/>
        </w:rPr>
      </w:pPr>
    </w:p>
    <w:sectPr w:rsidR="004D5A15" w:rsidRPr="009F440A" w:rsidSect="00012F79">
      <w:footerReference w:type="default" r:id="rId8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263BD0" w14:textId="77777777" w:rsidR="00BA3764" w:rsidRDefault="00BA3764">
      <w:r>
        <w:separator/>
      </w:r>
    </w:p>
  </w:endnote>
  <w:endnote w:type="continuationSeparator" w:id="0">
    <w:p w14:paraId="1F667EE7" w14:textId="77777777" w:rsidR="00BA3764" w:rsidRDefault="00BA3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041DB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A4B598E" w14:textId="77777777" w:rsidR="00FB36A3" w:rsidRDefault="00FB36A3">
    <w:pPr>
      <w:pStyle w:val="Zpat"/>
    </w:pPr>
  </w:p>
  <w:p w14:paraId="0A5B4C85" w14:textId="77777777" w:rsidR="00FE6D2A" w:rsidRDefault="00FE6D2A"/>
  <w:p w14:paraId="4FE3CA25" w14:textId="77777777" w:rsidR="00FE6D2A" w:rsidRDefault="00FE6D2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6DD01" w14:textId="77777777" w:rsidR="00BA3764" w:rsidRDefault="00BA3764">
      <w:r>
        <w:separator/>
      </w:r>
    </w:p>
  </w:footnote>
  <w:footnote w:type="continuationSeparator" w:id="0">
    <w:p w14:paraId="05B39494" w14:textId="77777777" w:rsidR="00BA3764" w:rsidRDefault="00BA3764">
      <w:r>
        <w:continuationSeparator/>
      </w:r>
    </w:p>
  </w:footnote>
  <w:footnote w:id="1">
    <w:p w14:paraId="518B1406" w14:textId="77777777" w:rsidR="006B58B2" w:rsidRPr="00DF28D8" w:rsidRDefault="006B58B2">
      <w:pPr>
        <w:pStyle w:val="Textpoznpodarou"/>
        <w:rPr>
          <w:rFonts w:ascii="Arial" w:hAnsi="Arial" w:cs="Arial"/>
        </w:rPr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61 zákona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  <w:footnote w:id="2">
    <w:p w14:paraId="5F8C1B8B" w14:textId="77777777" w:rsidR="006B58B2" w:rsidRDefault="006B58B2">
      <w:pPr>
        <w:pStyle w:val="Textpoznpodarou"/>
      </w:pPr>
      <w:r w:rsidRPr="00DF28D8">
        <w:rPr>
          <w:rStyle w:val="Znakapoznpodarou"/>
          <w:rFonts w:ascii="Arial" w:hAnsi="Arial" w:cs="Arial"/>
        </w:rPr>
        <w:footnoteRef/>
      </w:r>
      <w:r w:rsidRPr="00DF28D8">
        <w:rPr>
          <w:rFonts w:ascii="Arial" w:hAnsi="Arial" w:cs="Arial"/>
        </w:rPr>
        <w:t xml:space="preserve"> § </w:t>
      </w:r>
      <w:r w:rsidR="002217C9">
        <w:rPr>
          <w:rFonts w:ascii="Arial" w:hAnsi="Arial" w:cs="Arial"/>
        </w:rPr>
        <w:t>60 zákona</w:t>
      </w:r>
      <w:r w:rsidRPr="00DF28D8">
        <w:rPr>
          <w:rFonts w:ascii="Arial" w:hAnsi="Arial" w:cs="Arial"/>
        </w:rPr>
        <w:t xml:space="preserve"> o</w:t>
      </w:r>
      <w:r w:rsidR="003E3D8B">
        <w:rPr>
          <w:rFonts w:ascii="Arial" w:hAnsi="Arial" w:cs="Arial"/>
        </w:rPr>
        <w:t xml:space="preserve"> o</w:t>
      </w:r>
      <w:r w:rsidRPr="00DF28D8">
        <w:rPr>
          <w:rFonts w:ascii="Arial" w:hAnsi="Arial" w:cs="Arial"/>
        </w:rPr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65B678A2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3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5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618756032">
    <w:abstractNumId w:val="7"/>
  </w:num>
  <w:num w:numId="2" w16cid:durableId="1408307399">
    <w:abstractNumId w:val="31"/>
  </w:num>
  <w:num w:numId="3" w16cid:durableId="2138136265">
    <w:abstractNumId w:val="4"/>
  </w:num>
  <w:num w:numId="4" w16cid:durableId="416286729">
    <w:abstractNumId w:val="23"/>
  </w:num>
  <w:num w:numId="5" w16cid:durableId="1784183343">
    <w:abstractNumId w:val="20"/>
  </w:num>
  <w:num w:numId="6" w16cid:durableId="147089887">
    <w:abstractNumId w:val="27"/>
  </w:num>
  <w:num w:numId="7" w16cid:durableId="736973220">
    <w:abstractNumId w:val="8"/>
  </w:num>
  <w:num w:numId="8" w16cid:durableId="1637030387">
    <w:abstractNumId w:val="1"/>
  </w:num>
  <w:num w:numId="9" w16cid:durableId="1127773819">
    <w:abstractNumId w:val="26"/>
  </w:num>
  <w:num w:numId="10" w16cid:durableId="785466592">
    <w:abstractNumId w:val="22"/>
  </w:num>
  <w:num w:numId="11" w16cid:durableId="126047724">
    <w:abstractNumId w:val="21"/>
  </w:num>
  <w:num w:numId="12" w16cid:durableId="615481234">
    <w:abstractNumId w:val="10"/>
  </w:num>
  <w:num w:numId="13" w16cid:durableId="123887377">
    <w:abstractNumId w:val="24"/>
  </w:num>
  <w:num w:numId="14" w16cid:durableId="2070104580">
    <w:abstractNumId w:val="30"/>
  </w:num>
  <w:num w:numId="15" w16cid:durableId="1165781605">
    <w:abstractNumId w:val="13"/>
  </w:num>
  <w:num w:numId="16" w16cid:durableId="1194853587">
    <w:abstractNumId w:val="29"/>
  </w:num>
  <w:num w:numId="17" w16cid:durableId="1828089683">
    <w:abstractNumId w:val="5"/>
  </w:num>
  <w:num w:numId="18" w16cid:durableId="57555677">
    <w:abstractNumId w:val="0"/>
  </w:num>
  <w:num w:numId="19" w16cid:durableId="1609384852">
    <w:abstractNumId w:val="16"/>
  </w:num>
  <w:num w:numId="20" w16cid:durableId="766075195">
    <w:abstractNumId w:val="25"/>
  </w:num>
  <w:num w:numId="21" w16cid:durableId="1727756906">
    <w:abstractNumId w:val="17"/>
  </w:num>
  <w:num w:numId="22" w16cid:durableId="426928555">
    <w:abstractNumId w:val="18"/>
  </w:num>
  <w:num w:numId="23" w16cid:durableId="374307561">
    <w:abstractNumId w:val="12"/>
  </w:num>
  <w:num w:numId="24" w16cid:durableId="1448042355">
    <w:abstractNumId w:val="6"/>
  </w:num>
  <w:num w:numId="25" w16cid:durableId="53234878">
    <w:abstractNumId w:val="2"/>
  </w:num>
  <w:num w:numId="26" w16cid:durableId="1539272770">
    <w:abstractNumId w:val="15"/>
  </w:num>
  <w:num w:numId="27" w16cid:durableId="1815830878">
    <w:abstractNumId w:val="3"/>
  </w:num>
  <w:num w:numId="28" w16cid:durableId="53546361">
    <w:abstractNumId w:val="14"/>
  </w:num>
  <w:num w:numId="29" w16cid:durableId="277880380">
    <w:abstractNumId w:val="9"/>
  </w:num>
  <w:num w:numId="30" w16cid:durableId="1501889420">
    <w:abstractNumId w:val="11"/>
  </w:num>
  <w:num w:numId="31" w16cid:durableId="328991325">
    <w:abstractNumId w:val="28"/>
  </w:num>
  <w:num w:numId="32" w16cid:durableId="43910930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07DA4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043C"/>
    <w:rsid w:val="000B560B"/>
    <w:rsid w:val="000B5BA1"/>
    <w:rsid w:val="000D0024"/>
    <w:rsid w:val="000D356A"/>
    <w:rsid w:val="000D40B5"/>
    <w:rsid w:val="000E7318"/>
    <w:rsid w:val="000E7404"/>
    <w:rsid w:val="000F43FC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364CD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2ACF"/>
    <w:rsid w:val="001A5FC6"/>
    <w:rsid w:val="001B0AEB"/>
    <w:rsid w:val="001C6E05"/>
    <w:rsid w:val="001D113B"/>
    <w:rsid w:val="001E0DF7"/>
    <w:rsid w:val="001E5FBF"/>
    <w:rsid w:val="00200839"/>
    <w:rsid w:val="00202C4A"/>
    <w:rsid w:val="00206275"/>
    <w:rsid w:val="00211D36"/>
    <w:rsid w:val="002152B8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61098"/>
    <w:rsid w:val="00261FAF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50B0"/>
    <w:rsid w:val="003E6669"/>
    <w:rsid w:val="003E7B1D"/>
    <w:rsid w:val="003E7C46"/>
    <w:rsid w:val="003F1228"/>
    <w:rsid w:val="003F24A0"/>
    <w:rsid w:val="003F24AA"/>
    <w:rsid w:val="003F4801"/>
    <w:rsid w:val="003F7679"/>
    <w:rsid w:val="00402834"/>
    <w:rsid w:val="004053C7"/>
    <w:rsid w:val="00414D31"/>
    <w:rsid w:val="00421C34"/>
    <w:rsid w:val="00423176"/>
    <w:rsid w:val="00425B78"/>
    <w:rsid w:val="0042723F"/>
    <w:rsid w:val="0043039B"/>
    <w:rsid w:val="00431942"/>
    <w:rsid w:val="00435697"/>
    <w:rsid w:val="00453AB3"/>
    <w:rsid w:val="00471DDC"/>
    <w:rsid w:val="004761AD"/>
    <w:rsid w:val="00476A0B"/>
    <w:rsid w:val="00492D2F"/>
    <w:rsid w:val="00494BEE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176F7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00C8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66995"/>
    <w:rsid w:val="00667683"/>
    <w:rsid w:val="00671A01"/>
    <w:rsid w:val="00675B4F"/>
    <w:rsid w:val="00680CEA"/>
    <w:rsid w:val="006814CB"/>
    <w:rsid w:val="006866EF"/>
    <w:rsid w:val="00692B36"/>
    <w:rsid w:val="00693339"/>
    <w:rsid w:val="00696155"/>
    <w:rsid w:val="00696782"/>
    <w:rsid w:val="006B58B2"/>
    <w:rsid w:val="006B6EE4"/>
    <w:rsid w:val="006C3462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3515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6584"/>
    <w:rsid w:val="007B792E"/>
    <w:rsid w:val="007C40FF"/>
    <w:rsid w:val="007C5E41"/>
    <w:rsid w:val="007C7508"/>
    <w:rsid w:val="007E1DB2"/>
    <w:rsid w:val="007E2B21"/>
    <w:rsid w:val="007E7071"/>
    <w:rsid w:val="007F1D2E"/>
    <w:rsid w:val="007F3823"/>
    <w:rsid w:val="008015C8"/>
    <w:rsid w:val="008041C3"/>
    <w:rsid w:val="00806A9C"/>
    <w:rsid w:val="00811FB6"/>
    <w:rsid w:val="008120EE"/>
    <w:rsid w:val="00823562"/>
    <w:rsid w:val="00826FB7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2F2C"/>
    <w:rsid w:val="008B4493"/>
    <w:rsid w:val="008C3A2A"/>
    <w:rsid w:val="008D2025"/>
    <w:rsid w:val="008D3350"/>
    <w:rsid w:val="008E10CD"/>
    <w:rsid w:val="008E4005"/>
    <w:rsid w:val="008F1E1D"/>
    <w:rsid w:val="009007DD"/>
    <w:rsid w:val="00902F30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41D93"/>
    <w:rsid w:val="00951700"/>
    <w:rsid w:val="00963A13"/>
    <w:rsid w:val="009722E1"/>
    <w:rsid w:val="00973C0E"/>
    <w:rsid w:val="009743BA"/>
    <w:rsid w:val="009774F4"/>
    <w:rsid w:val="00984BFA"/>
    <w:rsid w:val="009859B0"/>
    <w:rsid w:val="0099441B"/>
    <w:rsid w:val="009A0DDF"/>
    <w:rsid w:val="009A1A48"/>
    <w:rsid w:val="009A64B8"/>
    <w:rsid w:val="009B50E5"/>
    <w:rsid w:val="009B680A"/>
    <w:rsid w:val="009B77CC"/>
    <w:rsid w:val="009C7464"/>
    <w:rsid w:val="009D5C19"/>
    <w:rsid w:val="009E4450"/>
    <w:rsid w:val="009E5176"/>
    <w:rsid w:val="009F440A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2204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E7717"/>
    <w:rsid w:val="00AF49AB"/>
    <w:rsid w:val="00AF72CD"/>
    <w:rsid w:val="00B11B51"/>
    <w:rsid w:val="00B321B9"/>
    <w:rsid w:val="00B3452E"/>
    <w:rsid w:val="00B42462"/>
    <w:rsid w:val="00B556A5"/>
    <w:rsid w:val="00B7787C"/>
    <w:rsid w:val="00B85263"/>
    <w:rsid w:val="00B947F5"/>
    <w:rsid w:val="00BA2FB8"/>
    <w:rsid w:val="00BA3764"/>
    <w:rsid w:val="00BA7164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782E"/>
    <w:rsid w:val="00C45BF9"/>
    <w:rsid w:val="00C67796"/>
    <w:rsid w:val="00C742D1"/>
    <w:rsid w:val="00C819B3"/>
    <w:rsid w:val="00C8342C"/>
    <w:rsid w:val="00C9368B"/>
    <w:rsid w:val="00C94283"/>
    <w:rsid w:val="00C956B1"/>
    <w:rsid w:val="00CA5511"/>
    <w:rsid w:val="00CB176B"/>
    <w:rsid w:val="00CB5394"/>
    <w:rsid w:val="00CB5754"/>
    <w:rsid w:val="00CB5E14"/>
    <w:rsid w:val="00CC4B32"/>
    <w:rsid w:val="00CE1581"/>
    <w:rsid w:val="00CE34F9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1C56"/>
    <w:rsid w:val="00D44ECF"/>
    <w:rsid w:val="00D51D24"/>
    <w:rsid w:val="00D546F5"/>
    <w:rsid w:val="00D62F8B"/>
    <w:rsid w:val="00D7341B"/>
    <w:rsid w:val="00D736CB"/>
    <w:rsid w:val="00D832B7"/>
    <w:rsid w:val="00D91A41"/>
    <w:rsid w:val="00DB2051"/>
    <w:rsid w:val="00DC3C0A"/>
    <w:rsid w:val="00DE0A5F"/>
    <w:rsid w:val="00DE54A3"/>
    <w:rsid w:val="00DF28D8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F00E31"/>
    <w:rsid w:val="00F11FC3"/>
    <w:rsid w:val="00F17575"/>
    <w:rsid w:val="00F1773A"/>
    <w:rsid w:val="00F20DEA"/>
    <w:rsid w:val="00F301DF"/>
    <w:rsid w:val="00F349F4"/>
    <w:rsid w:val="00F37B51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6D2A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A9C3A6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4BEE"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440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440A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805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obec seletice</cp:lastModifiedBy>
  <cp:revision>3</cp:revision>
  <cp:lastPrinted>2026-09-24T05:59:00Z</cp:lastPrinted>
  <dcterms:created xsi:type="dcterms:W3CDTF">2026-09-24T05:58:00Z</dcterms:created>
  <dcterms:modified xsi:type="dcterms:W3CDTF">2026-09-24T05:59:00Z</dcterms:modified>
</cp:coreProperties>
</file>