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AD4D" w14:textId="77777777" w:rsidR="006A2E6A" w:rsidRDefault="006A2E6A" w:rsidP="006A2E6A"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 vyhlášky o místním poplatku ze psů</w:t>
      </w:r>
    </w:p>
    <w:p w14:paraId="4D993A43" w14:textId="77777777" w:rsidR="006A2E6A" w:rsidRDefault="006A2E6A" w:rsidP="006A2E6A"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nemovitosti mimo zastavené území obce (samoty)</w:t>
      </w:r>
    </w:p>
    <w:p w14:paraId="0A5D0DA3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</w:p>
    <w:p w14:paraId="2EE0CBE8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Samotou se pro účely této vyhlášky rozumí samostatně stojící nemovitost, jež nemá ve vzdálenosti 500 m další sousední nemovitost určenou k obývání a dále nemovitosti níže uvedené:</w:t>
      </w:r>
    </w:p>
    <w:p w14:paraId="00FB44C6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</w:p>
    <w:p w14:paraId="428A09F7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p. 34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Nová </w:t>
      </w:r>
      <w:proofErr w:type="gramStart"/>
      <w:r>
        <w:rPr>
          <w:rFonts w:ascii="Arial" w:hAnsi="Arial" w:cs="Arial"/>
          <w:sz w:val="22"/>
          <w:szCs w:val="22"/>
        </w:rPr>
        <w:t>Pec - Láz</w:t>
      </w:r>
      <w:proofErr w:type="gramEnd"/>
    </w:p>
    <w:p w14:paraId="44AD1EC0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p. 38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Jelení Vrchy</w:t>
      </w:r>
    </w:p>
    <w:p w14:paraId="40817EC5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p. 4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Nová </w:t>
      </w:r>
      <w:proofErr w:type="gramStart"/>
      <w:r>
        <w:rPr>
          <w:rFonts w:ascii="Arial" w:hAnsi="Arial" w:cs="Arial"/>
          <w:sz w:val="22"/>
          <w:szCs w:val="22"/>
        </w:rPr>
        <w:t xml:space="preserve">Pec - </w:t>
      </w:r>
      <w:proofErr w:type="spellStart"/>
      <w:r>
        <w:rPr>
          <w:rFonts w:ascii="Arial" w:hAnsi="Arial" w:cs="Arial"/>
          <w:sz w:val="22"/>
          <w:szCs w:val="22"/>
        </w:rPr>
        <w:t>Klápa</w:t>
      </w:r>
      <w:proofErr w:type="spellEnd"/>
      <w:proofErr w:type="gramEnd"/>
    </w:p>
    <w:p w14:paraId="42E92F4C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č. p./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493/2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Nová </w:t>
      </w:r>
      <w:proofErr w:type="gramStart"/>
      <w:r>
        <w:rPr>
          <w:rFonts w:ascii="Arial" w:hAnsi="Arial" w:cs="Arial"/>
          <w:sz w:val="22"/>
          <w:szCs w:val="22"/>
        </w:rPr>
        <w:t xml:space="preserve">Pec - </w:t>
      </w:r>
      <w:proofErr w:type="spellStart"/>
      <w:r>
        <w:rPr>
          <w:rFonts w:ascii="Arial" w:hAnsi="Arial" w:cs="Arial"/>
          <w:sz w:val="22"/>
          <w:szCs w:val="22"/>
        </w:rPr>
        <w:t>Klápa</w:t>
      </w:r>
      <w:proofErr w:type="spellEnd"/>
      <w:proofErr w:type="gramEnd"/>
    </w:p>
    <w:p w14:paraId="06C84763" w14:textId="77777777" w:rsidR="006A2E6A" w:rsidRDefault="006A2E6A" w:rsidP="006A2E6A">
      <w:pPr>
        <w:pStyle w:val="Standard"/>
        <w:rPr>
          <w:rFonts w:ascii="Arial" w:hAnsi="Arial" w:cs="Arial"/>
          <w:sz w:val="22"/>
          <w:szCs w:val="22"/>
        </w:rPr>
      </w:pPr>
    </w:p>
    <w:p w14:paraId="725C59D7" w14:textId="77777777" w:rsidR="00C419DB" w:rsidRDefault="00C419DB"/>
    <w:sectPr w:rsidR="00C419DB" w:rsidSect="006A2E6A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6A"/>
    <w:rsid w:val="006A2E6A"/>
    <w:rsid w:val="009178D0"/>
    <w:rsid w:val="00C419DB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7143"/>
  <w15:chartTrackingRefBased/>
  <w15:docId w15:val="{331012CD-BD08-49F4-8EF2-7432CF87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2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2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2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2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2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2E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2E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2E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2E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2E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2E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2E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2E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2E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2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2E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2E6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A2E6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397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Hrbek</dc:creator>
  <cp:keywords/>
  <dc:description/>
  <cp:lastModifiedBy>Martin Hrbek</cp:lastModifiedBy>
  <cp:revision>1</cp:revision>
  <dcterms:created xsi:type="dcterms:W3CDTF">2025-07-02T10:28:00Z</dcterms:created>
  <dcterms:modified xsi:type="dcterms:W3CDTF">2025-07-02T10:29:00Z</dcterms:modified>
</cp:coreProperties>
</file>