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303EF" w14:textId="267E563A" w:rsidR="00EC50B6" w:rsidRDefault="00EE33FD" w:rsidP="00EE33FD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57BEBE6B" wp14:editId="4B9BF66C">
            <wp:extent cx="733425" cy="800100"/>
            <wp:effectExtent l="0" t="0" r="9525" b="0"/>
            <wp:docPr id="585906977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4536E" w14:textId="77777777" w:rsidR="004E751D" w:rsidRPr="004E751D" w:rsidRDefault="004E751D" w:rsidP="004E751D">
      <w:pPr>
        <w:pStyle w:val="nzevzkona"/>
        <w:tabs>
          <w:tab w:val="left" w:pos="2977"/>
        </w:tabs>
        <w:spacing w:before="120" w:line="288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4E751D">
        <w:rPr>
          <w:rFonts w:ascii="Arial" w:hAnsi="Arial" w:cs="Arial"/>
          <w:bCs w:val="0"/>
          <w:kern w:val="0"/>
          <w:sz w:val="24"/>
          <w:szCs w:val="24"/>
        </w:rPr>
        <w:t>OBEC ČERČANY</w:t>
      </w:r>
    </w:p>
    <w:p w14:paraId="44916ABE" w14:textId="77777777" w:rsidR="004E751D" w:rsidRPr="004E751D" w:rsidRDefault="004E751D" w:rsidP="004E751D">
      <w:pPr>
        <w:pStyle w:val="nzevzkona"/>
        <w:tabs>
          <w:tab w:val="left" w:pos="2977"/>
        </w:tabs>
        <w:spacing w:before="120" w:line="288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4E751D">
        <w:rPr>
          <w:rFonts w:ascii="Arial" w:hAnsi="Arial" w:cs="Arial"/>
          <w:bCs w:val="0"/>
          <w:kern w:val="0"/>
          <w:sz w:val="24"/>
          <w:szCs w:val="24"/>
        </w:rPr>
        <w:t>Zastupitelstvo obce Čerčany</w:t>
      </w:r>
    </w:p>
    <w:p w14:paraId="19B8D551" w14:textId="77777777" w:rsidR="004E751D" w:rsidRPr="004E751D" w:rsidRDefault="004E751D" w:rsidP="004E751D">
      <w:pPr>
        <w:pStyle w:val="nzevzkona"/>
        <w:tabs>
          <w:tab w:val="left" w:pos="2977"/>
        </w:tabs>
        <w:spacing w:before="120" w:line="288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4E751D">
        <w:rPr>
          <w:rFonts w:ascii="Arial" w:hAnsi="Arial" w:cs="Arial"/>
          <w:bCs w:val="0"/>
          <w:kern w:val="0"/>
          <w:sz w:val="24"/>
          <w:szCs w:val="24"/>
        </w:rPr>
        <w:t>Obecně závazná vyhláška obce Čerčany,</w:t>
      </w:r>
    </w:p>
    <w:p w14:paraId="729F1DFB" w14:textId="0508D304" w:rsidR="004E751D" w:rsidRDefault="004E751D" w:rsidP="004E751D">
      <w:pPr>
        <w:pStyle w:val="nzevzkona"/>
        <w:tabs>
          <w:tab w:val="left" w:pos="2977"/>
        </w:tabs>
        <w:spacing w:before="120" w:after="0" w:line="288" w:lineRule="auto"/>
        <w:outlineLvl w:val="9"/>
        <w:rPr>
          <w:rFonts w:ascii="Arial" w:hAnsi="Arial" w:cs="Arial"/>
          <w:bCs w:val="0"/>
          <w:kern w:val="0"/>
          <w:sz w:val="24"/>
          <w:szCs w:val="24"/>
        </w:rPr>
      </w:pPr>
      <w:r w:rsidRPr="004E751D">
        <w:rPr>
          <w:rFonts w:ascii="Arial" w:hAnsi="Arial" w:cs="Arial"/>
          <w:bCs w:val="0"/>
          <w:kern w:val="0"/>
          <w:sz w:val="24"/>
          <w:szCs w:val="24"/>
        </w:rPr>
        <w:t>o místním poplatku za zhodnocení stavebního pozemku možností jeho připojení na stavbu vodovodu nebo kanalizace</w:t>
      </w:r>
    </w:p>
    <w:p w14:paraId="18BC25F4" w14:textId="77777777" w:rsidR="004E751D" w:rsidRDefault="004E751D" w:rsidP="004E751D">
      <w:pPr>
        <w:pStyle w:val="nzevzkona"/>
        <w:tabs>
          <w:tab w:val="left" w:pos="2977"/>
        </w:tabs>
        <w:spacing w:before="120" w:after="0" w:line="288" w:lineRule="auto"/>
        <w:jc w:val="both"/>
        <w:outlineLvl w:val="9"/>
        <w:rPr>
          <w:rFonts w:ascii="Arial" w:hAnsi="Arial" w:cs="Arial"/>
          <w:bCs w:val="0"/>
          <w:kern w:val="0"/>
          <w:sz w:val="24"/>
          <w:szCs w:val="24"/>
        </w:rPr>
      </w:pPr>
    </w:p>
    <w:p w14:paraId="001DC00B" w14:textId="56D2228E" w:rsidR="00EC50B6" w:rsidRPr="000C2DC4" w:rsidRDefault="00EC50B6" w:rsidP="004E751D">
      <w:pPr>
        <w:pStyle w:val="nzevzkona"/>
        <w:tabs>
          <w:tab w:val="left" w:pos="2977"/>
        </w:tabs>
        <w:spacing w:before="120" w:after="0" w:line="288" w:lineRule="auto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0C2DC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E751D">
        <w:rPr>
          <w:rFonts w:ascii="Arial" w:hAnsi="Arial" w:cs="Arial"/>
          <w:b w:val="0"/>
          <w:sz w:val="22"/>
          <w:szCs w:val="22"/>
        </w:rPr>
        <w:t>Čerčany</w:t>
      </w:r>
      <w:r w:rsidRPr="000C2DC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E751D">
        <w:rPr>
          <w:rFonts w:ascii="Arial" w:hAnsi="Arial" w:cs="Arial"/>
          <w:b w:val="0"/>
          <w:sz w:val="22"/>
          <w:szCs w:val="22"/>
        </w:rPr>
        <w:t>19. 9. 2024</w:t>
      </w:r>
      <w:r w:rsidRPr="000C2DC4">
        <w:rPr>
          <w:rFonts w:ascii="Arial" w:hAnsi="Arial" w:cs="Arial"/>
          <w:b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FF2815">
        <w:rPr>
          <w:rFonts w:ascii="Arial" w:hAnsi="Arial" w:cs="Arial"/>
          <w:b w:val="0"/>
          <w:sz w:val="22"/>
          <w:szCs w:val="22"/>
        </w:rPr>
        <w:t xml:space="preserve"> (dále jen „zákon o místních poplatcích“)</w:t>
      </w:r>
      <w:r w:rsidR="00BF73FB"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a v souladu s § 10 písm. d) a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§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84 odst.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2 pís</w:t>
      </w:r>
      <w:r>
        <w:rPr>
          <w:rFonts w:ascii="Arial" w:hAnsi="Arial" w:cs="Arial"/>
          <w:b w:val="0"/>
          <w:sz w:val="22"/>
          <w:szCs w:val="22"/>
        </w:rPr>
        <w:t>m.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h) zákona č. 128/2000 Sb.</w:t>
      </w:r>
      <w:r w:rsidR="000B57D4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o </w:t>
      </w:r>
      <w:r w:rsidRPr="000C2DC4">
        <w:rPr>
          <w:rFonts w:ascii="Arial" w:hAnsi="Arial" w:cs="Arial"/>
          <w:b w:val="0"/>
          <w:sz w:val="22"/>
          <w:szCs w:val="22"/>
        </w:rPr>
        <w:t>obcích (obecní zřízení)</w:t>
      </w:r>
      <w:r w:rsidR="000B57D4"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sz w:val="22"/>
          <w:szCs w:val="22"/>
        </w:rPr>
        <w:t xml:space="preserve"> (dále jen „vyhláška“)</w:t>
      </w:r>
      <w:r w:rsidRPr="000C2DC4">
        <w:rPr>
          <w:rFonts w:ascii="Arial" w:hAnsi="Arial" w:cs="Arial"/>
          <w:b w:val="0"/>
          <w:sz w:val="22"/>
          <w:szCs w:val="22"/>
        </w:rPr>
        <w:t xml:space="preserve">: </w:t>
      </w:r>
    </w:p>
    <w:p w14:paraId="105D0612" w14:textId="77777777" w:rsidR="00EC50B6" w:rsidRPr="002B668D" w:rsidRDefault="00EC50B6" w:rsidP="00924D18">
      <w:pPr>
        <w:pStyle w:val="sla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BBE8A20" w14:textId="77777777" w:rsidR="00EC50B6" w:rsidRPr="002B668D" w:rsidRDefault="00EC50B6" w:rsidP="0083161A">
      <w:pPr>
        <w:pStyle w:val="Nzvy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7C5CE90" w14:textId="216568B5" w:rsidR="00EC50B6" w:rsidRPr="00C247DC" w:rsidRDefault="00EC50B6" w:rsidP="002864A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Obec </w:t>
      </w:r>
      <w:r w:rsidR="00AF4A3C">
        <w:rPr>
          <w:rFonts w:ascii="Arial" w:hAnsi="Arial" w:cs="Arial"/>
          <w:sz w:val="22"/>
          <w:szCs w:val="22"/>
        </w:rPr>
        <w:t>Čerčany</w:t>
      </w:r>
      <w:r w:rsidRPr="000C2DC4">
        <w:rPr>
          <w:rFonts w:ascii="Arial" w:hAnsi="Arial" w:cs="Arial"/>
          <w:sz w:val="22"/>
          <w:szCs w:val="22"/>
        </w:rPr>
        <w:t xml:space="preserve"> touto vyhláškou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zavádí místní poplatek za zhodnocení stavebního pozemku možností jeho připojení na stavbu </w:t>
      </w:r>
      <w:r w:rsidRPr="00C247DC">
        <w:rPr>
          <w:rFonts w:ascii="Arial" w:hAnsi="Arial" w:cs="Arial"/>
          <w:sz w:val="22"/>
          <w:szCs w:val="22"/>
        </w:rPr>
        <w:t xml:space="preserve">vodovodu </w:t>
      </w:r>
      <w:r w:rsidR="0032090B" w:rsidRPr="00552978">
        <w:rPr>
          <w:rFonts w:ascii="Arial" w:hAnsi="Arial" w:cs="Arial"/>
          <w:sz w:val="22"/>
          <w:szCs w:val="22"/>
        </w:rPr>
        <w:t>nebo</w:t>
      </w:r>
      <w:r w:rsidRPr="00C247DC">
        <w:rPr>
          <w:rFonts w:ascii="Arial" w:hAnsi="Arial" w:cs="Arial"/>
          <w:sz w:val="22"/>
          <w:szCs w:val="22"/>
        </w:rPr>
        <w:t xml:space="preserve"> kanalizace </w:t>
      </w:r>
      <w:r w:rsidRPr="000C2DC4">
        <w:rPr>
          <w:rFonts w:ascii="Arial" w:hAnsi="Arial" w:cs="Arial"/>
          <w:sz w:val="22"/>
          <w:szCs w:val="22"/>
        </w:rPr>
        <w:t>(dále jen „poplatek“).</w:t>
      </w:r>
      <w:r w:rsidRPr="00C247DC">
        <w:rPr>
          <w:rFonts w:ascii="Arial" w:hAnsi="Arial" w:cs="Arial"/>
          <w:sz w:val="22"/>
          <w:szCs w:val="22"/>
        </w:rPr>
        <w:t xml:space="preserve"> </w:t>
      </w:r>
    </w:p>
    <w:p w14:paraId="19BA6D6B" w14:textId="4A41C761" w:rsidR="00EC50B6" w:rsidRDefault="00D35B9F" w:rsidP="002864A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EC50B6" w:rsidRPr="007C6483">
        <w:rPr>
          <w:rFonts w:ascii="Arial" w:hAnsi="Arial" w:cs="Arial"/>
          <w:sz w:val="22"/>
          <w:szCs w:val="22"/>
        </w:rPr>
        <w:t xml:space="preserve"> obecní úřad</w:t>
      </w:r>
      <w:r w:rsidR="00EA7A88">
        <w:rPr>
          <w:rFonts w:ascii="Arial" w:hAnsi="Arial" w:cs="Arial"/>
          <w:sz w:val="22"/>
          <w:szCs w:val="22"/>
        </w:rPr>
        <w:t xml:space="preserve"> </w:t>
      </w:r>
      <w:r w:rsidR="00022E4A">
        <w:rPr>
          <w:rFonts w:ascii="Arial" w:hAnsi="Arial" w:cs="Arial"/>
          <w:sz w:val="22"/>
          <w:szCs w:val="22"/>
        </w:rPr>
        <w:t>Čerčany</w:t>
      </w:r>
      <w:r w:rsidR="00EC50B6" w:rsidRPr="007C6483">
        <w:rPr>
          <w:rFonts w:ascii="Arial" w:hAnsi="Arial" w:cs="Arial"/>
          <w:sz w:val="22"/>
          <w:szCs w:val="22"/>
        </w:rPr>
        <w:t>.</w:t>
      </w:r>
      <w:r w:rsidR="00EC50B6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04629D" w14:textId="77777777" w:rsidR="00EC50B6" w:rsidRPr="00F0789D" w:rsidRDefault="00EC50B6" w:rsidP="00924D18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347D21D" w14:textId="77777777" w:rsidR="00EC50B6" w:rsidRPr="00F0789D" w:rsidRDefault="00EC50B6" w:rsidP="0083161A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Předmět poplatku</w:t>
      </w:r>
      <w:r w:rsidR="0032090B">
        <w:rPr>
          <w:rFonts w:ascii="Arial" w:hAnsi="Arial" w:cs="Arial"/>
        </w:rPr>
        <w:t xml:space="preserve"> </w:t>
      </w:r>
      <w:r w:rsidR="0032090B" w:rsidRPr="005529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poplatník</w:t>
      </w:r>
    </w:p>
    <w:p w14:paraId="55547B66" w14:textId="7C101D57" w:rsidR="00EC50B6" w:rsidRDefault="00EC50B6" w:rsidP="002864A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zhodnocení stavebního pozemku možností jeho připojení na obcí vybudovanou stavbu vodovodu nebo kanalizace</w:t>
      </w:r>
      <w:r w:rsidR="0038627F">
        <w:rPr>
          <w:rFonts w:ascii="Arial" w:hAnsi="Arial" w:cs="Arial"/>
          <w:sz w:val="22"/>
          <w:szCs w:val="22"/>
        </w:rPr>
        <w:t xml:space="preserve"> „Čerčany – lokalita Jericho a Nové Městečko – Etapa I.“, kdy výstavbu zajistila obec Čerčany.  Zákres vodovodu a kanalizace je přílohou č. 1 této vyhlášky.</w:t>
      </w:r>
    </w:p>
    <w:p w14:paraId="250EE23B" w14:textId="77777777" w:rsidR="005338B6" w:rsidRDefault="005338B6" w:rsidP="002864A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32233">
        <w:rPr>
          <w:rFonts w:ascii="Arial" w:hAnsi="Arial" w:cs="Arial"/>
          <w:sz w:val="22"/>
          <w:szCs w:val="22"/>
        </w:rPr>
        <w:t xml:space="preserve">Poplatek </w:t>
      </w:r>
      <w:r w:rsidR="006E0275" w:rsidRPr="00D35B9F">
        <w:rPr>
          <w:rFonts w:ascii="Arial" w:hAnsi="Arial" w:cs="Arial"/>
          <w:sz w:val="22"/>
          <w:szCs w:val="22"/>
        </w:rPr>
        <w:t>za zhodnocení stavebního pozemku možností jeho připojení na stavbu vodovodu nebo kanalizace</w:t>
      </w:r>
      <w:r w:rsidR="006E0275">
        <w:rPr>
          <w:rFonts w:ascii="Arial" w:hAnsi="Arial" w:cs="Arial"/>
          <w:i/>
          <w:sz w:val="22"/>
          <w:szCs w:val="22"/>
        </w:rPr>
        <w:t xml:space="preserve"> </w:t>
      </w:r>
      <w:r w:rsidRPr="00532233">
        <w:rPr>
          <w:rFonts w:ascii="Arial" w:hAnsi="Arial" w:cs="Arial"/>
          <w:sz w:val="22"/>
          <w:szCs w:val="22"/>
        </w:rPr>
        <w:t xml:space="preserve">platí vlastník stavebního pozemku zhodnoceného možností připojení na obcí vybudovanou stavbu vodovodu nebo kanalizace </w:t>
      </w:r>
      <w:r w:rsidRPr="00F57949">
        <w:rPr>
          <w:rFonts w:ascii="Arial" w:hAnsi="Arial" w:cs="Arial"/>
          <w:sz w:val="22"/>
          <w:szCs w:val="22"/>
        </w:rPr>
        <w:t>po nabytí účinnosti zákona o vodovodech a kanalizacích</w:t>
      </w:r>
      <w:r w:rsidR="00C23FF4">
        <w:rPr>
          <w:rFonts w:ascii="Arial" w:hAnsi="Arial" w:cs="Arial"/>
          <w:sz w:val="22"/>
          <w:szCs w:val="22"/>
        </w:rPr>
        <w:t xml:space="preserve"> </w:t>
      </w:r>
      <w:r w:rsidR="00C23FF4" w:rsidRPr="00A06F92">
        <w:rPr>
          <w:rFonts w:ascii="Arial" w:hAnsi="Arial" w:cs="Arial"/>
          <w:sz w:val="22"/>
          <w:szCs w:val="22"/>
        </w:rPr>
        <w:t>(dále jen „poplatník“)</w:t>
      </w:r>
      <w:r w:rsidRPr="00532233">
        <w:rPr>
          <w:rFonts w:ascii="Arial" w:hAnsi="Arial" w:cs="Arial"/>
          <w:sz w:val="22"/>
          <w:szCs w:val="22"/>
        </w:rPr>
        <w:t xml:space="preserve">. Má-li k tomuto stavebnímu pozemku vlastnické právo více subjektů, jsou povinny platit poplatek společně </w:t>
      </w:r>
      <w:r w:rsidR="00133547">
        <w:rPr>
          <w:rFonts w:ascii="Arial" w:hAnsi="Arial" w:cs="Arial"/>
          <w:sz w:val="22"/>
          <w:szCs w:val="22"/>
        </w:rPr>
        <w:br/>
      </w:r>
      <w:r w:rsidRPr="00532233">
        <w:rPr>
          <w:rFonts w:ascii="Arial" w:hAnsi="Arial" w:cs="Arial"/>
          <w:sz w:val="22"/>
          <w:szCs w:val="22"/>
        </w:rPr>
        <w:t>a nerozdílně.</w:t>
      </w:r>
      <w:r w:rsidRPr="00AC2D38">
        <w:rPr>
          <w:rFonts w:ascii="Arial" w:hAnsi="Arial"/>
          <w:sz w:val="22"/>
          <w:szCs w:val="22"/>
          <w:vertAlign w:val="superscript"/>
        </w:rPr>
        <w:footnoteReference w:id="2"/>
      </w:r>
    </w:p>
    <w:p w14:paraId="4709B3AC" w14:textId="77777777" w:rsidR="009968EE" w:rsidRDefault="005566DF" w:rsidP="0083161A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A3E96D7" w14:textId="77777777" w:rsidR="009968EE" w:rsidRDefault="009968EE" w:rsidP="0083161A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E2D8947" w14:textId="71CF95A0" w:rsidR="00D525AC" w:rsidRDefault="008B082F" w:rsidP="00315A3C">
      <w:pPr>
        <w:pStyle w:val="slalnk"/>
        <w:numPr>
          <w:ilvl w:val="0"/>
          <w:numId w:val="10"/>
        </w:numPr>
        <w:spacing w:before="120" w:after="0" w:line="288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Poplatník je povinen </w:t>
      </w:r>
      <w:r w:rsidR="00AE32A1">
        <w:rPr>
          <w:rFonts w:ascii="Arial" w:hAnsi="Arial" w:cs="Arial"/>
          <w:b w:val="0"/>
          <w:sz w:val="22"/>
          <w:szCs w:val="22"/>
        </w:rPr>
        <w:t xml:space="preserve">podat správci poplatku ohlášení </w:t>
      </w:r>
      <w:r>
        <w:rPr>
          <w:rFonts w:ascii="Arial" w:hAnsi="Arial" w:cs="Arial"/>
          <w:b w:val="0"/>
          <w:sz w:val="22"/>
          <w:szCs w:val="22"/>
        </w:rPr>
        <w:t xml:space="preserve">do </w:t>
      </w:r>
      <w:r w:rsidR="00E508A6">
        <w:rPr>
          <w:rFonts w:ascii="Arial" w:hAnsi="Arial" w:cs="Arial"/>
          <w:b w:val="0"/>
          <w:sz w:val="22"/>
          <w:szCs w:val="22"/>
        </w:rPr>
        <w:t>60</w:t>
      </w:r>
      <w:r>
        <w:rPr>
          <w:rFonts w:ascii="Arial" w:hAnsi="Arial" w:cs="Arial"/>
          <w:b w:val="0"/>
          <w:sz w:val="22"/>
          <w:szCs w:val="22"/>
        </w:rPr>
        <w:t xml:space="preserve"> dnů ode dne </w:t>
      </w:r>
      <w:r w:rsidR="00AC2D38">
        <w:rPr>
          <w:rFonts w:ascii="Arial" w:hAnsi="Arial" w:cs="Arial"/>
          <w:b w:val="0"/>
          <w:sz w:val="22"/>
          <w:szCs w:val="22"/>
        </w:rPr>
        <w:t xml:space="preserve">nabytí </w:t>
      </w:r>
      <w:r>
        <w:rPr>
          <w:rFonts w:ascii="Arial" w:hAnsi="Arial" w:cs="Arial"/>
          <w:b w:val="0"/>
          <w:sz w:val="22"/>
          <w:szCs w:val="22"/>
        </w:rPr>
        <w:t>účinnosti této vyhlášky</w:t>
      </w:r>
      <w:r w:rsidR="00AE32A1">
        <w:rPr>
          <w:rFonts w:ascii="Arial" w:hAnsi="Arial" w:cs="Arial"/>
          <w:b w:val="0"/>
          <w:sz w:val="22"/>
          <w:szCs w:val="22"/>
        </w:rPr>
        <w:t>;</w:t>
      </w:r>
      <w:r w:rsidR="00AE32A1">
        <w:t xml:space="preserve"> </w:t>
      </w:r>
      <w:r w:rsidR="00AE32A1" w:rsidRPr="00AE32A1">
        <w:rPr>
          <w:rFonts w:ascii="Arial" w:hAnsi="Arial" w:cs="Arial"/>
          <w:b w:val="0"/>
          <w:sz w:val="22"/>
          <w:szCs w:val="22"/>
        </w:rPr>
        <w:t>údaje uváděné v ohlášení upravuje zákon</w:t>
      </w:r>
      <w:r w:rsidR="00AE32A1">
        <w:rPr>
          <w:rFonts w:ascii="Arial" w:hAnsi="Arial" w:cs="Arial"/>
          <w:b w:val="0"/>
          <w:sz w:val="22"/>
          <w:szCs w:val="22"/>
        </w:rPr>
        <w:t>.</w:t>
      </w:r>
      <w:r w:rsidR="00AE32A1">
        <w:rPr>
          <w:rStyle w:val="Znakapoznpodarou"/>
          <w:rFonts w:ascii="Arial" w:hAnsi="Arial" w:cs="Arial"/>
          <w:b w:val="0"/>
          <w:sz w:val="22"/>
          <w:szCs w:val="22"/>
        </w:rPr>
        <w:footnoteReference w:id="3"/>
      </w:r>
    </w:p>
    <w:p w14:paraId="01C6516E" w14:textId="161368E2" w:rsidR="009968EE" w:rsidRDefault="009968EE" w:rsidP="00315A3C">
      <w:pPr>
        <w:pStyle w:val="slalnk"/>
        <w:numPr>
          <w:ilvl w:val="0"/>
          <w:numId w:val="13"/>
        </w:numPr>
        <w:spacing w:before="120" w:after="0" w:line="288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9968EE">
        <w:rPr>
          <w:rFonts w:ascii="Arial" w:hAnsi="Arial" w:cs="Arial"/>
          <w:b w:val="0"/>
          <w:sz w:val="22"/>
          <w:szCs w:val="22"/>
        </w:rPr>
        <w:t xml:space="preserve">Dojde-li ke změně údajů uvedených v ohlášení, je poplatník nebo plátce povinen tuto změnu oznámit do </w:t>
      </w:r>
      <w:r w:rsidRPr="00D35B9F">
        <w:rPr>
          <w:rFonts w:ascii="Arial" w:hAnsi="Arial" w:cs="Arial"/>
          <w:b w:val="0"/>
          <w:sz w:val="22"/>
          <w:szCs w:val="22"/>
        </w:rPr>
        <w:t xml:space="preserve">15 </w:t>
      </w:r>
      <w:r w:rsidR="008B082F">
        <w:rPr>
          <w:rFonts w:ascii="Arial" w:hAnsi="Arial" w:cs="Arial"/>
          <w:b w:val="0"/>
          <w:sz w:val="22"/>
          <w:szCs w:val="22"/>
        </w:rPr>
        <w:t xml:space="preserve">dnů </w:t>
      </w:r>
      <w:r w:rsidRPr="009968EE">
        <w:rPr>
          <w:rFonts w:ascii="Arial" w:hAnsi="Arial" w:cs="Arial"/>
          <w:b w:val="0"/>
          <w:sz w:val="22"/>
          <w:szCs w:val="22"/>
        </w:rPr>
        <w:t>ode dne, kdy nastala.</w:t>
      </w:r>
      <w:r w:rsidR="00021427">
        <w:rPr>
          <w:rStyle w:val="Znakapoznpodarou"/>
          <w:rFonts w:ascii="Arial" w:hAnsi="Arial" w:cs="Arial"/>
          <w:b w:val="0"/>
          <w:sz w:val="22"/>
          <w:szCs w:val="22"/>
        </w:rPr>
        <w:footnoteReference w:id="4"/>
      </w:r>
    </w:p>
    <w:p w14:paraId="55A5A31A" w14:textId="77777777" w:rsidR="00EC50B6" w:rsidRPr="00A04C8B" w:rsidRDefault="00EC50B6" w:rsidP="00021427">
      <w:pPr>
        <w:pStyle w:val="slalnk"/>
        <w:spacing w:line="276" w:lineRule="auto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 w:rsidR="005566DF">
        <w:rPr>
          <w:rFonts w:ascii="Arial" w:hAnsi="Arial" w:cs="Arial"/>
        </w:rPr>
        <w:t>4</w:t>
      </w:r>
    </w:p>
    <w:p w14:paraId="4E6F0FE9" w14:textId="77777777" w:rsidR="00EC50B6" w:rsidRPr="00A04C8B" w:rsidRDefault="00EC50B6" w:rsidP="0083161A">
      <w:pPr>
        <w:pStyle w:val="Nadpis6"/>
        <w:spacing w:before="0" w:after="120" w:line="276" w:lineRule="auto"/>
        <w:jc w:val="center"/>
        <w:rPr>
          <w:rFonts w:ascii="Arial" w:hAnsi="Arial" w:cs="Arial"/>
          <w:sz w:val="24"/>
          <w:szCs w:val="20"/>
        </w:rPr>
      </w:pPr>
      <w:r w:rsidRPr="00A04C8B">
        <w:rPr>
          <w:rFonts w:ascii="Arial" w:hAnsi="Arial" w:cs="Arial"/>
          <w:sz w:val="24"/>
          <w:szCs w:val="20"/>
        </w:rPr>
        <w:t>Sazba poplatku</w:t>
      </w:r>
    </w:p>
    <w:p w14:paraId="44B5AFBD" w14:textId="77777777" w:rsidR="0077590F" w:rsidRPr="0077590F" w:rsidRDefault="0077590F" w:rsidP="0077590F">
      <w:pPr>
        <w:pStyle w:val="slalnk"/>
        <w:numPr>
          <w:ilvl w:val="0"/>
          <w:numId w:val="21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77590F">
        <w:rPr>
          <w:rFonts w:ascii="Arial" w:hAnsi="Arial" w:cs="Arial"/>
          <w:b w:val="0"/>
          <w:sz w:val="22"/>
          <w:szCs w:val="22"/>
        </w:rPr>
        <w:t>Sazba poplatku činí 40 Kč za m</w:t>
      </w:r>
      <w:r w:rsidRPr="0077590F">
        <w:rPr>
          <w:rFonts w:ascii="Arial" w:hAnsi="Arial" w:cs="Arial"/>
          <w:b w:val="0"/>
          <w:sz w:val="22"/>
          <w:szCs w:val="22"/>
          <w:vertAlign w:val="superscript"/>
        </w:rPr>
        <w:t>2</w:t>
      </w:r>
      <w:r w:rsidRPr="0077590F">
        <w:rPr>
          <w:rFonts w:ascii="Arial" w:hAnsi="Arial" w:cs="Arial"/>
          <w:b w:val="0"/>
          <w:sz w:val="22"/>
          <w:szCs w:val="22"/>
        </w:rPr>
        <w:t xml:space="preserve"> stavebního pozemku zhodnoceného možností jeho připojení na stavbu vodovodu.</w:t>
      </w:r>
    </w:p>
    <w:p w14:paraId="0923BD2E" w14:textId="77777777" w:rsidR="0077590F" w:rsidRPr="0077590F" w:rsidRDefault="0077590F" w:rsidP="0077590F">
      <w:pPr>
        <w:pStyle w:val="slalnk"/>
        <w:numPr>
          <w:ilvl w:val="0"/>
          <w:numId w:val="21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77590F">
        <w:rPr>
          <w:rFonts w:ascii="Arial" w:hAnsi="Arial" w:cs="Arial"/>
          <w:b w:val="0"/>
          <w:sz w:val="22"/>
          <w:szCs w:val="22"/>
        </w:rPr>
        <w:t>Sazba poplatku činí 40 Kč za m</w:t>
      </w:r>
      <w:r w:rsidRPr="0077590F">
        <w:rPr>
          <w:rFonts w:ascii="Arial" w:hAnsi="Arial" w:cs="Arial"/>
          <w:b w:val="0"/>
          <w:sz w:val="22"/>
          <w:szCs w:val="22"/>
          <w:vertAlign w:val="superscript"/>
        </w:rPr>
        <w:t>2</w:t>
      </w:r>
      <w:r w:rsidRPr="0077590F">
        <w:rPr>
          <w:rFonts w:ascii="Arial" w:hAnsi="Arial" w:cs="Arial"/>
          <w:b w:val="0"/>
          <w:sz w:val="22"/>
          <w:szCs w:val="22"/>
        </w:rPr>
        <w:t xml:space="preserve"> stavebního pozemku zhodnoceného možností jeho připojení na stavbu kanalizace.</w:t>
      </w:r>
    </w:p>
    <w:p w14:paraId="565047CC" w14:textId="77777777" w:rsidR="00EC50B6" w:rsidRPr="00A04C8B" w:rsidRDefault="00EC50B6" w:rsidP="0083161A">
      <w:pPr>
        <w:pStyle w:val="slalnk"/>
        <w:spacing w:before="600" w:line="276" w:lineRule="auto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 w:rsidR="005566DF">
        <w:rPr>
          <w:rFonts w:ascii="Arial" w:hAnsi="Arial" w:cs="Arial"/>
        </w:rPr>
        <w:t>5</w:t>
      </w:r>
    </w:p>
    <w:p w14:paraId="6E82777D" w14:textId="4A80B746" w:rsidR="00BF73FB" w:rsidRPr="006E35B6" w:rsidRDefault="00EC50B6" w:rsidP="006E35B6">
      <w:pPr>
        <w:pStyle w:val="Nadpis6"/>
        <w:spacing w:before="0" w:after="120" w:line="276" w:lineRule="auto"/>
        <w:jc w:val="center"/>
        <w:rPr>
          <w:rFonts w:ascii="Arial" w:hAnsi="Arial" w:cs="Arial"/>
          <w:sz w:val="24"/>
          <w:szCs w:val="20"/>
        </w:rPr>
      </w:pPr>
      <w:r w:rsidRPr="00A04C8B">
        <w:rPr>
          <w:rFonts w:ascii="Arial" w:hAnsi="Arial" w:cs="Arial"/>
          <w:sz w:val="24"/>
          <w:szCs w:val="20"/>
        </w:rPr>
        <w:t>Splatnost poplatku</w:t>
      </w:r>
    </w:p>
    <w:p w14:paraId="04C3D712" w14:textId="1DB00AC5" w:rsidR="006E35B6" w:rsidRPr="0077590F" w:rsidRDefault="006E35B6" w:rsidP="0077590F">
      <w:pPr>
        <w:spacing w:before="120"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7590F">
        <w:rPr>
          <w:rFonts w:ascii="Arial" w:hAnsi="Arial" w:cs="Arial"/>
          <w:sz w:val="22"/>
          <w:szCs w:val="22"/>
        </w:rPr>
        <w:t>Poplatek je splatný do 6 měsíců ode dne účinností této vyhlášky.</w:t>
      </w:r>
    </w:p>
    <w:p w14:paraId="5ABD9E5C" w14:textId="77777777" w:rsidR="00EC50B6" w:rsidRPr="00F0789D" w:rsidRDefault="00EC50B6" w:rsidP="00021427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5566DF">
        <w:rPr>
          <w:rFonts w:ascii="Arial" w:hAnsi="Arial" w:cs="Arial"/>
        </w:rPr>
        <w:t>6</w:t>
      </w:r>
    </w:p>
    <w:p w14:paraId="3771189F" w14:textId="77777777" w:rsidR="00EC50B6" w:rsidRDefault="00EC50B6" w:rsidP="0083161A">
      <w:pPr>
        <w:pStyle w:val="Nzvy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21A49130" w14:textId="77777777" w:rsidR="00E2326D" w:rsidRDefault="00E2326D" w:rsidP="00E2326D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Od poplatku se osvobozují</w:t>
      </w:r>
      <w:r>
        <w:rPr>
          <w:rFonts w:ascii="Arial" w:hAnsi="Arial" w:cs="Arial"/>
          <w:sz w:val="22"/>
          <w:szCs w:val="22"/>
        </w:rPr>
        <w:t xml:space="preserve"> vlastníci zhodnocených pozemků, kteří uzavřeli s obcí Čerčany Smlouvu o poskytnutí finančního příspěvku na technickou infrastrukturu obce Čerčany, na zřízení vodovodního řadu a kanalizační stoky do data účinnosti této vyhlášky a v této době též příspěvek uhradili.</w:t>
      </w:r>
    </w:p>
    <w:p w14:paraId="4162A219" w14:textId="77777777" w:rsidR="00E2326D" w:rsidRPr="00F0789D" w:rsidRDefault="00E2326D" w:rsidP="00E2326D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</w:p>
    <w:p w14:paraId="14638D11" w14:textId="6770DF3F" w:rsidR="00EC50B6" w:rsidRPr="00DF5857" w:rsidRDefault="00EC50B6" w:rsidP="00021427">
      <w:pPr>
        <w:pStyle w:val="slalnk"/>
        <w:spacing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E32A1">
        <w:rPr>
          <w:rFonts w:ascii="Arial" w:hAnsi="Arial" w:cs="Arial"/>
        </w:rPr>
        <w:t>7</w:t>
      </w:r>
    </w:p>
    <w:p w14:paraId="4A278D2E" w14:textId="77777777" w:rsidR="00EC50B6" w:rsidRDefault="00EC50B6" w:rsidP="0083161A">
      <w:pPr>
        <w:pStyle w:val="Nzvylnk"/>
        <w:spacing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135BCED" w14:textId="1A44F961" w:rsidR="00D84513" w:rsidRDefault="00DF2006" w:rsidP="0077590F">
      <w:pPr>
        <w:spacing w:before="120" w:line="288" w:lineRule="auto"/>
        <w:ind w:left="284"/>
        <w:jc w:val="both"/>
        <w:rPr>
          <w:rFonts w:ascii="Arial" w:hAnsi="Arial" w:cs="Arial"/>
        </w:rPr>
      </w:pPr>
      <w:r w:rsidRPr="00DF200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D73333">
        <w:rPr>
          <w:rFonts w:ascii="Arial" w:hAnsi="Arial" w:cs="Arial"/>
          <w:sz w:val="22"/>
          <w:szCs w:val="22"/>
        </w:rPr>
        <w:t>.</w:t>
      </w:r>
      <w:r w:rsidR="00D84513" w:rsidRPr="00D84513">
        <w:rPr>
          <w:rFonts w:ascii="Arial" w:hAnsi="Arial" w:cs="Arial"/>
          <w:sz w:val="22"/>
          <w:szCs w:val="22"/>
        </w:rPr>
        <w:t xml:space="preserve"> </w:t>
      </w:r>
    </w:p>
    <w:p w14:paraId="631FB4A2" w14:textId="6813781B" w:rsidR="007A6060" w:rsidRDefault="007A6060" w:rsidP="007A6060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1F453295" w14:textId="77777777" w:rsidR="00B06078" w:rsidRDefault="00B06078" w:rsidP="00B0607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CB246A9" w14:textId="37D85999" w:rsidR="00B06078" w:rsidRPr="00DF5857" w:rsidRDefault="00B06078" w:rsidP="00B06078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E4D94A4" w14:textId="25A0B538" w:rsidR="00B06078" w:rsidRPr="000C2DC4" w:rsidRDefault="00B06078" w:rsidP="00B06078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Jitka Pawingerová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33E3A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JUDr. Mgr. Michal Tupý</w:t>
      </w:r>
      <w:r w:rsidR="00733E3A">
        <w:rPr>
          <w:rFonts w:ascii="Arial" w:hAnsi="Arial" w:cs="Arial"/>
          <w:sz w:val="22"/>
          <w:szCs w:val="22"/>
        </w:rPr>
        <w:t xml:space="preserve"> v. r.</w:t>
      </w:r>
    </w:p>
    <w:p w14:paraId="214C29DA" w14:textId="77777777" w:rsidR="00B06078" w:rsidRDefault="00B06078" w:rsidP="00B0607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0EEBF99" w14:textId="77777777" w:rsidR="00473FD9" w:rsidRDefault="00473FD9" w:rsidP="00B0607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  <w:sectPr w:rsidR="00473FD9" w:rsidSect="00453710"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391EBC" w14:textId="77777777" w:rsidR="00473FD9" w:rsidRDefault="00D84A4B" w:rsidP="00FA391D">
      <w:pPr>
        <w:pStyle w:val="Zkladntext"/>
        <w:tabs>
          <w:tab w:val="left" w:pos="1080"/>
          <w:tab w:val="left" w:pos="7020"/>
        </w:tabs>
        <w:spacing w:after="0" w:line="312" w:lineRule="auto"/>
        <w:ind w:left="-709"/>
        <w:rPr>
          <w:rFonts w:ascii="Arial" w:hAnsi="Arial" w:cs="Arial"/>
          <w:sz w:val="22"/>
          <w:szCs w:val="22"/>
        </w:rPr>
        <w:sectPr w:rsidR="00473FD9" w:rsidSect="00FA391D">
          <w:type w:val="continuous"/>
          <w:pgSz w:w="16838" w:h="11906" w:orient="landscape"/>
          <w:pgMar w:top="1418" w:right="1103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137F3D8" wp14:editId="7D1188CC">
            <wp:extent cx="9404016" cy="4320540"/>
            <wp:effectExtent l="0" t="0" r="6985" b="3810"/>
            <wp:docPr id="667044140" name="Obrázek 3" descr="Obsah obrázku text, mapa, diagram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44140" name="Obrázek 3" descr="Obsah obrázku text, mapa, diagram, Písmo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016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091EE" w14:textId="77777777" w:rsidR="00B06078" w:rsidRDefault="00B06078" w:rsidP="00B0607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B06078" w:rsidSect="0047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D84B4" w14:textId="77777777" w:rsidR="003C1459" w:rsidRDefault="003C1459">
      <w:r>
        <w:separator/>
      </w:r>
    </w:p>
  </w:endnote>
  <w:endnote w:type="continuationSeparator" w:id="0">
    <w:p w14:paraId="3E8C61F2" w14:textId="77777777" w:rsidR="003C1459" w:rsidRDefault="003C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DD014" w14:textId="5A392F88" w:rsidR="00032AD9" w:rsidRPr="00456B24" w:rsidRDefault="00032AD9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4C547F95" w14:textId="77777777" w:rsidR="00032AD9" w:rsidRDefault="00032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4288F" w14:textId="77777777" w:rsidR="003C1459" w:rsidRDefault="003C1459">
      <w:r>
        <w:separator/>
      </w:r>
    </w:p>
  </w:footnote>
  <w:footnote w:type="continuationSeparator" w:id="0">
    <w:p w14:paraId="17671960" w14:textId="77777777" w:rsidR="003C1459" w:rsidRDefault="003C1459">
      <w:r>
        <w:continuationSeparator/>
      </w:r>
    </w:p>
  </w:footnote>
  <w:footnote w:id="1">
    <w:p w14:paraId="4CAFD631" w14:textId="77777777" w:rsidR="00F45190" w:rsidRPr="00193198" w:rsidRDefault="00F45190" w:rsidP="001931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35B9F">
        <w:rPr>
          <w:rStyle w:val="Znakapoznpodarou"/>
          <w:rFonts w:ascii="Arial" w:hAnsi="Arial" w:cs="Arial"/>
          <w:sz w:val="18"/>
          <w:szCs w:val="18"/>
        </w:rPr>
        <w:footnoteRef/>
      </w:r>
      <w:r w:rsidRPr="00D35B9F">
        <w:rPr>
          <w:rFonts w:ascii="Arial" w:hAnsi="Arial" w:cs="Arial"/>
          <w:sz w:val="18"/>
          <w:szCs w:val="18"/>
        </w:rPr>
        <w:t xml:space="preserve"> § 1</w:t>
      </w:r>
      <w:r w:rsidR="00AA6A5D" w:rsidRPr="00D35B9F">
        <w:rPr>
          <w:rFonts w:ascii="Arial" w:hAnsi="Arial" w:cs="Arial"/>
          <w:sz w:val="18"/>
          <w:szCs w:val="18"/>
        </w:rPr>
        <w:t>5</w:t>
      </w:r>
      <w:r w:rsidRPr="00D35B9F">
        <w:rPr>
          <w:rFonts w:ascii="Arial" w:hAnsi="Arial" w:cs="Arial"/>
          <w:sz w:val="18"/>
          <w:szCs w:val="18"/>
        </w:rPr>
        <w:t xml:space="preserve"> odst. </w:t>
      </w:r>
      <w:r w:rsidR="00AA6A5D" w:rsidRPr="00D35B9F">
        <w:rPr>
          <w:rFonts w:ascii="Arial" w:hAnsi="Arial" w:cs="Arial"/>
          <w:sz w:val="18"/>
          <w:szCs w:val="18"/>
        </w:rPr>
        <w:t>1</w:t>
      </w:r>
      <w:r w:rsidRPr="00193198">
        <w:rPr>
          <w:rFonts w:ascii="Arial" w:hAnsi="Arial" w:cs="Arial"/>
          <w:sz w:val="18"/>
          <w:szCs w:val="18"/>
        </w:rPr>
        <w:t xml:space="preserve"> zákona </w:t>
      </w:r>
      <w:r w:rsidR="00566D0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0B8E993" w14:textId="77777777" w:rsidR="005338B6" w:rsidRPr="00AC40F6" w:rsidRDefault="005338B6" w:rsidP="00AC40F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C40F6">
        <w:rPr>
          <w:rStyle w:val="Znakapoznpodarou"/>
          <w:rFonts w:ascii="Arial" w:hAnsi="Arial" w:cs="Arial"/>
          <w:sz w:val="18"/>
          <w:szCs w:val="18"/>
        </w:rPr>
        <w:footnoteRef/>
      </w:r>
      <w:r w:rsidRPr="00AC40F6">
        <w:rPr>
          <w:rFonts w:ascii="Arial" w:hAnsi="Arial" w:cs="Arial"/>
          <w:sz w:val="18"/>
          <w:szCs w:val="18"/>
        </w:rPr>
        <w:t xml:space="preserve"> § 10c odst. 1 zákona o místních poplatcích</w:t>
      </w:r>
    </w:p>
  </w:footnote>
  <w:footnote w:id="3">
    <w:p w14:paraId="0BD21F20" w14:textId="26BA5B1C" w:rsidR="00AE32A1" w:rsidRPr="00AC40F6" w:rsidRDefault="00AE32A1" w:rsidP="00AC40F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C40F6">
        <w:rPr>
          <w:rStyle w:val="Znakapoznpodarou"/>
          <w:rFonts w:ascii="Arial" w:hAnsi="Arial" w:cs="Arial"/>
          <w:sz w:val="18"/>
          <w:szCs w:val="18"/>
        </w:rPr>
        <w:footnoteRef/>
      </w:r>
      <w:r w:rsidRPr="00AC40F6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4">
    <w:p w14:paraId="1B094780" w14:textId="77777777" w:rsidR="00021427" w:rsidRPr="00D35B9F" w:rsidRDefault="00021427" w:rsidP="00AC40F6">
      <w:pPr>
        <w:pStyle w:val="Textpoznpodarou"/>
        <w:jc w:val="both"/>
      </w:pPr>
      <w:r w:rsidRPr="00AC40F6">
        <w:rPr>
          <w:rStyle w:val="Znakapoznpodarou"/>
          <w:rFonts w:ascii="Arial" w:hAnsi="Arial" w:cs="Arial"/>
          <w:sz w:val="18"/>
          <w:szCs w:val="18"/>
        </w:rPr>
        <w:footnoteRef/>
      </w:r>
      <w:r w:rsidRPr="00AC40F6">
        <w:rPr>
          <w:rFonts w:ascii="Arial" w:hAnsi="Arial" w:cs="Arial"/>
          <w:sz w:val="18"/>
          <w:szCs w:val="18"/>
        </w:rPr>
        <w:t xml:space="preserve"> § 14a odst. </w:t>
      </w:r>
      <w:r w:rsidR="001225B4" w:rsidRPr="00AC40F6">
        <w:rPr>
          <w:rFonts w:ascii="Arial" w:hAnsi="Arial" w:cs="Arial"/>
          <w:sz w:val="18"/>
          <w:szCs w:val="18"/>
        </w:rPr>
        <w:t>4</w:t>
      </w:r>
      <w:r w:rsidRPr="00AC40F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977474"/>
    <w:multiLevelType w:val="hybridMultilevel"/>
    <w:tmpl w:val="6F1C0E4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20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545385E"/>
    <w:multiLevelType w:val="hybridMultilevel"/>
    <w:tmpl w:val="37BC8E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D7AB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0F3A98"/>
    <w:multiLevelType w:val="hybridMultilevel"/>
    <w:tmpl w:val="2EE0B2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A0946"/>
    <w:multiLevelType w:val="hybridMultilevel"/>
    <w:tmpl w:val="0A026F7A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47C37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B01EA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E1B0A"/>
    <w:multiLevelType w:val="multilevel"/>
    <w:tmpl w:val="5260BBB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CED76D4"/>
    <w:multiLevelType w:val="hybridMultilevel"/>
    <w:tmpl w:val="D118FABC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D6A7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3BE34A2"/>
    <w:multiLevelType w:val="hybridMultilevel"/>
    <w:tmpl w:val="D87485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7A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A351EF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0785470">
    <w:abstractNumId w:val="18"/>
  </w:num>
  <w:num w:numId="2" w16cid:durableId="1150439100">
    <w:abstractNumId w:val="19"/>
  </w:num>
  <w:num w:numId="3" w16cid:durableId="317659803">
    <w:abstractNumId w:val="15"/>
  </w:num>
  <w:num w:numId="4" w16cid:durableId="608709110">
    <w:abstractNumId w:val="5"/>
  </w:num>
  <w:num w:numId="5" w16cid:durableId="1953128871">
    <w:abstractNumId w:val="3"/>
  </w:num>
  <w:num w:numId="6" w16cid:durableId="752707856">
    <w:abstractNumId w:val="0"/>
  </w:num>
  <w:num w:numId="7" w16cid:durableId="1250968954">
    <w:abstractNumId w:val="6"/>
  </w:num>
  <w:num w:numId="8" w16cid:durableId="1256397566">
    <w:abstractNumId w:val="8"/>
  </w:num>
  <w:num w:numId="9" w16cid:durableId="1407923347">
    <w:abstractNumId w:val="16"/>
  </w:num>
  <w:num w:numId="10" w16cid:durableId="2120484896">
    <w:abstractNumId w:val="10"/>
  </w:num>
  <w:num w:numId="11" w16cid:durableId="1524128494">
    <w:abstractNumId w:val="14"/>
  </w:num>
  <w:num w:numId="12" w16cid:durableId="1317611176">
    <w:abstractNumId w:val="9"/>
  </w:num>
  <w:num w:numId="13" w16cid:durableId="1785028870">
    <w:abstractNumId w:val="2"/>
  </w:num>
  <w:num w:numId="14" w16cid:durableId="1023167295">
    <w:abstractNumId w:val="4"/>
  </w:num>
  <w:num w:numId="15" w16cid:durableId="893547685">
    <w:abstractNumId w:val="13"/>
  </w:num>
  <w:num w:numId="16" w16cid:durableId="963388473">
    <w:abstractNumId w:val="7"/>
  </w:num>
  <w:num w:numId="17" w16cid:durableId="409424638">
    <w:abstractNumId w:val="12"/>
  </w:num>
  <w:num w:numId="18" w16cid:durableId="13447494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8845315">
    <w:abstractNumId w:val="11"/>
  </w:num>
  <w:num w:numId="20" w16cid:durableId="499663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347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6"/>
    <w:rsid w:val="00000436"/>
    <w:rsid w:val="00015205"/>
    <w:rsid w:val="0001675A"/>
    <w:rsid w:val="00021427"/>
    <w:rsid w:val="00022E4A"/>
    <w:rsid w:val="00026BCD"/>
    <w:rsid w:val="00032AD9"/>
    <w:rsid w:val="00045819"/>
    <w:rsid w:val="0005312B"/>
    <w:rsid w:val="000571D2"/>
    <w:rsid w:val="00061193"/>
    <w:rsid w:val="000812BD"/>
    <w:rsid w:val="00090B45"/>
    <w:rsid w:val="00094803"/>
    <w:rsid w:val="000A44FD"/>
    <w:rsid w:val="000B11F0"/>
    <w:rsid w:val="000B5308"/>
    <w:rsid w:val="000B57D4"/>
    <w:rsid w:val="000D388B"/>
    <w:rsid w:val="000E3CD2"/>
    <w:rsid w:val="000F5A63"/>
    <w:rsid w:val="000F72B9"/>
    <w:rsid w:val="001058A3"/>
    <w:rsid w:val="00110DE9"/>
    <w:rsid w:val="001225B4"/>
    <w:rsid w:val="00133547"/>
    <w:rsid w:val="00160DD6"/>
    <w:rsid w:val="00161B3E"/>
    <w:rsid w:val="00161E71"/>
    <w:rsid w:val="0016688F"/>
    <w:rsid w:val="00170806"/>
    <w:rsid w:val="00173C4B"/>
    <w:rsid w:val="00175FB0"/>
    <w:rsid w:val="00187C2D"/>
    <w:rsid w:val="001927D7"/>
    <w:rsid w:val="00192954"/>
    <w:rsid w:val="00193198"/>
    <w:rsid w:val="0019676D"/>
    <w:rsid w:val="001A7DEF"/>
    <w:rsid w:val="001B1BFF"/>
    <w:rsid w:val="001B7B2F"/>
    <w:rsid w:val="001D5D55"/>
    <w:rsid w:val="001E1534"/>
    <w:rsid w:val="00254D71"/>
    <w:rsid w:val="00273576"/>
    <w:rsid w:val="002769F7"/>
    <w:rsid w:val="00280BFB"/>
    <w:rsid w:val="002864A5"/>
    <w:rsid w:val="00290690"/>
    <w:rsid w:val="002A05A0"/>
    <w:rsid w:val="002A29CA"/>
    <w:rsid w:val="002B685F"/>
    <w:rsid w:val="002D2D07"/>
    <w:rsid w:val="002D7888"/>
    <w:rsid w:val="002F1B50"/>
    <w:rsid w:val="002F3690"/>
    <w:rsid w:val="003011F4"/>
    <w:rsid w:val="003044D9"/>
    <w:rsid w:val="003071C2"/>
    <w:rsid w:val="00314030"/>
    <w:rsid w:val="00315A3C"/>
    <w:rsid w:val="00317AD9"/>
    <w:rsid w:val="0032090B"/>
    <w:rsid w:val="003737AB"/>
    <w:rsid w:val="003738DD"/>
    <w:rsid w:val="0037727E"/>
    <w:rsid w:val="00383B10"/>
    <w:rsid w:val="0038627F"/>
    <w:rsid w:val="003962F3"/>
    <w:rsid w:val="003A5BE7"/>
    <w:rsid w:val="003B1375"/>
    <w:rsid w:val="003C1459"/>
    <w:rsid w:val="003C1623"/>
    <w:rsid w:val="003C3B91"/>
    <w:rsid w:val="003D4EE5"/>
    <w:rsid w:val="003E4D8F"/>
    <w:rsid w:val="003E6451"/>
    <w:rsid w:val="003E7325"/>
    <w:rsid w:val="004167C2"/>
    <w:rsid w:val="00420D70"/>
    <w:rsid w:val="00434785"/>
    <w:rsid w:val="00445DFA"/>
    <w:rsid w:val="00450BAE"/>
    <w:rsid w:val="00451984"/>
    <w:rsid w:val="00453710"/>
    <w:rsid w:val="00473FD9"/>
    <w:rsid w:val="00486C2B"/>
    <w:rsid w:val="004873B0"/>
    <w:rsid w:val="00493575"/>
    <w:rsid w:val="004962DB"/>
    <w:rsid w:val="004C45B4"/>
    <w:rsid w:val="004D6514"/>
    <w:rsid w:val="004E751D"/>
    <w:rsid w:val="00500F2C"/>
    <w:rsid w:val="005016A9"/>
    <w:rsid w:val="00505205"/>
    <w:rsid w:val="005321B6"/>
    <w:rsid w:val="005332D2"/>
    <w:rsid w:val="005338B6"/>
    <w:rsid w:val="00536BDC"/>
    <w:rsid w:val="00552538"/>
    <w:rsid w:val="00552978"/>
    <w:rsid w:val="005566DF"/>
    <w:rsid w:val="00566D07"/>
    <w:rsid w:val="00577DD0"/>
    <w:rsid w:val="00581141"/>
    <w:rsid w:val="005847E0"/>
    <w:rsid w:val="00596038"/>
    <w:rsid w:val="005B46CC"/>
    <w:rsid w:val="005C697D"/>
    <w:rsid w:val="005C7480"/>
    <w:rsid w:val="005E2996"/>
    <w:rsid w:val="005F6830"/>
    <w:rsid w:val="00680C93"/>
    <w:rsid w:val="00686BCD"/>
    <w:rsid w:val="006928A9"/>
    <w:rsid w:val="006A14FE"/>
    <w:rsid w:val="006A250A"/>
    <w:rsid w:val="006C07EC"/>
    <w:rsid w:val="006E0275"/>
    <w:rsid w:val="006E35B6"/>
    <w:rsid w:val="006E39AC"/>
    <w:rsid w:val="006F1A78"/>
    <w:rsid w:val="006F4F30"/>
    <w:rsid w:val="007058D2"/>
    <w:rsid w:val="00712149"/>
    <w:rsid w:val="00733E3A"/>
    <w:rsid w:val="0077590F"/>
    <w:rsid w:val="0078266C"/>
    <w:rsid w:val="00786C79"/>
    <w:rsid w:val="0078753E"/>
    <w:rsid w:val="00794C51"/>
    <w:rsid w:val="00794EDE"/>
    <w:rsid w:val="007A6060"/>
    <w:rsid w:val="007F4B9B"/>
    <w:rsid w:val="007F5DA3"/>
    <w:rsid w:val="00804FCB"/>
    <w:rsid w:val="0083161A"/>
    <w:rsid w:val="0084406B"/>
    <w:rsid w:val="008676EC"/>
    <w:rsid w:val="008916C5"/>
    <w:rsid w:val="008966A3"/>
    <w:rsid w:val="008A7086"/>
    <w:rsid w:val="008B082F"/>
    <w:rsid w:val="008B5432"/>
    <w:rsid w:val="008C605C"/>
    <w:rsid w:val="008E322E"/>
    <w:rsid w:val="008F26ED"/>
    <w:rsid w:val="009037A9"/>
    <w:rsid w:val="009055B8"/>
    <w:rsid w:val="00916E01"/>
    <w:rsid w:val="00917416"/>
    <w:rsid w:val="00924D18"/>
    <w:rsid w:val="00925B38"/>
    <w:rsid w:val="00942E81"/>
    <w:rsid w:val="009617DC"/>
    <w:rsid w:val="0096225F"/>
    <w:rsid w:val="009739D0"/>
    <w:rsid w:val="00981796"/>
    <w:rsid w:val="009968EE"/>
    <w:rsid w:val="009B23A0"/>
    <w:rsid w:val="009B4D68"/>
    <w:rsid w:val="009D1289"/>
    <w:rsid w:val="009D6CBA"/>
    <w:rsid w:val="009D761C"/>
    <w:rsid w:val="009F374D"/>
    <w:rsid w:val="00A0019D"/>
    <w:rsid w:val="00A06F92"/>
    <w:rsid w:val="00A110B7"/>
    <w:rsid w:val="00A23CB8"/>
    <w:rsid w:val="00A24656"/>
    <w:rsid w:val="00A42AD9"/>
    <w:rsid w:val="00A6541D"/>
    <w:rsid w:val="00A6640D"/>
    <w:rsid w:val="00A84A88"/>
    <w:rsid w:val="00A8744D"/>
    <w:rsid w:val="00AA6A5D"/>
    <w:rsid w:val="00AB450D"/>
    <w:rsid w:val="00AC2D38"/>
    <w:rsid w:val="00AC40F6"/>
    <w:rsid w:val="00AE32A1"/>
    <w:rsid w:val="00AF0FEE"/>
    <w:rsid w:val="00AF3123"/>
    <w:rsid w:val="00AF4A3C"/>
    <w:rsid w:val="00B01719"/>
    <w:rsid w:val="00B053D0"/>
    <w:rsid w:val="00B06078"/>
    <w:rsid w:val="00B10531"/>
    <w:rsid w:val="00B1685A"/>
    <w:rsid w:val="00B213AB"/>
    <w:rsid w:val="00B33CF5"/>
    <w:rsid w:val="00B51AFE"/>
    <w:rsid w:val="00B6602B"/>
    <w:rsid w:val="00B75E4E"/>
    <w:rsid w:val="00B83F48"/>
    <w:rsid w:val="00BC7692"/>
    <w:rsid w:val="00BF22F4"/>
    <w:rsid w:val="00BF73FB"/>
    <w:rsid w:val="00C02B3E"/>
    <w:rsid w:val="00C0447E"/>
    <w:rsid w:val="00C23FF4"/>
    <w:rsid w:val="00C46CE2"/>
    <w:rsid w:val="00C46FFE"/>
    <w:rsid w:val="00C64961"/>
    <w:rsid w:val="00C74958"/>
    <w:rsid w:val="00C76B48"/>
    <w:rsid w:val="00C81CF3"/>
    <w:rsid w:val="00C86D8A"/>
    <w:rsid w:val="00C92BEF"/>
    <w:rsid w:val="00C92C7E"/>
    <w:rsid w:val="00C94D7D"/>
    <w:rsid w:val="00CC1007"/>
    <w:rsid w:val="00CC105E"/>
    <w:rsid w:val="00CC20C3"/>
    <w:rsid w:val="00CC67D1"/>
    <w:rsid w:val="00CD053E"/>
    <w:rsid w:val="00CD1C17"/>
    <w:rsid w:val="00D17EFB"/>
    <w:rsid w:val="00D35B9F"/>
    <w:rsid w:val="00D36D0E"/>
    <w:rsid w:val="00D525AC"/>
    <w:rsid w:val="00D627FE"/>
    <w:rsid w:val="00D73333"/>
    <w:rsid w:val="00D8043F"/>
    <w:rsid w:val="00D84513"/>
    <w:rsid w:val="00D84A4B"/>
    <w:rsid w:val="00D87BA8"/>
    <w:rsid w:val="00D9542F"/>
    <w:rsid w:val="00D96303"/>
    <w:rsid w:val="00DB3AA2"/>
    <w:rsid w:val="00DD32C9"/>
    <w:rsid w:val="00DD523F"/>
    <w:rsid w:val="00DD6B13"/>
    <w:rsid w:val="00DF2006"/>
    <w:rsid w:val="00DF2205"/>
    <w:rsid w:val="00E16C56"/>
    <w:rsid w:val="00E17BD9"/>
    <w:rsid w:val="00E2326D"/>
    <w:rsid w:val="00E4327D"/>
    <w:rsid w:val="00E508A6"/>
    <w:rsid w:val="00E6178F"/>
    <w:rsid w:val="00E96E6A"/>
    <w:rsid w:val="00EA7A88"/>
    <w:rsid w:val="00EC50B6"/>
    <w:rsid w:val="00EE33FD"/>
    <w:rsid w:val="00F2364D"/>
    <w:rsid w:val="00F31C96"/>
    <w:rsid w:val="00F45190"/>
    <w:rsid w:val="00F54A77"/>
    <w:rsid w:val="00F55815"/>
    <w:rsid w:val="00F716C9"/>
    <w:rsid w:val="00F85E91"/>
    <w:rsid w:val="00F94B87"/>
    <w:rsid w:val="00FA391D"/>
    <w:rsid w:val="00FB0C59"/>
    <w:rsid w:val="00FB319D"/>
    <w:rsid w:val="00FE58F8"/>
    <w:rsid w:val="00FF2815"/>
    <w:rsid w:val="00FF4D34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5053F"/>
  <w15:chartTrackingRefBased/>
  <w15:docId w15:val="{71782D0B-D509-4AE1-BA33-E42B0F89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50B6"/>
    <w:rPr>
      <w:sz w:val="24"/>
      <w:szCs w:val="24"/>
    </w:rPr>
  </w:style>
  <w:style w:type="paragraph" w:styleId="Nadpis2">
    <w:name w:val="heading 2"/>
    <w:basedOn w:val="Normln"/>
    <w:next w:val="Normln"/>
    <w:qFormat/>
    <w:rsid w:val="00EC50B6"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EC50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C50B6"/>
    <w:pPr>
      <w:ind w:left="708" w:firstLine="357"/>
      <w:jc w:val="both"/>
    </w:pPr>
    <w:rPr>
      <w:szCs w:val="20"/>
    </w:rPr>
  </w:style>
  <w:style w:type="paragraph" w:styleId="Zhlav">
    <w:name w:val="header"/>
    <w:basedOn w:val="Normln"/>
    <w:rsid w:val="00EC50B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C50B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C50B6"/>
    <w:rPr>
      <w:noProof/>
      <w:sz w:val="20"/>
      <w:szCs w:val="20"/>
    </w:rPr>
  </w:style>
  <w:style w:type="character" w:styleId="Znakapoznpodarou">
    <w:name w:val="footnote reference"/>
    <w:semiHidden/>
    <w:rsid w:val="00EC50B6"/>
    <w:rPr>
      <w:vertAlign w:val="superscript"/>
    </w:rPr>
  </w:style>
  <w:style w:type="character" w:customStyle="1" w:styleId="Nadpis6Char">
    <w:name w:val="Nadpis 6 Char"/>
    <w:link w:val="Nadpis6"/>
    <w:semiHidden/>
    <w:rsid w:val="00EC50B6"/>
    <w:rPr>
      <w:rFonts w:ascii="Calibri" w:hAnsi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unhideWhenUsed/>
    <w:rsid w:val="00EC50B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C50B6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EC50B6"/>
    <w:rPr>
      <w:rFonts w:ascii="Cambria" w:hAnsi="Cambria" w:cs="Times New Roman"/>
    </w:rPr>
  </w:style>
  <w:style w:type="character" w:customStyle="1" w:styleId="TextpoznpodarouChar">
    <w:name w:val="Text pozn. pod čarou Char"/>
    <w:link w:val="Textpoznpodarou"/>
    <w:semiHidden/>
    <w:rsid w:val="00EC50B6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EC50B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50B6"/>
    <w:pPr>
      <w:spacing w:before="60" w:after="160"/>
    </w:pPr>
  </w:style>
  <w:style w:type="paragraph" w:styleId="Nzev">
    <w:name w:val="Title"/>
    <w:basedOn w:val="Normln"/>
    <w:qFormat/>
    <w:rsid w:val="00EC50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Mkatabulky">
    <w:name w:val="Table Grid"/>
    <w:basedOn w:val="Normlntabulka"/>
    <w:rsid w:val="00903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B83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3F4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032AD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032AD9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D84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845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9ED4D.B6A45CF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8" ma:contentTypeDescription="Vytvoří nový dokument" ma:contentTypeScope="" ma:versionID="61af9241c6006b1ebadaf4f12a2f6ed1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f8368e52cd40d67fb02938e93551fd3e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e1c75-7870-46f2-8df0-73d0f8af83f0">
      <Terms xmlns="http://schemas.microsoft.com/office/infopath/2007/PartnerControls"/>
    </lcf76f155ced4ddcb4097134ff3c332f>
    <TaxCatchAll xmlns="0f4e7217-c3e3-4d45-9a1d-a05552e0aaca" xsi:nil="true"/>
  </documentManagement>
</p:properties>
</file>

<file path=customXml/itemProps1.xml><?xml version="1.0" encoding="utf-8"?>
<ds:datastoreItem xmlns:ds="http://schemas.openxmlformats.org/officeDocument/2006/customXml" ds:itemID="{1D86C3AF-0E97-4951-8F09-AD0D25A6D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e1c75-7870-46f2-8df0-73d0f8af83f0"/>
    <ds:schemaRef ds:uri="0f4e7217-c3e3-4d45-9a1d-a05552e0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C6B84-B2C5-4357-ABAD-F24ACBCCD4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2D26E-4D5E-40ED-B85D-9CE336716C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AC6B3-22A4-49A3-BEE1-0317F115A5E4}">
  <ds:schemaRefs>
    <ds:schemaRef ds:uri="http://schemas.microsoft.com/office/2006/metadata/properties"/>
    <ds:schemaRef ds:uri="http://schemas.microsoft.com/office/infopath/2007/PartnerControls"/>
    <ds:schemaRef ds:uri="18b04240-79e1-4690-af5c-07445cecaaca"/>
    <ds:schemaRef ds:uri="79f49608-df94-4601-9447-6b5129c6a62c"/>
    <ds:schemaRef ds:uri="f07e1c75-7870-46f2-8df0-73d0f8af83f0"/>
    <ds:schemaRef ds:uri="0f4e7217-c3e3-4d45-9a1d-a05552e0aa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429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Tomáš Vaněk</cp:lastModifiedBy>
  <cp:revision>9</cp:revision>
  <cp:lastPrinted>2024-09-20T11:18:00Z</cp:lastPrinted>
  <dcterms:created xsi:type="dcterms:W3CDTF">2024-09-20T11:10:00Z</dcterms:created>
  <dcterms:modified xsi:type="dcterms:W3CDTF">2024-09-23T09:28:00Z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0x01010011D338C1C3516545A7C6E636122E10E1</vt:lpwstr>
  </property>
  <property fmtid="{D5CDD505-2E9C-101B-9397-08002B2CF9AE}" pid="3" name="MediaServiceImageTags">
    <vt:lpwstr/>
  </property>
</Properties>
</file>