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EFAE" w14:textId="77777777" w:rsidR="00631C07" w:rsidRDefault="00396530">
      <w:pPr>
        <w:pStyle w:val="Nzev"/>
        <w:rPr>
          <w:rFonts w:ascii="Calibri" w:hAnsi="Calibri" w:cs="Calibri"/>
        </w:rPr>
      </w:pPr>
      <w:r>
        <w:rPr>
          <w:rFonts w:ascii="Calibri" w:hAnsi="Calibri" w:cs="Calibri"/>
        </w:rPr>
        <w:t>Město Rudná</w:t>
      </w:r>
      <w:r>
        <w:rPr>
          <w:rFonts w:ascii="Calibri" w:hAnsi="Calibri" w:cs="Calibri"/>
        </w:rPr>
        <w:br/>
        <w:t>Zastupitelstvo města Rudná</w:t>
      </w:r>
    </w:p>
    <w:p w14:paraId="30B48A54" w14:textId="77777777" w:rsidR="00631C07" w:rsidRDefault="00396530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Obecně závazná vyhláška města Rudná,</w:t>
      </w:r>
      <w:r>
        <w:rPr>
          <w:rFonts w:ascii="Calibri" w:hAnsi="Calibri" w:cs="Calibri"/>
        </w:rPr>
        <w:br/>
        <w:t>kterou se reguluje konzumace alkoholických nápojů</w:t>
      </w:r>
    </w:p>
    <w:p w14:paraId="192B8120" w14:textId="0E6A1ECF" w:rsidR="00631C07" w:rsidRDefault="00396530">
      <w:pPr>
        <w:pStyle w:val="UvodniVeta"/>
        <w:rPr>
          <w:rFonts w:ascii="Calibri" w:hAnsi="Calibri" w:cs="Calibri"/>
        </w:rPr>
      </w:pPr>
      <w:r>
        <w:rPr>
          <w:rFonts w:ascii="Calibri" w:hAnsi="Calibri" w:cs="Calibri"/>
        </w:rPr>
        <w:t>Zastupitelstvo města Rudná se na svém zasedání dne 2</w:t>
      </w:r>
      <w:r w:rsidR="003334EF">
        <w:rPr>
          <w:rFonts w:ascii="Calibri" w:hAnsi="Calibri" w:cs="Calibri"/>
        </w:rPr>
        <w:t>2</w:t>
      </w:r>
      <w:r>
        <w:rPr>
          <w:rFonts w:ascii="Calibri" w:hAnsi="Calibri" w:cs="Calibri"/>
        </w:rPr>
        <w:t>. </w:t>
      </w:r>
      <w:r w:rsidR="003334EF">
        <w:rPr>
          <w:rFonts w:ascii="Calibri" w:hAnsi="Calibri" w:cs="Calibri"/>
        </w:rPr>
        <w:t>října</w:t>
      </w:r>
      <w:r>
        <w:rPr>
          <w:rFonts w:ascii="Calibri" w:hAnsi="Calibri" w:cs="Calibri"/>
        </w:rPr>
        <w:t> 2025 usneslo vydat na základě 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 w14:paraId="3505737B" w14:textId="77777777" w:rsidR="00631C07" w:rsidRDefault="0039653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Úvodní ustanovení</w:t>
      </w:r>
    </w:p>
    <w:p w14:paraId="2D2BFAC5" w14:textId="77777777" w:rsidR="00631C07" w:rsidRDefault="00396530">
      <w:pPr>
        <w:pStyle w:val="Odstavec"/>
        <w:numPr>
          <w:ilvl w:val="0"/>
          <w:numId w:val="2"/>
        </w:numPr>
      </w:pPr>
      <w:r>
        <w:rPr>
          <w:rFonts w:ascii="Calibri" w:hAnsi="Calibri" w:cs="Calibri"/>
        </w:rPr>
        <w:t>Tato vyhláška je vydávána za účelem ochrany veřejného pořádku ve městě a v návaznosti na jiné právní předpisy</w:t>
      </w:r>
      <w:r>
        <w:rPr>
          <w:rStyle w:val="Znakapoznpodarou"/>
          <w:rFonts w:ascii="Calibri" w:hAnsi="Calibri" w:cs="Calibri"/>
        </w:rPr>
        <w:footnoteReference w:id="1"/>
      </w:r>
      <w:r>
        <w:rPr>
          <w:rFonts w:ascii="Calibri" w:hAnsi="Calibri" w:cs="Calibri"/>
        </w:rPr>
        <w:t> stanovuje další opatření k posílení ochrany zdraví před škodlivými účinky konzumace alkoholických nápojů</w:t>
      </w:r>
      <w:r>
        <w:rPr>
          <w:rStyle w:val="Znakapoznpodarou"/>
          <w:rFonts w:ascii="Calibri" w:hAnsi="Calibri" w:cs="Calibri"/>
        </w:rPr>
        <w:footnoteReference w:id="2"/>
      </w:r>
      <w:r>
        <w:rPr>
          <w:rFonts w:ascii="Calibri" w:hAnsi="Calibri" w:cs="Calibri"/>
        </w:rPr>
        <w:t>.</w:t>
      </w:r>
    </w:p>
    <w:p w14:paraId="0B401D2E" w14:textId="77777777" w:rsidR="00631C07" w:rsidRDefault="0039653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Předmětem této vyhlášky je zákaz konzumace alkoholických nápojů na některých veřejných prostranstvích.</w:t>
      </w:r>
    </w:p>
    <w:p w14:paraId="35AC175F" w14:textId="77777777" w:rsidR="00631C07" w:rsidRDefault="0039653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Zákaz konzumace alkoholických nápojů</w:t>
      </w:r>
    </w:p>
    <w:p w14:paraId="2609710E" w14:textId="0B57CCEC" w:rsidR="00631C07" w:rsidRPr="00830EE9" w:rsidRDefault="00396530">
      <w:pPr>
        <w:pStyle w:val="Odstavec"/>
        <w:numPr>
          <w:ilvl w:val="0"/>
          <w:numId w:val="3"/>
        </w:numPr>
        <w:rPr>
          <w:rFonts w:ascii="Calibri" w:hAnsi="Calibri" w:cs="Calibri"/>
        </w:rPr>
      </w:pPr>
      <w:r w:rsidRPr="00830EE9">
        <w:rPr>
          <w:rFonts w:ascii="Calibri" w:hAnsi="Calibri" w:cs="Calibri"/>
        </w:rPr>
        <w:t>Konzumace alkoholických nápojů a zdržování se s otevřenou nádobou s alkoholickým nápojem se zakazuje na těchto veřejných prostranstvích</w:t>
      </w:r>
      <w:r w:rsidR="00662553" w:rsidRPr="00830EE9">
        <w:rPr>
          <w:rFonts w:ascii="Calibri" w:hAnsi="Calibri" w:cs="Calibri"/>
        </w:rPr>
        <w:t xml:space="preserve"> a v </w:t>
      </w:r>
      <w:r w:rsidR="008818DB" w:rsidRPr="00830EE9">
        <w:rPr>
          <w:rFonts w:ascii="Calibri" w:hAnsi="Calibri" w:cs="Calibri"/>
        </w:rPr>
        <w:t>okruhu</w:t>
      </w:r>
      <w:r w:rsidR="00662553" w:rsidRPr="00830EE9">
        <w:rPr>
          <w:rFonts w:ascii="Calibri" w:hAnsi="Calibri" w:cs="Calibri"/>
        </w:rPr>
        <w:t xml:space="preserve"> </w:t>
      </w:r>
      <w:r w:rsidR="00A5788E">
        <w:rPr>
          <w:rFonts w:ascii="Calibri" w:hAnsi="Calibri" w:cs="Calibri"/>
        </w:rPr>
        <w:t>10</w:t>
      </w:r>
      <w:r w:rsidR="00662553" w:rsidRPr="00830EE9">
        <w:rPr>
          <w:rFonts w:ascii="Calibri" w:hAnsi="Calibri" w:cs="Calibri"/>
        </w:rPr>
        <w:t xml:space="preserve">0 metrů od </w:t>
      </w:r>
      <w:r w:rsidR="008818DB" w:rsidRPr="00830EE9">
        <w:rPr>
          <w:rFonts w:ascii="Calibri" w:hAnsi="Calibri" w:cs="Calibri"/>
        </w:rPr>
        <w:t>nich</w:t>
      </w:r>
      <w:r w:rsidRPr="00830EE9">
        <w:rPr>
          <w:rFonts w:ascii="Calibri" w:hAnsi="Calibri" w:cs="Calibri"/>
        </w:rPr>
        <w:t>:</w:t>
      </w:r>
    </w:p>
    <w:p w14:paraId="2861B1B3" w14:textId="77777777" w:rsidR="00631C07" w:rsidRDefault="0039653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Hřiště V Brance,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202/16,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Hořelice,</w:t>
      </w:r>
    </w:p>
    <w:p w14:paraId="46EAF1B3" w14:textId="77777777" w:rsidR="00631C07" w:rsidRDefault="0039653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Hřiště Příčná,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262/28,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Hořelice,</w:t>
      </w:r>
    </w:p>
    <w:p w14:paraId="3E47396B" w14:textId="5393CFF1" w:rsidR="00631C07" w:rsidRDefault="0039653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Rákosníčkovo</w:t>
      </w:r>
      <w:proofErr w:type="spellEnd"/>
      <w:r>
        <w:rPr>
          <w:rFonts w:ascii="Calibri" w:hAnsi="Calibri" w:cs="Calibri"/>
        </w:rPr>
        <w:t xml:space="preserve"> hřiště,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382/5,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Dušníky u Rudné,</w:t>
      </w:r>
    </w:p>
    <w:p w14:paraId="4D728C19" w14:textId="70BDAC81" w:rsidR="00631C07" w:rsidRDefault="0039653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Hřiště Riegrova,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176/2,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Dušníky u Rudné,</w:t>
      </w:r>
    </w:p>
    <w:p w14:paraId="3E7566D6" w14:textId="471DE391" w:rsidR="00631C07" w:rsidRDefault="0039653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Hřiště – U-rampa,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100/23,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Dušníky u Rudné,</w:t>
      </w:r>
    </w:p>
    <w:p w14:paraId="30496A8F" w14:textId="77777777" w:rsidR="00A5788E" w:rsidRDefault="00A5788E" w:rsidP="00A5788E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Hřiště Hořelické náměstí,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</w:t>
      </w:r>
      <w:r w:rsidRPr="00F971C5">
        <w:rPr>
          <w:rFonts w:ascii="Calibri" w:hAnsi="Calibri" w:cs="Calibri"/>
        </w:rPr>
        <w:t>215/249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 xml:space="preserve"> Hořelice,</w:t>
      </w:r>
    </w:p>
    <w:p w14:paraId="42FE4928" w14:textId="1C188C58" w:rsidR="00A5788E" w:rsidRPr="00A5788E" w:rsidRDefault="00A5788E" w:rsidP="00A5788E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Hřiště Školská,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</w:t>
      </w:r>
      <w:r w:rsidRPr="000512A2">
        <w:rPr>
          <w:rFonts w:ascii="Calibri" w:hAnsi="Calibri" w:cs="Calibri"/>
        </w:rPr>
        <w:t>43/1</w:t>
      </w:r>
      <w:r>
        <w:rPr>
          <w:rFonts w:ascii="Calibri" w:hAnsi="Calibri" w:cs="Calibri"/>
        </w:rPr>
        <w:t xml:space="preserve">, 411,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 xml:space="preserve"> Hořelice,</w:t>
      </w:r>
    </w:p>
    <w:p w14:paraId="38F6EBB8" w14:textId="5DBF0CBA" w:rsidR="00631C07" w:rsidRDefault="0039653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Nádrž </w:t>
      </w:r>
      <w:proofErr w:type="spellStart"/>
      <w:r>
        <w:rPr>
          <w:rFonts w:ascii="Calibri" w:hAnsi="Calibri" w:cs="Calibri"/>
        </w:rPr>
        <w:t>Ďolík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360/1-5, 493/8,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Dušníky u Rudné,</w:t>
      </w:r>
    </w:p>
    <w:p w14:paraId="73BDD2B9" w14:textId="77777777" w:rsidR="00631C07" w:rsidRDefault="0039653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Parkoviště Hořelice,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75/1,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Hořelice,</w:t>
      </w:r>
    </w:p>
    <w:p w14:paraId="35A58E00" w14:textId="7B910028" w:rsidR="00631C07" w:rsidRDefault="0039653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Náměstí Čelakovského,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474/15,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Dušníky u Rudné,</w:t>
      </w:r>
    </w:p>
    <w:p w14:paraId="064D482A" w14:textId="3BE692C1" w:rsidR="00A5788E" w:rsidRPr="00A5788E" w:rsidRDefault="00A5788E" w:rsidP="00A5788E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Náměstí Svobody,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</w:t>
      </w:r>
      <w:r w:rsidRPr="000512A2">
        <w:rPr>
          <w:rFonts w:ascii="Calibri" w:hAnsi="Calibri" w:cs="Calibri"/>
        </w:rPr>
        <w:t>382/1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Dušníky u Rudné,</w:t>
      </w:r>
    </w:p>
    <w:p w14:paraId="6FCD7395" w14:textId="68BF8472" w:rsidR="00A5788E" w:rsidRDefault="00A5788E" w:rsidP="00A5788E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Havlíčkovo náměstí,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</w:t>
      </w:r>
      <w:r w:rsidRPr="00F971C5">
        <w:rPr>
          <w:rFonts w:ascii="Calibri" w:hAnsi="Calibri" w:cs="Calibri"/>
        </w:rPr>
        <w:tab/>
        <w:t>474/1</w:t>
      </w:r>
      <w:r>
        <w:rPr>
          <w:rFonts w:ascii="Calibri" w:hAnsi="Calibri" w:cs="Calibri"/>
        </w:rPr>
        <w:t xml:space="preserve">, </w:t>
      </w:r>
      <w:r w:rsidRPr="00F971C5">
        <w:rPr>
          <w:rFonts w:ascii="Calibri" w:hAnsi="Calibri" w:cs="Calibri"/>
        </w:rPr>
        <w:t>474/13</w:t>
      </w:r>
      <w:r>
        <w:rPr>
          <w:rFonts w:ascii="Calibri" w:hAnsi="Calibri" w:cs="Calibri"/>
        </w:rPr>
        <w:t xml:space="preserve">, </w:t>
      </w:r>
      <w:r w:rsidRPr="00F971C5">
        <w:rPr>
          <w:rFonts w:ascii="Calibri" w:hAnsi="Calibri" w:cs="Calibri"/>
        </w:rPr>
        <w:t>474/1</w:t>
      </w:r>
      <w:r>
        <w:rPr>
          <w:rFonts w:ascii="Calibri" w:hAnsi="Calibri" w:cs="Calibri"/>
        </w:rPr>
        <w:t>1</w:t>
      </w:r>
    </w:p>
    <w:p w14:paraId="69ADF704" w14:textId="77777777" w:rsidR="00A5788E" w:rsidRDefault="00A5788E" w:rsidP="00A5788E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Park Homole,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 č. </w:t>
      </w:r>
      <w:r w:rsidRPr="00F971C5">
        <w:rPr>
          <w:rFonts w:ascii="Calibri" w:hAnsi="Calibri" w:cs="Calibri"/>
        </w:rPr>
        <w:t>152/1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Dušníky u Rudné,</w:t>
      </w:r>
    </w:p>
    <w:p w14:paraId="1DF20B73" w14:textId="5265C59A" w:rsidR="00A5788E" w:rsidRPr="00A5788E" w:rsidRDefault="00A5788E" w:rsidP="00A5788E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Park </w:t>
      </w:r>
      <w:proofErr w:type="spellStart"/>
      <w:r>
        <w:rPr>
          <w:rFonts w:ascii="Calibri" w:hAnsi="Calibri" w:cs="Calibri"/>
        </w:rPr>
        <w:t>Karlovotýnská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</w:t>
      </w:r>
      <w:r w:rsidRPr="00F971C5">
        <w:rPr>
          <w:rFonts w:ascii="Calibri" w:hAnsi="Calibri" w:cs="Calibri"/>
        </w:rPr>
        <w:t>95/11</w:t>
      </w:r>
      <w:r>
        <w:rPr>
          <w:rFonts w:ascii="Calibri" w:hAnsi="Calibri" w:cs="Calibri"/>
        </w:rPr>
        <w:t xml:space="preserve">, </w:t>
      </w:r>
      <w:r w:rsidRPr="00B12653">
        <w:rPr>
          <w:rFonts w:ascii="Calibri" w:hAnsi="Calibri" w:cs="Calibri"/>
        </w:rPr>
        <w:t>95/17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Dušníky u Rudné,</w:t>
      </w:r>
    </w:p>
    <w:p w14:paraId="6EC5C323" w14:textId="77777777" w:rsidR="006E3563" w:rsidRDefault="009202B5" w:rsidP="006E3563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Autobusové zastávky na území města Rudná.</w:t>
      </w:r>
    </w:p>
    <w:p w14:paraId="6E8E9062" w14:textId="06DAAB86" w:rsidR="006E3563" w:rsidRPr="00830EE9" w:rsidRDefault="006E3563" w:rsidP="006E3563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830EE9">
        <w:rPr>
          <w:rFonts w:ascii="Calibri" w:hAnsi="Calibri" w:cs="Calibri"/>
        </w:rPr>
        <w:t xml:space="preserve">Konzumace alkoholických nápojů a zdržování se s otevřenou nádobou s alkoholickým nápojem se zakazuje </w:t>
      </w:r>
      <w:r w:rsidR="00C00378" w:rsidRPr="00830EE9">
        <w:rPr>
          <w:rFonts w:ascii="Calibri" w:hAnsi="Calibri" w:cs="Calibri"/>
        </w:rPr>
        <w:t xml:space="preserve">na veřejných prostranstvích </w:t>
      </w:r>
      <w:r w:rsidRPr="00830EE9">
        <w:rPr>
          <w:rFonts w:ascii="Calibri" w:hAnsi="Calibri" w:cs="Calibri"/>
        </w:rPr>
        <w:t xml:space="preserve">v </w:t>
      </w:r>
      <w:r w:rsidR="008818DB" w:rsidRPr="00830EE9">
        <w:rPr>
          <w:rFonts w:ascii="Calibri" w:hAnsi="Calibri" w:cs="Calibri"/>
        </w:rPr>
        <w:t>okruhu</w:t>
      </w:r>
      <w:r w:rsidRPr="00830EE9">
        <w:rPr>
          <w:rFonts w:ascii="Calibri" w:hAnsi="Calibri" w:cs="Calibri"/>
        </w:rPr>
        <w:t xml:space="preserve"> </w:t>
      </w:r>
      <w:r w:rsidR="00223FE3">
        <w:rPr>
          <w:rFonts w:ascii="Calibri" w:hAnsi="Calibri" w:cs="Calibri"/>
        </w:rPr>
        <w:t>10</w:t>
      </w:r>
      <w:r w:rsidRPr="00830EE9">
        <w:rPr>
          <w:rFonts w:ascii="Calibri" w:hAnsi="Calibri" w:cs="Calibri"/>
        </w:rPr>
        <w:t>0 metrů od těchto míst:</w:t>
      </w:r>
    </w:p>
    <w:p w14:paraId="572C2EC6" w14:textId="77777777" w:rsidR="00292B9D" w:rsidRDefault="00292B9D" w:rsidP="006E3563">
      <w:pPr>
        <w:pStyle w:val="Odstavec"/>
        <w:numPr>
          <w:ilvl w:val="1"/>
          <w:numId w:val="4"/>
        </w:numPr>
        <w:rPr>
          <w:rFonts w:ascii="Calibri" w:hAnsi="Calibri" w:cs="Calibri"/>
        </w:rPr>
      </w:pPr>
      <w:r w:rsidRPr="00292B9D">
        <w:rPr>
          <w:rFonts w:ascii="Calibri" w:hAnsi="Calibri" w:cs="Calibri"/>
        </w:rPr>
        <w:t>Základní škola a Základní umělecká škola Rudná, okres Praha - západ</w:t>
      </w:r>
      <w:r w:rsidR="006E3563">
        <w:rPr>
          <w:rFonts w:ascii="Calibri" w:hAnsi="Calibri" w:cs="Calibri"/>
        </w:rPr>
        <w:t xml:space="preserve">, </w:t>
      </w:r>
    </w:p>
    <w:p w14:paraId="24219A84" w14:textId="31DBC548" w:rsidR="006E3563" w:rsidRDefault="006E3563" w:rsidP="00292B9D">
      <w:pPr>
        <w:pStyle w:val="Odstavec"/>
        <w:ind w:left="964"/>
        <w:rPr>
          <w:rFonts w:ascii="Calibri" w:hAnsi="Calibri" w:cs="Calibri"/>
        </w:rPr>
      </w:pPr>
      <w:r>
        <w:rPr>
          <w:rFonts w:ascii="Calibri" w:hAnsi="Calibri" w:cs="Calibri"/>
        </w:rPr>
        <w:t>Masarykova 878/115, 25219 Rudná,</w:t>
      </w:r>
    </w:p>
    <w:p w14:paraId="38317FC9" w14:textId="77777777" w:rsidR="006E3563" w:rsidRDefault="006E3563" w:rsidP="006E3563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Základní škola, Rudná, 5. května 583, 5. května 583/8, 25219 Rudná,</w:t>
      </w:r>
    </w:p>
    <w:p w14:paraId="5E0026F2" w14:textId="77777777" w:rsidR="006E3563" w:rsidRDefault="006E3563" w:rsidP="006E3563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Mateřská škola Rudná, Praha – západ, Ke Školce 922/1, 25219 Rudná,</w:t>
      </w:r>
    </w:p>
    <w:p w14:paraId="481D13EB" w14:textId="0B885B26" w:rsidR="006E3563" w:rsidRDefault="006E3563" w:rsidP="006E3563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Budovy čp. 94, 105, 106, 244, 425, 591, 1584,</w:t>
      </w:r>
    </w:p>
    <w:p w14:paraId="1FAA1642" w14:textId="663BD0B9" w:rsidR="00631C07" w:rsidRDefault="0039653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Zákaz konzumace alkoholických nápojů neplatí:</w:t>
      </w:r>
    </w:p>
    <w:p w14:paraId="5B249B38" w14:textId="77777777" w:rsidR="00631C07" w:rsidRDefault="00396530">
      <w:pPr>
        <w:pStyle w:val="Odstavec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ve dnech 31. prosince a 1. ledna,</w:t>
      </w:r>
    </w:p>
    <w:p w14:paraId="2663AADB" w14:textId="77777777" w:rsidR="00631C07" w:rsidRDefault="0039653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na restauračních zahrádkách a předzahrádkách, které jsou součástí restauračních zařízení, a to po dobu jejich provozu,</w:t>
      </w:r>
    </w:p>
    <w:p w14:paraId="589E6288" w14:textId="77777777" w:rsidR="00631C07" w:rsidRDefault="0039653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 místě a době konání kulturní, sportovní nebo jiné společenské akce přístupné veřejnosti.</w:t>
      </w:r>
    </w:p>
    <w:p w14:paraId="4F36E67A" w14:textId="77777777" w:rsidR="00631C07" w:rsidRDefault="0039653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>Účinnost</w:t>
      </w:r>
    </w:p>
    <w:p w14:paraId="0834C5D1" w14:textId="77777777" w:rsidR="00631C07" w:rsidRDefault="00396530">
      <w:pPr>
        <w:pStyle w:val="Odstavec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počátkem patnáctého dne následujícího po dni jejího vyhlášení.</w:t>
      </w:r>
    </w:p>
    <w:p w14:paraId="6B95A130" w14:textId="77777777" w:rsidR="00631C07" w:rsidRDefault="00631C07">
      <w:pPr>
        <w:pStyle w:val="Odstavec"/>
        <w:rPr>
          <w:rFonts w:ascii="Calibri" w:hAnsi="Calibri" w:cs="Calibri"/>
        </w:rPr>
      </w:pPr>
    </w:p>
    <w:p w14:paraId="6655AC77" w14:textId="77777777" w:rsidR="00631C07" w:rsidRDefault="00631C07">
      <w:pPr>
        <w:pStyle w:val="Odstavec"/>
        <w:rPr>
          <w:rFonts w:ascii="Calibri" w:hAnsi="Calibri" w:cs="Calibri"/>
        </w:rPr>
      </w:pPr>
    </w:p>
    <w:p w14:paraId="7FC63F26" w14:textId="77777777" w:rsidR="00631C07" w:rsidRDefault="00631C07">
      <w:pPr>
        <w:pStyle w:val="Odstavec"/>
        <w:rPr>
          <w:rFonts w:ascii="Calibri" w:hAnsi="Calibri" w:cs="Calibri"/>
        </w:rPr>
      </w:pPr>
    </w:p>
    <w:p w14:paraId="7371808C" w14:textId="77777777" w:rsidR="00631C07" w:rsidRDefault="00631C07">
      <w:pPr>
        <w:pStyle w:val="Odstavec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31C07" w14:paraId="14A2E0F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D82DA" w14:textId="77777777" w:rsidR="00631C07" w:rsidRDefault="00396530">
            <w:pPr>
              <w:pStyle w:val="PodpisovePo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Lubomír Kocman v. r.</w:t>
            </w:r>
            <w:r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1D91B" w14:textId="77777777" w:rsidR="00631C07" w:rsidRDefault="00396530">
            <w:pPr>
              <w:pStyle w:val="PodpisovePo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Dejm, DiS. v. r.</w:t>
            </w:r>
            <w:r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  <w:tr w:rsidR="00631C07" w14:paraId="6FDF7C3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9C220A" w14:textId="77777777" w:rsidR="00631C07" w:rsidRDefault="00631C0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D2C514" w14:textId="77777777" w:rsidR="00631C07" w:rsidRDefault="00631C07">
            <w:pPr>
              <w:pStyle w:val="PodpisovePole"/>
            </w:pPr>
          </w:p>
        </w:tc>
      </w:tr>
    </w:tbl>
    <w:p w14:paraId="6BAE002E" w14:textId="77777777" w:rsidR="00631C07" w:rsidRDefault="00631C07"/>
    <w:sectPr w:rsidR="00631C07">
      <w:headerReference w:type="default" r:id="rId7"/>
      <w:pgSz w:w="11909" w:h="16834"/>
      <w:pgMar w:top="19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5B07" w14:textId="77777777" w:rsidR="005D7EBB" w:rsidRDefault="005D7EBB">
      <w:r>
        <w:separator/>
      </w:r>
    </w:p>
  </w:endnote>
  <w:endnote w:type="continuationSeparator" w:id="0">
    <w:p w14:paraId="7953E91C" w14:textId="77777777" w:rsidR="005D7EBB" w:rsidRDefault="005D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0069" w14:textId="77777777" w:rsidR="005D7EBB" w:rsidRDefault="005D7EBB">
      <w:r>
        <w:rPr>
          <w:color w:val="000000"/>
        </w:rPr>
        <w:separator/>
      </w:r>
    </w:p>
  </w:footnote>
  <w:footnote w:type="continuationSeparator" w:id="0">
    <w:p w14:paraId="258253B5" w14:textId="77777777" w:rsidR="005D7EBB" w:rsidRDefault="005D7EBB">
      <w:r>
        <w:continuationSeparator/>
      </w:r>
    </w:p>
  </w:footnote>
  <w:footnote w:id="1">
    <w:p w14:paraId="1F062704" w14:textId="77777777" w:rsidR="00631C07" w:rsidRDefault="00396530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  <w:p w14:paraId="4A1374A2" w14:textId="77777777" w:rsidR="00631C07" w:rsidRDefault="00631C07"/>
  </w:footnote>
  <w:footnote w:id="2">
    <w:p w14:paraId="676E3CD2" w14:textId="77777777" w:rsidR="00631C07" w:rsidRDefault="00396530">
      <w:pPr>
        <w:pStyle w:val="Footnote"/>
      </w:pPr>
      <w:r>
        <w:rPr>
          <w:rStyle w:val="Znakapoznpodarou"/>
        </w:rPr>
        <w:footnoteRef/>
      </w:r>
      <w:r>
        <w:t>§ 2 písm. f) zákona o ochraně zdraví před škodlivými účinky návykových látek.</w:t>
      </w:r>
    </w:p>
    <w:p w14:paraId="0B20398E" w14:textId="77777777" w:rsidR="00631C07" w:rsidRDefault="00631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18B0" w14:textId="77777777" w:rsidR="00093278" w:rsidRDefault="00396530">
    <w:pPr>
      <w:pStyle w:val="Zhlav"/>
      <w:pBdr>
        <w:bottom w:val="single" w:sz="6" w:space="1" w:color="000000"/>
      </w:pBdr>
      <w:tabs>
        <w:tab w:val="clear" w:pos="4536"/>
        <w:tab w:val="clear" w:pos="9072"/>
      </w:tabs>
    </w:pPr>
    <w:r>
      <w:rPr>
        <w:rFonts w:ascii="Calibri" w:hAnsi="Calibri" w:cs="Calibri"/>
        <w:b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16F68639" wp14:editId="0A8803CB">
          <wp:simplePos x="0" y="0"/>
          <wp:positionH relativeFrom="column">
            <wp:posOffset>5049517</wp:posOffset>
          </wp:positionH>
          <wp:positionV relativeFrom="paragraph">
            <wp:posOffset>-210824</wp:posOffset>
          </wp:positionV>
          <wp:extent cx="657225" cy="733421"/>
          <wp:effectExtent l="0" t="0" r="9525" b="0"/>
          <wp:wrapNone/>
          <wp:docPr id="123913020" name="Obrázek 1" descr="C:\Users\kocman\Documents\grafika\logo\znak bez okraj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733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44"/>
        <w:szCs w:val="44"/>
      </w:rPr>
      <w:t>MĚSTO RUDNÁ</w:t>
    </w:r>
  </w:p>
  <w:p w14:paraId="7C0001CF" w14:textId="77777777" w:rsidR="00093278" w:rsidRDefault="00093278">
    <w:pPr>
      <w:pStyle w:val="Zhlav"/>
      <w:pBdr>
        <w:bottom w:val="single" w:sz="6" w:space="1" w:color="000000"/>
      </w:pBdr>
      <w:tabs>
        <w:tab w:val="clear" w:pos="4536"/>
        <w:tab w:val="clear" w:pos="9072"/>
      </w:tabs>
      <w:rPr>
        <w:rFonts w:ascii="Calibri" w:hAnsi="Calibri" w:cs="Calibri"/>
        <w:b/>
        <w:sz w:val="44"/>
        <w:szCs w:val="44"/>
      </w:rPr>
    </w:pPr>
  </w:p>
  <w:p w14:paraId="2752555E" w14:textId="77777777" w:rsidR="00093278" w:rsidRDefault="000932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A0C34"/>
    <w:multiLevelType w:val="multilevel"/>
    <w:tmpl w:val="C04EEE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1340969">
    <w:abstractNumId w:val="0"/>
  </w:num>
  <w:num w:numId="2" w16cid:durableId="1250507820">
    <w:abstractNumId w:val="0"/>
    <w:lvlOverride w:ilvl="0">
      <w:startOverride w:val="1"/>
    </w:lvlOverride>
  </w:num>
  <w:num w:numId="3" w16cid:durableId="920866420">
    <w:abstractNumId w:val="0"/>
    <w:lvlOverride w:ilvl="0">
      <w:startOverride w:val="1"/>
    </w:lvlOverride>
  </w:num>
  <w:num w:numId="4" w16cid:durableId="329866852">
    <w:abstractNumId w:val="0"/>
    <w:lvlOverride w:ilvl="0">
      <w:startOverride w:val="1"/>
    </w:lvlOverride>
    <w:lvlOverride w:ilvl="1">
      <w:startOverride w:val="1"/>
    </w:lvlOverride>
  </w:num>
  <w:num w:numId="5" w16cid:durableId="110264735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C07"/>
    <w:rsid w:val="00010715"/>
    <w:rsid w:val="00046124"/>
    <w:rsid w:val="0005748B"/>
    <w:rsid w:val="00093278"/>
    <w:rsid w:val="000A1444"/>
    <w:rsid w:val="002203EA"/>
    <w:rsid w:val="00223FE3"/>
    <w:rsid w:val="002642D2"/>
    <w:rsid w:val="00292B9D"/>
    <w:rsid w:val="003334EF"/>
    <w:rsid w:val="00396530"/>
    <w:rsid w:val="004100F1"/>
    <w:rsid w:val="00465EB1"/>
    <w:rsid w:val="005169EC"/>
    <w:rsid w:val="0058318B"/>
    <w:rsid w:val="005D7EBB"/>
    <w:rsid w:val="00631C07"/>
    <w:rsid w:val="00662553"/>
    <w:rsid w:val="0066269D"/>
    <w:rsid w:val="006E3563"/>
    <w:rsid w:val="00830EE9"/>
    <w:rsid w:val="008818DB"/>
    <w:rsid w:val="009202B5"/>
    <w:rsid w:val="00945C97"/>
    <w:rsid w:val="0095324D"/>
    <w:rsid w:val="00A5788E"/>
    <w:rsid w:val="00B04988"/>
    <w:rsid w:val="00B16CDA"/>
    <w:rsid w:val="00B31F04"/>
    <w:rsid w:val="00C00378"/>
    <w:rsid w:val="00CE70D0"/>
    <w:rsid w:val="00D6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4488"/>
  <w15:docId w15:val="{87C68ED4-736B-4430-A5BB-75EF68C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Lubomír Kocman</dc:creator>
  <cp:lastModifiedBy>Eva Cíglerová</cp:lastModifiedBy>
  <cp:revision>7</cp:revision>
  <cp:lastPrinted>2025-09-19T10:54:00Z</cp:lastPrinted>
  <dcterms:created xsi:type="dcterms:W3CDTF">2025-09-19T11:31:00Z</dcterms:created>
  <dcterms:modified xsi:type="dcterms:W3CDTF">2025-10-17T07:43:00Z</dcterms:modified>
</cp:coreProperties>
</file>