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3BC12" w14:textId="77777777" w:rsidR="00CB2E9B" w:rsidRPr="00CB2E9B" w:rsidRDefault="00CB2E9B" w:rsidP="00C21B46">
      <w:pPr>
        <w:jc w:val="center"/>
        <w:rPr>
          <w:b/>
          <w:bCs/>
          <w:u w:val="single"/>
        </w:rPr>
      </w:pPr>
      <w:r w:rsidRPr="00CB2E9B">
        <w:rPr>
          <w:b/>
          <w:bCs/>
          <w:u w:val="single"/>
        </w:rPr>
        <w:t>O B E C N Ě   Z Á V A Z N Á   V Y H L Á Š K A   M Ě S T A</w:t>
      </w:r>
    </w:p>
    <w:p w14:paraId="1F12EC03" w14:textId="77777777" w:rsidR="00CB2E9B" w:rsidRPr="00CB2E9B" w:rsidRDefault="00CB2E9B" w:rsidP="00C21B46">
      <w:pPr>
        <w:jc w:val="center"/>
        <w:rPr>
          <w:b/>
          <w:bCs/>
          <w:u w:val="single"/>
        </w:rPr>
      </w:pPr>
      <w:r w:rsidRPr="00CB2E9B">
        <w:rPr>
          <w:b/>
          <w:bCs/>
          <w:u w:val="single"/>
        </w:rPr>
        <w:t>Ž E L E Z N Á   R U D A</w:t>
      </w:r>
    </w:p>
    <w:p w14:paraId="33F4F11A" w14:textId="1E94B790" w:rsidR="00CB2E9B" w:rsidRPr="00CB2E9B" w:rsidRDefault="00CB2E9B" w:rsidP="00CB2E9B">
      <w:pPr>
        <w:rPr>
          <w:b/>
          <w:bCs/>
          <w:u w:val="single"/>
        </w:rPr>
      </w:pPr>
    </w:p>
    <w:tbl>
      <w:tblPr>
        <w:tblW w:w="1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26"/>
      </w:tblGrid>
      <w:tr w:rsidR="00CB2E9B" w:rsidRPr="00CB2E9B" w14:paraId="5CEABC82" w14:textId="77777777" w:rsidTr="00C21B46">
        <w:trPr>
          <w:gridAfter w:val="1"/>
          <w:trHeight w:val="38"/>
        </w:trPr>
        <w:tc>
          <w:tcPr>
            <w:tcW w:w="802" w:type="dxa"/>
            <w:hideMark/>
          </w:tcPr>
          <w:p w14:paraId="56D24D42" w14:textId="77777777" w:rsidR="00CB2E9B" w:rsidRPr="00CB2E9B" w:rsidRDefault="00CB2E9B" w:rsidP="00CB2E9B">
            <w:pPr>
              <w:rPr>
                <w:b/>
                <w:bCs/>
                <w:u w:val="single"/>
              </w:rPr>
            </w:pPr>
          </w:p>
        </w:tc>
      </w:tr>
      <w:tr w:rsidR="00CB2E9B" w:rsidRPr="00CB2E9B" w14:paraId="7A80E517" w14:textId="77777777" w:rsidTr="00C21B46">
        <w:trPr>
          <w:trHeight w:val="89"/>
        </w:trPr>
        <w:tc>
          <w:tcPr>
            <w:tcW w:w="0" w:type="auto"/>
            <w:hideMark/>
          </w:tcPr>
          <w:p w14:paraId="344EB7C5" w14:textId="77777777" w:rsidR="00CB2E9B" w:rsidRPr="00CB2E9B" w:rsidRDefault="00CB2E9B" w:rsidP="00CB2E9B"/>
        </w:tc>
        <w:tc>
          <w:tcPr>
            <w:tcW w:w="0" w:type="auto"/>
          </w:tcPr>
          <w:p w14:paraId="4AECD3A9" w14:textId="0A489BFC" w:rsidR="00CB2E9B" w:rsidRPr="00CB2E9B" w:rsidRDefault="00CB2E9B" w:rsidP="00CB2E9B"/>
        </w:tc>
      </w:tr>
    </w:tbl>
    <w:p w14:paraId="3DE1965F" w14:textId="77777777" w:rsidR="00CB2E9B" w:rsidRPr="00CB2E9B" w:rsidRDefault="00CB2E9B" w:rsidP="00CB2E9B">
      <w:r w:rsidRPr="00CB2E9B">
        <w:br/>
        <w:t>Č. 1/2001,</w:t>
      </w:r>
    </w:p>
    <w:p w14:paraId="12528D76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kterou se zřizuje Městská policie Železná Ruda</w:t>
      </w:r>
    </w:p>
    <w:p w14:paraId="00096B9A" w14:textId="78805830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04719EB5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Zastupitelstvo Města Železná Ruda vydává podle § 10 a § 84 odst. 2 písm. o) zákona č. 128/2000 Sb., o obcích a podle § 1 odst. 1 zákona č. 553/1991 Sb., o obecní policii tuto obecně závaznou vyhlášku:</w:t>
      </w:r>
    </w:p>
    <w:p w14:paraId="232D6697" w14:textId="76FFA46D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1FC57742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I.</w:t>
      </w:r>
    </w:p>
    <w:p w14:paraId="5220CC9D" w14:textId="572324DF" w:rsidR="00CB2E9B" w:rsidRPr="00CB2E9B" w:rsidRDefault="00CB2E9B" w:rsidP="00CB2E9B">
      <w:pPr>
        <w:rPr>
          <w:b/>
          <w:bCs/>
          <w:u w:val="single"/>
        </w:rPr>
      </w:pPr>
      <w:r w:rsidRPr="00CB2E9B">
        <w:t>K zabezpečení místních záležitostí veřejného pořádku na území Města Železná Ruda se zřizuje Městská policie Železná Ruda.</w:t>
      </w:r>
    </w:p>
    <w:p w14:paraId="4F56717C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II.</w:t>
      </w:r>
    </w:p>
    <w:p w14:paraId="424C82B4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Podrobná úprava činnosti Městské policie Železná Ruda vyplývá ze zákona č. 553/1991 Sb., o obecní policii a ze zřizovací listiny přijaté usnesením zastupitelstva Železná Ruda č. 12/189 ze dne 26. 6. 2001.</w:t>
      </w:r>
    </w:p>
    <w:p w14:paraId="0C3F195F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6BBD0D27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III.</w:t>
      </w:r>
    </w:p>
    <w:p w14:paraId="4EAE817C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Tato obecně závazná vyhláška nabývá z důvodu naléhavého obecního zájmu, který spočívá v nutnosti zabezpečit veřejný pořádek v obci, ochranu bezpečnosti, zdraví a majetku od počátku hlavní turistické sezóny platnosti a účinnosti dnem jejího vyhlášení.</w:t>
      </w:r>
    </w:p>
    <w:p w14:paraId="17AA56AE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7CCC0283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3989495C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V Železné Rudě dne 28. 6 .2001</w:t>
      </w:r>
    </w:p>
    <w:p w14:paraId="62D02C4E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67409D07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 </w:t>
      </w:r>
    </w:p>
    <w:p w14:paraId="34D4F693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Václav Mach v.r.                                                                                Věra Drahorádová v.r.</w:t>
      </w:r>
    </w:p>
    <w:p w14:paraId="690447DB" w14:textId="77777777" w:rsidR="00CB2E9B" w:rsidRPr="00CB2E9B" w:rsidRDefault="00CB2E9B" w:rsidP="00CB2E9B">
      <w:pPr>
        <w:rPr>
          <w:b/>
          <w:bCs/>
          <w:u w:val="single"/>
        </w:rPr>
      </w:pPr>
      <w:r w:rsidRPr="00CB2E9B">
        <w:t>místostarosta Města Železná Ruda                                               starostka Města Železná Ruda</w:t>
      </w:r>
    </w:p>
    <w:p w14:paraId="0F0F1E5B" w14:textId="77777777" w:rsidR="009C0A69" w:rsidRDefault="009C0A69"/>
    <w:sectPr w:rsidR="009C0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9B"/>
    <w:rsid w:val="0034486A"/>
    <w:rsid w:val="005D209D"/>
    <w:rsid w:val="009C0A69"/>
    <w:rsid w:val="00C21B46"/>
    <w:rsid w:val="00CB2E9B"/>
    <w:rsid w:val="00C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CF7E"/>
  <w15:chartTrackingRefBased/>
  <w15:docId w15:val="{39C13FF9-DB1D-4906-8089-F5A8390D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Říhová</dc:creator>
  <cp:keywords/>
  <dc:description/>
  <cp:lastModifiedBy>Radka Říhová</cp:lastModifiedBy>
  <cp:revision>3</cp:revision>
  <dcterms:created xsi:type="dcterms:W3CDTF">2024-12-02T10:36:00Z</dcterms:created>
  <dcterms:modified xsi:type="dcterms:W3CDTF">2024-12-03T08:56:00Z</dcterms:modified>
</cp:coreProperties>
</file>