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caps/>
          <w:sz w:val="40"/>
          <w:szCs w:val="40"/>
        </w:rPr>
      </w:pPr>
      <w:r>
        <w:rPr>
          <w:rFonts w:cs="Arial" w:ascii="Arial" w:hAnsi="Arial"/>
          <w:b/>
          <w:caps/>
          <w:sz w:val="40"/>
          <w:szCs w:val="40"/>
        </w:rPr>
        <w:tab/>
        <w:tab/>
        <w:tab/>
        <w:tab/>
        <w:t>Obec  RADKOV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Obecně závazná vyhláška </w:t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č. 1/2019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kterou se stanoví část společného školského obvodu spádové mateřské školy zřízené obcí Radkov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Zastupitelstvo obce Radkov se na svém zasedání dne </w:t>
      </w:r>
      <w:r>
        <w:rPr>
          <w:rFonts w:cs="Arial" w:ascii="Arial" w:hAnsi="Arial"/>
        </w:rPr>
        <w:t>9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</w:rPr>
        <w:t>10</w:t>
      </w:r>
      <w:r>
        <w:rPr>
          <w:rFonts w:cs="Arial" w:ascii="Arial" w:hAnsi="Arial"/>
        </w:rPr>
        <w:t>. 2019 usneslo vydat na základě ustanovení § 178 odst. 2 písm. c) a § 179 odst. 3 zákona č. 561/2004 Sb., o předškolním, základním, středním, vyšším odborném a jiném vzdělávání (školský zákon), v platném znění, a v souladu s ustanovením § 10 písm. d) a § 84 odst. 2 písm. h) zákona č. 128/2000 Sb., o obcích (obecní zřízení), v platném znění, tuto obecně závaznou vyhlášku (dále jen „vyhláška“):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1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Vytvoření společného školského obvodu</w:t>
      </w:r>
    </w:p>
    <w:p>
      <w:pPr>
        <w:pStyle w:val="Normal"/>
        <w:jc w:val="both"/>
        <w:rPr/>
      </w:pPr>
      <w:r>
        <w:rPr>
          <w:rFonts w:cs="Arial" w:ascii="Arial" w:hAnsi="Arial"/>
        </w:rPr>
        <w:t>Obec Radkov, obec Černíč a obec Strachoňovice uzavřely na základě § 178 odst. 2 písm. c) a § 179 odst. 3 školského zákona dohodu o vytvoření společného školského obvodu (dále jen „dohoda“) mateřské školy, jejíž činnost vykonává Mateřská škola Radkov, příspěvková organizace, se sídlem Radkov 21, PSČ 588 56, IČO: 71002812, jejímž zřizovatelem je obec Radkov.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Stanovení části školského obvodu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Na základě uzavřené dohody obcí o vytvoření společného školského obvodu mateřské školy je celé území obce Radkov částí školského obvodu mateřské školy, jejíž činnost vykonává Mateřská škola Radkov, příspěvková organizace, se sídlem Radkov 21, IČO: 71002812, jejímž zřizovatelem je obec Radkov.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3</w:t>
      </w:r>
    </w:p>
    <w:p>
      <w:pPr>
        <w:pStyle w:val="Normal"/>
        <w:spacing w:before="0" w:after="120"/>
        <w:jc w:val="center"/>
        <w:rPr>
          <w:b/>
          <w:b/>
        </w:rPr>
      </w:pPr>
      <w:r>
        <w:rPr>
          <w:rFonts w:cs="Arial" w:ascii="Arial" w:hAnsi="Arial"/>
          <w:b/>
        </w:rPr>
        <w:t>Účinnost</w:t>
      </w:r>
      <w:bookmarkStart w:id="0" w:name="_GoBack"/>
      <w:bookmarkEnd w:id="0"/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Tato vyhláška nabývá účinnosti patnáctým dnem po dni vyhlášení.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Ing. Michaela Svobodová</w:t>
      </w:r>
      <w:r>
        <w:rPr>
          <w:rFonts w:cs="Arial" w:ascii="Arial" w:hAnsi="Arial"/>
        </w:rPr>
        <w:tab/>
        <w:tab/>
        <w:tab/>
        <w:tab/>
        <w:tab/>
        <w:tab/>
        <w:t>Miroslav Mareček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místostarost</w:t>
      </w:r>
      <w:r>
        <w:rPr>
          <w:rFonts w:cs="Arial" w:ascii="Arial" w:hAnsi="Arial"/>
        </w:rPr>
        <w:t>k</w:t>
      </w:r>
      <w:r>
        <w:rPr>
          <w:rFonts w:cs="Arial" w:ascii="Arial" w:hAnsi="Arial"/>
        </w:rPr>
        <w:t>a</w:t>
        <w:tab/>
        <w:tab/>
        <w:tab/>
        <w:tab/>
        <w:tab/>
        <w:tab/>
        <w:tab/>
        <w:t xml:space="preserve">     starosta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Vyhlášeno vyvěšením na úřední desce od……………….do………………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134" w:footer="0" w:bottom="127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60b5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207ab"/>
    <w:pPr>
      <w:widowControl/>
      <w:bidi w:val="0"/>
      <w:spacing w:lineRule="auto" w:line="240" w:before="0" w:after="0"/>
      <w:jc w:val="left"/>
    </w:pPr>
    <w:rPr>
      <w:rFonts w:eastAsia="Times New Roman" w:cs="Times New Roman" w:ascii="Calibri" w:hAnsi="Calibri" w:asciiTheme="minorHAnsi" w:hAnsiTheme="minorHAnsi"/>
      <w:color w:val="auto"/>
      <w:kern w:val="0"/>
      <w:sz w:val="24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LibreOffice/6.0.2.1$Windows_X86_64 LibreOffice_project/f7f06a8f319e4b62f9bc5095aa112a65d2f3ac89</Application>
  <Pages>1</Pages>
  <Words>233</Words>
  <Characters>1293</Characters>
  <CharactersWithSpaces>1531</CharactersWithSpaces>
  <Paragraphs>17</Paragraphs>
  <Company>MVČR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2019-08-27T13:53:00Z</dcterms:created>
  <dc:creator>Váňa Jaromír</dc:creator>
  <dc:description/>
  <dc:language>cs-CZ</dc:language>
  <cp:lastModifiedBy/>
  <dcterms:modified xsi:type="dcterms:W3CDTF">2019-10-16T09:39:49Z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MVČR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