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3D7" w:rsidRPr="005E2E3D" w:rsidRDefault="00BA53D7" w:rsidP="00BA53D7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Arial" w:hAnsi="Arial" w:cs="Arial"/>
          <w:b/>
          <w:color w:val="000000"/>
          <w:sz w:val="28"/>
          <w:szCs w:val="28"/>
          <w:lang w:eastAsia="cs-CZ"/>
        </w:rPr>
      </w:pPr>
      <w:bookmarkStart w:id="0" w:name="_GoBack"/>
      <w:bookmarkEnd w:id="0"/>
      <w:r w:rsidRPr="005E2E3D">
        <w:rPr>
          <w:rFonts w:ascii="Arial" w:hAnsi="Arial" w:cs="Arial"/>
          <w:b/>
          <w:color w:val="000000"/>
          <w:sz w:val="28"/>
          <w:szCs w:val="28"/>
          <w:lang w:eastAsia="cs-CZ"/>
        </w:rPr>
        <w:t>MĚSTO NOVÝ JIČÍN</w:t>
      </w:r>
    </w:p>
    <w:p w:rsidR="00BA53D7" w:rsidRPr="005E2E3D" w:rsidRDefault="00BA53D7" w:rsidP="00BA53D7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Arial" w:hAnsi="Arial" w:cs="Arial"/>
          <w:b/>
          <w:color w:val="000000"/>
          <w:sz w:val="28"/>
          <w:szCs w:val="28"/>
          <w:lang w:eastAsia="cs-CZ"/>
        </w:rPr>
      </w:pPr>
      <w:r w:rsidRPr="005E2E3D">
        <w:rPr>
          <w:rFonts w:ascii="Arial" w:hAnsi="Arial" w:cs="Arial"/>
          <w:b/>
          <w:color w:val="000000"/>
          <w:sz w:val="28"/>
          <w:szCs w:val="28"/>
          <w:lang w:eastAsia="cs-CZ"/>
        </w:rPr>
        <w:t>Nařízení města Nový Jičín</w:t>
      </w:r>
      <w:r w:rsidR="006B07B6">
        <w:rPr>
          <w:rFonts w:ascii="Arial" w:hAnsi="Arial" w:cs="Arial"/>
          <w:b/>
          <w:color w:val="000000"/>
          <w:sz w:val="28"/>
          <w:szCs w:val="28"/>
          <w:lang w:eastAsia="cs-CZ"/>
        </w:rPr>
        <w:t xml:space="preserve">, </w:t>
      </w:r>
      <w:r w:rsidRPr="005E2E3D">
        <w:rPr>
          <w:rFonts w:ascii="Arial" w:hAnsi="Arial" w:cs="Arial"/>
          <w:b/>
          <w:color w:val="000000"/>
          <w:sz w:val="28"/>
          <w:szCs w:val="28"/>
          <w:lang w:eastAsia="cs-CZ"/>
        </w:rPr>
        <w:t>kterým se vydává</w:t>
      </w:r>
    </w:p>
    <w:p w:rsidR="00BA53D7" w:rsidRPr="005E2E3D" w:rsidRDefault="00BA53D7" w:rsidP="00BA53D7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Arial" w:hAnsi="Arial" w:cs="Arial"/>
          <w:b/>
          <w:color w:val="000000"/>
          <w:sz w:val="28"/>
          <w:szCs w:val="28"/>
          <w:lang w:eastAsia="cs-CZ"/>
        </w:rPr>
      </w:pPr>
      <w:r w:rsidRPr="005E2E3D">
        <w:rPr>
          <w:rFonts w:ascii="Arial" w:hAnsi="Arial" w:cs="Arial"/>
          <w:b/>
          <w:color w:val="000000"/>
          <w:sz w:val="28"/>
          <w:szCs w:val="28"/>
          <w:lang w:eastAsia="cs-CZ"/>
        </w:rPr>
        <w:t>Tržní řád</w:t>
      </w:r>
    </w:p>
    <w:p w:rsidR="00BA53D7" w:rsidRDefault="00BA53D7" w:rsidP="00BA53D7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</w:p>
    <w:p w:rsidR="006750B6" w:rsidRDefault="006750B6" w:rsidP="00BA53D7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</w:p>
    <w:p w:rsidR="00BA53D7" w:rsidRDefault="00BA53D7" w:rsidP="00BA53D7">
      <w:pPr>
        <w:spacing w:after="0" w:line="240" w:lineRule="auto"/>
        <w:ind w:left="-567"/>
        <w:rPr>
          <w:rFonts w:ascii="Arial" w:hAnsi="Arial" w:cs="Arial"/>
        </w:rPr>
      </w:pPr>
    </w:p>
    <w:p w:rsidR="00790688" w:rsidRPr="00A93A58" w:rsidRDefault="00790688" w:rsidP="00BA53D7">
      <w:pPr>
        <w:spacing w:after="0" w:line="240" w:lineRule="auto"/>
        <w:ind w:left="-567"/>
        <w:rPr>
          <w:rFonts w:ascii="Arial" w:hAnsi="Arial" w:cs="Arial"/>
        </w:rPr>
      </w:pPr>
    </w:p>
    <w:p w:rsidR="00BA53D7" w:rsidRPr="00EC0DA2" w:rsidRDefault="00BA53D7" w:rsidP="00A927D5">
      <w:pPr>
        <w:spacing w:after="0" w:line="240" w:lineRule="auto"/>
        <w:ind w:left="-709"/>
        <w:jc w:val="both"/>
        <w:rPr>
          <w:rFonts w:ascii="Arial" w:hAnsi="Arial" w:cs="Arial"/>
        </w:rPr>
      </w:pPr>
      <w:r w:rsidRPr="00EC0DA2">
        <w:rPr>
          <w:rFonts w:ascii="Arial" w:hAnsi="Arial" w:cs="Arial"/>
        </w:rPr>
        <w:t xml:space="preserve">Rada města Nový Jičín se na své schůzi dne </w:t>
      </w:r>
      <w:r w:rsidR="00DF562E">
        <w:rPr>
          <w:rFonts w:ascii="Arial" w:hAnsi="Arial" w:cs="Arial"/>
        </w:rPr>
        <w:t>24.07.2024</w:t>
      </w:r>
      <w:r w:rsidRPr="00EC0DA2">
        <w:rPr>
          <w:rFonts w:ascii="Arial" w:hAnsi="Arial" w:cs="Arial"/>
        </w:rPr>
        <w:t xml:space="preserve"> usnesením číslo </w:t>
      </w:r>
      <w:r w:rsidR="00DF562E">
        <w:rPr>
          <w:rFonts w:ascii="Arial" w:hAnsi="Arial" w:cs="Arial"/>
        </w:rPr>
        <w:t>1672/30R/2024</w:t>
      </w:r>
      <w:r w:rsidRPr="00EC0DA2">
        <w:rPr>
          <w:rFonts w:ascii="Arial" w:hAnsi="Arial" w:cs="Arial"/>
        </w:rPr>
        <w:t xml:space="preserve"> usnesla vydat na základě ustanovení § 18 odst. 1 až 4 zákona č. 455/1991 Sb., o živnostenském podnikání (živnostenský zákon), ve znění pozdějších předpisů, a v souladu s ustanovením § 11 odst.</w:t>
      </w:r>
      <w:r>
        <w:rPr>
          <w:rFonts w:ascii="Arial" w:hAnsi="Arial" w:cs="Arial"/>
        </w:rPr>
        <w:t xml:space="preserve"> </w:t>
      </w:r>
      <w:r w:rsidR="00140AF8">
        <w:rPr>
          <w:rFonts w:ascii="Arial" w:hAnsi="Arial" w:cs="Arial"/>
        </w:rPr>
        <w:br/>
      </w:r>
      <w:r w:rsidRPr="00EC0DA2">
        <w:rPr>
          <w:rFonts w:ascii="Arial" w:hAnsi="Arial" w:cs="Arial"/>
        </w:rPr>
        <w:t>1 a § 102 odst. 2 písm. d) zákona č. 128/2000 Sb., o obcích (obecní zřízení), ve znění pozdějších předpisů, toto nařízení</w:t>
      </w:r>
      <w:r w:rsidR="007854F8">
        <w:rPr>
          <w:rFonts w:ascii="Arial" w:hAnsi="Arial" w:cs="Arial"/>
        </w:rPr>
        <w:t>:</w:t>
      </w:r>
    </w:p>
    <w:p w:rsidR="00BA53D7" w:rsidRDefault="00BA53D7" w:rsidP="00BA53D7">
      <w:pPr>
        <w:pStyle w:val="Odstavecseseznamem"/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</w:p>
    <w:p w:rsidR="00BA53D7" w:rsidRPr="00EC035D" w:rsidRDefault="00BA53D7" w:rsidP="00BA53D7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 w:rsidRPr="00EC035D">
        <w:rPr>
          <w:rFonts w:ascii="Arial" w:hAnsi="Arial" w:cs="Arial"/>
          <w:b/>
          <w:color w:val="000000"/>
          <w:sz w:val="24"/>
          <w:szCs w:val="24"/>
          <w:lang w:eastAsia="cs-CZ"/>
        </w:rPr>
        <w:t>Čl. 1</w:t>
      </w:r>
    </w:p>
    <w:p w:rsidR="00BA53D7" w:rsidRPr="00EC035D" w:rsidRDefault="00BA53D7" w:rsidP="00BA53D7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 w:rsidRPr="00EC035D">
        <w:rPr>
          <w:rFonts w:ascii="Arial" w:hAnsi="Arial" w:cs="Arial"/>
          <w:b/>
          <w:color w:val="000000"/>
          <w:sz w:val="24"/>
          <w:szCs w:val="24"/>
          <w:lang w:eastAsia="cs-CZ"/>
        </w:rPr>
        <w:t>Základní ustanovení</w:t>
      </w:r>
    </w:p>
    <w:p w:rsidR="00BA53D7" w:rsidRPr="009C1433" w:rsidRDefault="00BA53D7" w:rsidP="00BA53D7">
      <w:pPr>
        <w:pStyle w:val="Odstavecseseznamem"/>
        <w:spacing w:after="0" w:line="240" w:lineRule="auto"/>
        <w:ind w:left="-284"/>
        <w:jc w:val="both"/>
        <w:rPr>
          <w:rFonts w:ascii="Arial" w:hAnsi="Arial" w:cs="Arial"/>
        </w:rPr>
      </w:pPr>
    </w:p>
    <w:p w:rsidR="00BA53D7" w:rsidRPr="000D38A0" w:rsidRDefault="00BA53D7" w:rsidP="00BA53D7">
      <w:pPr>
        <w:pStyle w:val="Odstavecseseznamem"/>
        <w:numPr>
          <w:ilvl w:val="0"/>
          <w:numId w:val="4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0D38A0">
        <w:rPr>
          <w:rFonts w:ascii="Arial" w:hAnsi="Arial" w:cs="Arial"/>
        </w:rPr>
        <w:t xml:space="preserve">Účelem tohoto nařízení je vymezit místa pro nabídku a prodej zboží (dále jen </w:t>
      </w:r>
      <w:r>
        <w:rPr>
          <w:rFonts w:ascii="Arial" w:hAnsi="Arial" w:cs="Arial"/>
        </w:rPr>
        <w:t>„</w:t>
      </w:r>
      <w:r w:rsidRPr="000D38A0">
        <w:rPr>
          <w:rFonts w:ascii="Arial" w:hAnsi="Arial" w:cs="Arial"/>
        </w:rPr>
        <w:t>prodej zboží</w:t>
      </w:r>
      <w:r>
        <w:rPr>
          <w:rFonts w:ascii="Arial" w:hAnsi="Arial" w:cs="Arial"/>
        </w:rPr>
        <w:t>“</w:t>
      </w:r>
      <w:r w:rsidRPr="000D38A0">
        <w:rPr>
          <w:rFonts w:ascii="Arial" w:hAnsi="Arial" w:cs="Arial"/>
        </w:rPr>
        <w:t>)</w:t>
      </w:r>
      <w:r w:rsidR="009B6194">
        <w:rPr>
          <w:rFonts w:ascii="Arial" w:hAnsi="Arial" w:cs="Arial"/>
        </w:rPr>
        <w:br/>
      </w:r>
      <w:r w:rsidRPr="000D38A0">
        <w:rPr>
          <w:rFonts w:ascii="Arial" w:hAnsi="Arial" w:cs="Arial"/>
        </w:rPr>
        <w:t xml:space="preserve">a pro nabídku a poskytování služeb (dále jen </w:t>
      </w:r>
      <w:r>
        <w:rPr>
          <w:rFonts w:ascii="Arial" w:hAnsi="Arial" w:cs="Arial"/>
        </w:rPr>
        <w:t>„</w:t>
      </w:r>
      <w:r w:rsidRPr="000D38A0">
        <w:rPr>
          <w:rFonts w:ascii="Arial" w:hAnsi="Arial" w:cs="Arial"/>
        </w:rPr>
        <w:t>poskytování služeb</w:t>
      </w:r>
      <w:r>
        <w:rPr>
          <w:rFonts w:ascii="Arial" w:hAnsi="Arial" w:cs="Arial"/>
        </w:rPr>
        <w:t>“</w:t>
      </w:r>
      <w:r w:rsidRPr="000D38A0">
        <w:rPr>
          <w:rFonts w:ascii="Arial" w:hAnsi="Arial" w:cs="Arial"/>
        </w:rPr>
        <w:t>) mimo provozovnu určenou k tomuto účelu rozhodnutím, opatřením nebo jiným úkonem vyžadovaným stavebním zákonem</w:t>
      </w:r>
      <w:r w:rsidRPr="001655CA">
        <w:rPr>
          <w:rFonts w:ascii="Arial" w:hAnsi="Arial" w:cs="Arial"/>
          <w:vertAlign w:val="superscript"/>
        </w:rPr>
        <w:t>1)</w:t>
      </w:r>
      <w:r w:rsidR="003115AE">
        <w:rPr>
          <w:rFonts w:ascii="Arial" w:hAnsi="Arial" w:cs="Arial"/>
        </w:rPr>
        <w:t>.</w:t>
      </w:r>
      <w:r w:rsidRPr="000D38A0">
        <w:rPr>
          <w:rFonts w:ascii="Arial" w:hAnsi="Arial" w:cs="Arial"/>
        </w:rPr>
        <w:t xml:space="preserve"> </w:t>
      </w:r>
    </w:p>
    <w:p w:rsidR="00BA53D7" w:rsidRPr="000D38A0" w:rsidRDefault="00BA53D7" w:rsidP="00BA53D7">
      <w:pPr>
        <w:pStyle w:val="Odstavecseseznamem"/>
        <w:numPr>
          <w:ilvl w:val="0"/>
          <w:numId w:val="4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0D38A0">
        <w:rPr>
          <w:rFonts w:ascii="Arial" w:hAnsi="Arial" w:cs="Arial"/>
        </w:rPr>
        <w:t>T</w:t>
      </w:r>
      <w:r w:rsidR="001947A1">
        <w:rPr>
          <w:rFonts w:ascii="Arial" w:hAnsi="Arial" w:cs="Arial"/>
        </w:rPr>
        <w:t>oto nařízení je závazné</w:t>
      </w:r>
      <w:r w:rsidRPr="000D38A0">
        <w:rPr>
          <w:rFonts w:ascii="Arial" w:hAnsi="Arial" w:cs="Arial"/>
        </w:rPr>
        <w:t xml:space="preserve"> pro celé území města Nový Jičín bez ohledu na charakter prostranství a vlastnictví pozemků, na nichž se činnosti dle </w:t>
      </w:r>
      <w:r>
        <w:rPr>
          <w:rFonts w:ascii="Arial" w:hAnsi="Arial" w:cs="Arial"/>
        </w:rPr>
        <w:t xml:space="preserve">odst. 1 tohoto </w:t>
      </w:r>
      <w:r w:rsidRPr="000D38A0">
        <w:rPr>
          <w:rFonts w:ascii="Arial" w:hAnsi="Arial" w:cs="Arial"/>
        </w:rPr>
        <w:t>článku provádějí.</w:t>
      </w:r>
    </w:p>
    <w:p w:rsidR="00BA53D7" w:rsidRDefault="00BA53D7" w:rsidP="00BA53D7">
      <w:pPr>
        <w:pStyle w:val="Zkladntext"/>
        <w:ind w:left="-284" w:firstLine="708"/>
        <w:rPr>
          <w:rFonts w:ascii="Arial" w:hAnsi="Arial" w:cs="Arial"/>
          <w:b/>
          <w:bCs/>
          <w:sz w:val="22"/>
          <w:szCs w:val="22"/>
        </w:rPr>
      </w:pPr>
    </w:p>
    <w:p w:rsidR="00BA53D7" w:rsidRPr="00EC035D" w:rsidRDefault="00BA53D7" w:rsidP="00BA53D7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 w:rsidRPr="00EC035D">
        <w:rPr>
          <w:rFonts w:ascii="Arial" w:hAnsi="Arial" w:cs="Arial"/>
          <w:b/>
          <w:color w:val="000000"/>
          <w:sz w:val="24"/>
          <w:szCs w:val="24"/>
          <w:lang w:eastAsia="cs-CZ"/>
        </w:rPr>
        <w:t>Čl. 2</w:t>
      </w:r>
    </w:p>
    <w:p w:rsidR="00BA53D7" w:rsidRPr="00EC035D" w:rsidRDefault="00BA53D7" w:rsidP="00BA53D7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 w:rsidRPr="00EC035D">
        <w:rPr>
          <w:rFonts w:ascii="Arial" w:hAnsi="Arial" w:cs="Arial"/>
          <w:b/>
          <w:color w:val="000000"/>
          <w:sz w:val="24"/>
          <w:szCs w:val="24"/>
          <w:lang w:eastAsia="cs-CZ"/>
        </w:rPr>
        <w:t>Základní pojmy</w:t>
      </w:r>
    </w:p>
    <w:p w:rsidR="00BA53D7" w:rsidRPr="009C1433" w:rsidRDefault="00BA53D7" w:rsidP="00BA53D7">
      <w:pPr>
        <w:pStyle w:val="Odstavecseseznamem"/>
        <w:spacing w:after="0" w:line="240" w:lineRule="auto"/>
        <w:ind w:left="-284"/>
        <w:jc w:val="both"/>
        <w:rPr>
          <w:rFonts w:ascii="Arial" w:hAnsi="Arial" w:cs="Arial"/>
        </w:rPr>
      </w:pPr>
    </w:p>
    <w:p w:rsidR="00F52B5C" w:rsidRPr="00836603" w:rsidRDefault="00BA53D7" w:rsidP="00BA53D7">
      <w:pPr>
        <w:pStyle w:val="Odstavecseseznamem"/>
        <w:numPr>
          <w:ilvl w:val="0"/>
          <w:numId w:val="3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6E2408">
        <w:rPr>
          <w:rFonts w:ascii="Arial" w:hAnsi="Arial" w:cs="Arial"/>
          <w:b/>
        </w:rPr>
        <w:t>Tržnice nebo tržiště</w:t>
      </w:r>
      <w:r w:rsidRPr="006E2408">
        <w:rPr>
          <w:rFonts w:ascii="Arial" w:hAnsi="Arial" w:cs="Arial"/>
        </w:rPr>
        <w:t xml:space="preserve"> (dále jen „tržiště“) je vymezený, neuzavíratelný prostor, určený k prodeji nebo poskytování služeb, který je tvořen dvěma či více prodejními místy.</w:t>
      </w:r>
      <w:r w:rsidR="002409DC" w:rsidRPr="006E2408">
        <w:rPr>
          <w:rFonts w:ascii="Arial" w:hAnsi="Arial" w:cs="Arial"/>
          <w:i/>
          <w:color w:val="92D050"/>
        </w:rPr>
        <w:t xml:space="preserve"> </w:t>
      </w:r>
    </w:p>
    <w:p w:rsidR="00BA53D7" w:rsidRPr="006E2408" w:rsidRDefault="00BA53D7" w:rsidP="00BA53D7">
      <w:pPr>
        <w:pStyle w:val="Odstavecseseznamem"/>
        <w:numPr>
          <w:ilvl w:val="0"/>
          <w:numId w:val="3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6E2408">
        <w:rPr>
          <w:rFonts w:ascii="Arial" w:hAnsi="Arial" w:cs="Arial"/>
          <w:b/>
        </w:rPr>
        <w:t>Prodejní místo</w:t>
      </w:r>
      <w:r w:rsidRPr="006E2408">
        <w:rPr>
          <w:rFonts w:ascii="Arial" w:hAnsi="Arial" w:cs="Arial"/>
        </w:rPr>
        <w:t xml:space="preserve"> je místo na tržišti, na kterém je prodej zboží nebo poskytování služeb prováděno a je vybaveno prodejním zařízením.</w:t>
      </w:r>
    </w:p>
    <w:p w:rsidR="00BA53D7" w:rsidRDefault="00BA53D7" w:rsidP="00BA53D7">
      <w:pPr>
        <w:pStyle w:val="Odstavecseseznamem"/>
        <w:numPr>
          <w:ilvl w:val="0"/>
          <w:numId w:val="3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593BE4">
        <w:rPr>
          <w:rFonts w:ascii="Arial" w:hAnsi="Arial" w:cs="Arial"/>
          <w:b/>
        </w:rPr>
        <w:t>Prodejní zařízení</w:t>
      </w:r>
      <w:r w:rsidRPr="000D38A0">
        <w:rPr>
          <w:rFonts w:ascii="Arial" w:hAnsi="Arial" w:cs="Arial"/>
        </w:rPr>
        <w:t xml:space="preserve"> je pro účely tohoto nařízení prodejní stánek, prodejní pult, prodejní regál, prodejní stůl, pojízdná prodejna a jiné obdobné zařízení, které splňuje veškeré požadavky ostatních právních předpisů (především hygienických), vztahující se k nabízenému </w:t>
      </w:r>
      <w:r w:rsidR="009B6194">
        <w:rPr>
          <w:rFonts w:ascii="Arial" w:hAnsi="Arial" w:cs="Arial"/>
        </w:rPr>
        <w:br/>
      </w:r>
      <w:r w:rsidRPr="000D38A0">
        <w:rPr>
          <w:rFonts w:ascii="Arial" w:hAnsi="Arial" w:cs="Arial"/>
        </w:rPr>
        <w:t xml:space="preserve">a prodávanému zboží nebo k nabízené a poskytované službě. Prodejní zařízení nesmí být poškozeno a nesmí způsobovat možnost poranění, poškození oděvů či jinou újmu kupujících </w:t>
      </w:r>
      <w:r w:rsidR="00D52BAA">
        <w:rPr>
          <w:rFonts w:ascii="Arial" w:hAnsi="Arial" w:cs="Arial"/>
        </w:rPr>
        <w:br/>
      </w:r>
      <w:r w:rsidRPr="000D38A0">
        <w:rPr>
          <w:rFonts w:ascii="Arial" w:hAnsi="Arial" w:cs="Arial"/>
        </w:rPr>
        <w:t xml:space="preserve">a chodců. </w:t>
      </w:r>
    </w:p>
    <w:p w:rsidR="00BA53D7" w:rsidRPr="00260FC4" w:rsidRDefault="00BA53D7" w:rsidP="00BA53D7">
      <w:pPr>
        <w:pStyle w:val="Odstavecseseznamem"/>
        <w:numPr>
          <w:ilvl w:val="0"/>
          <w:numId w:val="3"/>
        </w:numPr>
        <w:spacing w:after="0" w:line="240" w:lineRule="auto"/>
        <w:ind w:left="-284" w:hanging="426"/>
        <w:jc w:val="both"/>
        <w:rPr>
          <w:rFonts w:ascii="Arial" w:hAnsi="Arial" w:cs="Arial"/>
          <w:b/>
        </w:rPr>
      </w:pPr>
      <w:r w:rsidRPr="00260FC4">
        <w:rPr>
          <w:rFonts w:ascii="Arial" w:hAnsi="Arial" w:cs="Arial"/>
          <w:b/>
        </w:rPr>
        <w:t>Pojízdná prodejna</w:t>
      </w:r>
      <w:r>
        <w:rPr>
          <w:rFonts w:ascii="Arial" w:hAnsi="Arial" w:cs="Arial"/>
          <w:b/>
        </w:rPr>
        <w:t xml:space="preserve"> </w:t>
      </w:r>
      <w:r w:rsidRPr="009C2FE4">
        <w:rPr>
          <w:rFonts w:ascii="Arial" w:hAnsi="Arial" w:cs="Arial"/>
        </w:rPr>
        <w:t>je pro účely tohoto nařízení zejména automobil, přívěs nebo jiné silniční vozidlo sloužící pro prodej zboží nebo poskytování služeb a splňující pro tento účel technické</w:t>
      </w:r>
      <w:r w:rsidR="009B6194">
        <w:rPr>
          <w:rFonts w:ascii="Arial" w:hAnsi="Arial" w:cs="Arial"/>
        </w:rPr>
        <w:br/>
      </w:r>
      <w:r w:rsidRPr="009C2FE4">
        <w:rPr>
          <w:rFonts w:ascii="Arial" w:hAnsi="Arial" w:cs="Arial"/>
        </w:rPr>
        <w:t xml:space="preserve"> a hygienické požadavky.</w:t>
      </w:r>
    </w:p>
    <w:p w:rsidR="00BA53D7" w:rsidRPr="009C1433" w:rsidRDefault="00BA53D7" w:rsidP="00BA53D7">
      <w:pPr>
        <w:pStyle w:val="Odstavecseseznamem"/>
        <w:numPr>
          <w:ilvl w:val="0"/>
          <w:numId w:val="3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593BE4">
        <w:rPr>
          <w:rFonts w:ascii="Arial" w:hAnsi="Arial" w:cs="Arial"/>
          <w:b/>
        </w:rPr>
        <w:t>Předsunuté prodejní místo</w:t>
      </w:r>
      <w:r w:rsidRPr="009C1433">
        <w:rPr>
          <w:rFonts w:ascii="Arial" w:hAnsi="Arial" w:cs="Arial"/>
        </w:rPr>
        <w:t xml:space="preserve"> je vymezený prostor mimo provozovnu určenou k prodeji nebo poskytování služeb rozhodnutím, opatřením nebo jiným úkonem vyžadovaným stavebním zákonem</w:t>
      </w:r>
      <w:r w:rsidRPr="001655CA">
        <w:rPr>
          <w:rFonts w:ascii="Arial" w:hAnsi="Arial" w:cs="Arial"/>
          <w:vertAlign w:val="superscript"/>
        </w:rPr>
        <w:t>1)</w:t>
      </w:r>
      <w:r w:rsidRPr="009C1433">
        <w:rPr>
          <w:rFonts w:ascii="Arial" w:hAnsi="Arial" w:cs="Arial"/>
        </w:rPr>
        <w:t xml:space="preserve">, na kterém je uskutečňován prodej, nebo jsou poskytovány služby. </w:t>
      </w:r>
      <w:r>
        <w:rPr>
          <w:rFonts w:ascii="Arial" w:hAnsi="Arial" w:cs="Arial"/>
        </w:rPr>
        <w:t>Předsunuté prodejní místo musí s touto provozovnou funkčně i svým umístěním souviset a musí mít stejného provozovatele.</w:t>
      </w:r>
      <w:r w:rsidR="002D2901" w:rsidRPr="002D2901">
        <w:rPr>
          <w:rFonts w:ascii="Arial" w:hAnsi="Arial" w:cs="Arial"/>
          <w:color w:val="92D050"/>
        </w:rPr>
        <w:t xml:space="preserve"> </w:t>
      </w:r>
    </w:p>
    <w:p w:rsidR="002409DC" w:rsidRPr="009C1433" w:rsidRDefault="00BA53D7" w:rsidP="002409DC">
      <w:pPr>
        <w:pStyle w:val="Odstavecseseznamem"/>
        <w:numPr>
          <w:ilvl w:val="0"/>
          <w:numId w:val="3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593BE4">
        <w:rPr>
          <w:rFonts w:ascii="Arial" w:hAnsi="Arial" w:cs="Arial"/>
          <w:b/>
        </w:rPr>
        <w:t>Restaurační zahrádka</w:t>
      </w:r>
      <w:r w:rsidRPr="000D38A0">
        <w:rPr>
          <w:rFonts w:ascii="Arial" w:hAnsi="Arial" w:cs="Arial"/>
        </w:rPr>
        <w:t xml:space="preserve"> je vymezený prostor mimo provozovnu určenou k prodeji nebo poskytování služeb rozhodnutím, opatřením nebo jiným úkonem vyžadovaným stavebním zákonem</w:t>
      </w:r>
      <w:r w:rsidRPr="007D4959">
        <w:rPr>
          <w:rFonts w:ascii="Arial" w:hAnsi="Arial" w:cs="Arial"/>
          <w:vertAlign w:val="superscript"/>
        </w:rPr>
        <w:t>1)</w:t>
      </w:r>
      <w:r w:rsidR="00F8024D">
        <w:rPr>
          <w:rFonts w:ascii="Arial" w:hAnsi="Arial" w:cs="Arial"/>
        </w:rPr>
        <w:t>, který</w:t>
      </w:r>
      <w:r w:rsidRPr="000D38A0">
        <w:rPr>
          <w:rFonts w:ascii="Arial" w:hAnsi="Arial" w:cs="Arial"/>
        </w:rPr>
        <w:t xml:space="preserve"> je vybaven podle zvláštních právních předpisů a na kterém je uskutečňován prodej v rámci živnosti „hostinská činnost“, „řeznictví a uzenářství“, „mlékárenství“ a „pekařství, cukrářství“</w:t>
      </w:r>
      <w:r w:rsidR="008F6126">
        <w:rPr>
          <w:rFonts w:ascii="Arial" w:hAnsi="Arial" w:cs="Arial"/>
          <w:vertAlign w:val="superscript"/>
        </w:rPr>
        <w:t>2</w:t>
      </w:r>
      <w:r w:rsidRPr="001655CA">
        <w:rPr>
          <w:rFonts w:ascii="Arial" w:hAnsi="Arial" w:cs="Arial"/>
          <w:vertAlign w:val="superscript"/>
        </w:rPr>
        <w:t>)</w:t>
      </w:r>
      <w:r w:rsidRPr="000D38A0">
        <w:rPr>
          <w:rFonts w:ascii="Arial" w:hAnsi="Arial" w:cs="Arial"/>
        </w:rPr>
        <w:t xml:space="preserve">. Restaurační zahrádka musí s touto provozovnou funkčně i svým umístěním souviset a musí mít stejného provozovatele. </w:t>
      </w:r>
    </w:p>
    <w:p w:rsidR="00BA53D7" w:rsidRDefault="00BA53D7" w:rsidP="00BA53D7">
      <w:pPr>
        <w:pStyle w:val="Odstavecseseznamem"/>
        <w:numPr>
          <w:ilvl w:val="0"/>
          <w:numId w:val="3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593BE4">
        <w:rPr>
          <w:rFonts w:ascii="Arial" w:hAnsi="Arial" w:cs="Arial"/>
          <w:b/>
        </w:rPr>
        <w:lastRenderedPageBreak/>
        <w:t>Podomní prodej a podomní poskytování služeb</w:t>
      </w:r>
      <w:r w:rsidRPr="009C1433">
        <w:rPr>
          <w:rFonts w:ascii="Arial" w:hAnsi="Arial" w:cs="Arial"/>
        </w:rPr>
        <w:t xml:space="preserve"> se pro účely tohoto nařízení rozumí takový prodej a poskytování služeb, kdy je bez předchozí objednávky dům od domu, byt od bytu, nabízeno zboží nebo služby, prodáváno zboží či poskytovány služby.</w:t>
      </w:r>
    </w:p>
    <w:p w:rsidR="00BA53D7" w:rsidRDefault="00BA53D7" w:rsidP="00BA53D7">
      <w:pPr>
        <w:pStyle w:val="Odstavecseseznamem"/>
        <w:numPr>
          <w:ilvl w:val="0"/>
          <w:numId w:val="3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593BE4">
        <w:rPr>
          <w:rFonts w:ascii="Arial" w:hAnsi="Arial" w:cs="Arial"/>
          <w:b/>
        </w:rPr>
        <w:t>Pochůzkový prodej a pochůzkové poskytování služeb</w:t>
      </w:r>
      <w:r w:rsidRPr="009C1433">
        <w:rPr>
          <w:rFonts w:ascii="Arial" w:hAnsi="Arial" w:cs="Arial"/>
        </w:rPr>
        <w:t xml:space="preserve"> se pro účely tohoto nařízení rozumí nabídka zboží nebo služeb, prodej zboží a poskytování služeb s použitím přenosného nebo neseného zařízení (konstrukce, závěsný pult, nesené zavazadlo, nesená taška apod.) nebo přímo z ruky, bez ohledu, zda se prodejce nebo poskytovatel služby pohybuje nebo zdržuje na místě.</w:t>
      </w:r>
    </w:p>
    <w:p w:rsidR="00BA53D7" w:rsidRDefault="00BA53D7" w:rsidP="00BA53D7">
      <w:pPr>
        <w:pStyle w:val="Odstavecseseznamem"/>
        <w:numPr>
          <w:ilvl w:val="0"/>
          <w:numId w:val="3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593BE4">
        <w:rPr>
          <w:rFonts w:ascii="Arial" w:hAnsi="Arial" w:cs="Arial"/>
          <w:b/>
        </w:rPr>
        <w:t>Provozovateli</w:t>
      </w:r>
      <w:r w:rsidRPr="009C1433">
        <w:rPr>
          <w:rFonts w:ascii="Arial" w:hAnsi="Arial" w:cs="Arial"/>
        </w:rPr>
        <w:t xml:space="preserve"> míst pro prodej a poskytování služeb jsou právnické nebo fyzické osoby, které využívají tržiště k uspořádání trhu a které jsou odpovědné za dodržování Tržního řádu.</w:t>
      </w:r>
    </w:p>
    <w:p w:rsidR="00BA53D7" w:rsidRDefault="00BA53D7" w:rsidP="00BA53D7">
      <w:pPr>
        <w:pStyle w:val="Odstavecseseznamem"/>
        <w:numPr>
          <w:ilvl w:val="0"/>
          <w:numId w:val="3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593BE4">
        <w:rPr>
          <w:rFonts w:ascii="Arial" w:hAnsi="Arial" w:cs="Arial"/>
          <w:b/>
        </w:rPr>
        <w:t>Prodejci</w:t>
      </w:r>
      <w:r w:rsidRPr="009C1433">
        <w:rPr>
          <w:rFonts w:ascii="Arial" w:hAnsi="Arial" w:cs="Arial"/>
        </w:rPr>
        <w:t xml:space="preserve"> jsou osoby podnikající na základě živnostenského oprávnění</w:t>
      </w:r>
      <w:r w:rsidR="008F6126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  <w:vertAlign w:val="superscript"/>
        </w:rPr>
        <w:t>)</w:t>
      </w:r>
      <w:r>
        <w:rPr>
          <w:rFonts w:ascii="Arial" w:hAnsi="Arial" w:cs="Arial"/>
        </w:rPr>
        <w:t>.</w:t>
      </w:r>
    </w:p>
    <w:p w:rsidR="00BA53D7" w:rsidRDefault="00BA53D7" w:rsidP="00BA53D7">
      <w:pPr>
        <w:pStyle w:val="Odstavecseseznamem"/>
        <w:numPr>
          <w:ilvl w:val="0"/>
          <w:numId w:val="3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593BE4">
        <w:rPr>
          <w:rFonts w:ascii="Arial" w:hAnsi="Arial" w:cs="Arial"/>
          <w:b/>
        </w:rPr>
        <w:t>Osoba odpovědná za provoz tržiště</w:t>
      </w:r>
      <w:r w:rsidRPr="009C1433">
        <w:rPr>
          <w:rFonts w:ascii="Arial" w:hAnsi="Arial" w:cs="Arial"/>
        </w:rPr>
        <w:t xml:space="preserve"> je fyzická osoba, která je jmenována provozovatelem místa pro prodej a poskytování služeb a která dohlíží a kontroluje plnění povinností stanovených provozovatelem místa pro prodej a poskytování služeb v souladu s tímto tržním řádem.</w:t>
      </w:r>
    </w:p>
    <w:p w:rsidR="00BA53D7" w:rsidRPr="009C1433" w:rsidRDefault="00BA53D7" w:rsidP="00BA53D7">
      <w:pPr>
        <w:pStyle w:val="Odstavecseseznamem"/>
        <w:numPr>
          <w:ilvl w:val="0"/>
          <w:numId w:val="3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593BE4">
        <w:rPr>
          <w:rFonts w:ascii="Arial" w:hAnsi="Arial" w:cs="Arial"/>
          <w:b/>
        </w:rPr>
        <w:t>Bikesharing</w:t>
      </w:r>
      <w:r w:rsidRPr="009C1433">
        <w:rPr>
          <w:rFonts w:ascii="Arial" w:hAnsi="Arial" w:cs="Arial"/>
        </w:rPr>
        <w:t xml:space="preserve"> je poskytování služby užívání sdílených kol, koloběžek, elektrokol, elektrokoloběžek</w:t>
      </w:r>
      <w:r w:rsidR="00102EEE">
        <w:rPr>
          <w:rFonts w:ascii="Arial" w:hAnsi="Arial" w:cs="Arial"/>
        </w:rPr>
        <w:t xml:space="preserve"> a </w:t>
      </w:r>
      <w:r w:rsidRPr="009C1433">
        <w:rPr>
          <w:rFonts w:ascii="Arial" w:hAnsi="Arial" w:cs="Arial"/>
        </w:rPr>
        <w:t xml:space="preserve">elektrických motocyklů. </w:t>
      </w:r>
    </w:p>
    <w:p w:rsidR="00BA53D7" w:rsidRDefault="00BA53D7" w:rsidP="00BA53D7">
      <w:pPr>
        <w:pStyle w:val="Zkladntext"/>
        <w:ind w:left="-284" w:firstLine="708"/>
        <w:rPr>
          <w:rFonts w:ascii="Arial" w:hAnsi="Arial" w:cs="Arial"/>
          <w:b/>
          <w:bCs/>
          <w:sz w:val="22"/>
          <w:szCs w:val="22"/>
        </w:rPr>
      </w:pPr>
    </w:p>
    <w:p w:rsidR="00BA53D7" w:rsidRPr="00EC035D" w:rsidRDefault="00BA53D7" w:rsidP="00BA53D7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 w:rsidRPr="00EC035D">
        <w:rPr>
          <w:rFonts w:ascii="Arial" w:hAnsi="Arial" w:cs="Arial"/>
          <w:b/>
          <w:color w:val="000000"/>
          <w:sz w:val="24"/>
          <w:szCs w:val="24"/>
          <w:lang w:eastAsia="cs-CZ"/>
        </w:rPr>
        <w:t>Čl. 3</w:t>
      </w:r>
    </w:p>
    <w:p w:rsidR="00BA53D7" w:rsidRPr="00EC035D" w:rsidRDefault="00BA53D7" w:rsidP="00BA53D7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 w:rsidRPr="00EC035D">
        <w:rPr>
          <w:rFonts w:ascii="Arial" w:hAnsi="Arial" w:cs="Arial"/>
          <w:b/>
          <w:color w:val="000000"/>
          <w:sz w:val="24"/>
          <w:szCs w:val="24"/>
          <w:lang w:eastAsia="cs-CZ"/>
        </w:rPr>
        <w:t>Místa pro prodej zboží a poskytování služeb</w:t>
      </w:r>
    </w:p>
    <w:p w:rsidR="00376322" w:rsidRPr="00FB5432" w:rsidRDefault="00376322" w:rsidP="00FB5432">
      <w:pPr>
        <w:pStyle w:val="Odstavecseseznamem"/>
        <w:spacing w:after="0" w:line="240" w:lineRule="auto"/>
        <w:ind w:left="-709"/>
        <w:jc w:val="both"/>
        <w:rPr>
          <w:rFonts w:ascii="Arial" w:hAnsi="Arial" w:cs="Arial"/>
          <w:color w:val="FF0000"/>
        </w:rPr>
      </w:pPr>
    </w:p>
    <w:p w:rsidR="00FB5432" w:rsidRPr="00C02C4B" w:rsidRDefault="00FB5432" w:rsidP="00FB5432">
      <w:pPr>
        <w:pStyle w:val="Odstavecseseznamem"/>
        <w:numPr>
          <w:ilvl w:val="0"/>
          <w:numId w:val="28"/>
        </w:numPr>
        <w:spacing w:after="0" w:line="240" w:lineRule="auto"/>
        <w:ind w:left="-284"/>
        <w:jc w:val="both"/>
        <w:rPr>
          <w:rFonts w:ascii="Arial" w:hAnsi="Arial" w:cs="Arial"/>
        </w:rPr>
      </w:pPr>
      <w:r w:rsidRPr="00C02C4B">
        <w:rPr>
          <w:rFonts w:ascii="Arial" w:hAnsi="Arial" w:cs="Arial"/>
        </w:rPr>
        <w:t>Na území města Nový Jičín je možno, mimo provozovnu určenou k tomuto účelu rozhodnutím, opatřením nebo jiným úkonem vyžadovaným stavebním zákonem</w:t>
      </w:r>
      <w:r w:rsidRPr="00D61EA8">
        <w:rPr>
          <w:rFonts w:ascii="Arial" w:hAnsi="Arial" w:cs="Arial"/>
          <w:vertAlign w:val="superscript"/>
        </w:rPr>
        <w:t>1)</w:t>
      </w:r>
      <w:r w:rsidRPr="00C02C4B">
        <w:rPr>
          <w:rFonts w:ascii="Arial" w:hAnsi="Arial" w:cs="Arial"/>
        </w:rPr>
        <w:t xml:space="preserve">, uskutečňovat prodej zboží </w:t>
      </w:r>
      <w:r w:rsidR="00482768">
        <w:rPr>
          <w:rFonts w:ascii="Arial" w:hAnsi="Arial" w:cs="Arial"/>
        </w:rPr>
        <w:br/>
      </w:r>
      <w:r w:rsidRPr="00C02C4B">
        <w:rPr>
          <w:rFonts w:ascii="Arial" w:hAnsi="Arial" w:cs="Arial"/>
        </w:rPr>
        <w:t>a poskytování služeb na tržištích určených k pořádání trhů uvedených v příloze č. 1 tohoto nařízení, předsunutých prodejních místech a restauračních zahrádkách.</w:t>
      </w:r>
    </w:p>
    <w:p w:rsidR="00976B1A" w:rsidRPr="00773512" w:rsidRDefault="00976B1A" w:rsidP="00976B1A">
      <w:pPr>
        <w:numPr>
          <w:ilvl w:val="0"/>
          <w:numId w:val="28"/>
        </w:numPr>
        <w:spacing w:after="0" w:line="240" w:lineRule="auto"/>
        <w:ind w:left="-284"/>
        <w:contextualSpacing/>
        <w:jc w:val="both"/>
        <w:rPr>
          <w:rFonts w:ascii="Arial" w:hAnsi="Arial" w:cs="Arial"/>
        </w:rPr>
      </w:pPr>
      <w:r w:rsidRPr="00773512">
        <w:rPr>
          <w:rFonts w:ascii="Arial" w:hAnsi="Arial" w:cs="Arial"/>
        </w:rPr>
        <w:t>Předsunutá prodejní místa v podloubí na Masarykově náměstí lze provozovat za podmínky ponechání průchodu o šíři nejméně 3 m, a to po celé délce pochozí plochy. Předsunutá prodejní místa v podloubí ulic Havlíčkova, Dobrovského, 5. května a 28. října lze provozovat za podmínky ponechání průchodu o šíři nejméně 2 m, a to po celé délce pochozí plochy. Vystavené zboží musí být umístěno vždy jen na jedné straně podloubí.</w:t>
      </w:r>
    </w:p>
    <w:p w:rsidR="00BA53D7" w:rsidRDefault="00BA53D7" w:rsidP="00FB5432">
      <w:pPr>
        <w:pStyle w:val="Zkladntext"/>
        <w:ind w:left="-284" w:firstLine="708"/>
        <w:rPr>
          <w:rFonts w:ascii="Arial" w:hAnsi="Arial" w:cs="Arial"/>
          <w:b/>
          <w:bCs/>
          <w:sz w:val="22"/>
          <w:szCs w:val="22"/>
        </w:rPr>
      </w:pPr>
    </w:p>
    <w:p w:rsidR="00BA53D7" w:rsidRPr="00EC035D" w:rsidRDefault="00BA53D7" w:rsidP="00BA53D7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 w:rsidRPr="00EC035D">
        <w:rPr>
          <w:rFonts w:ascii="Arial" w:hAnsi="Arial" w:cs="Arial"/>
          <w:b/>
          <w:color w:val="000000"/>
          <w:sz w:val="24"/>
          <w:szCs w:val="24"/>
          <w:lang w:eastAsia="cs-CZ"/>
        </w:rPr>
        <w:t xml:space="preserve">Čl. </w:t>
      </w:r>
      <w:r w:rsidR="00836603">
        <w:rPr>
          <w:rFonts w:ascii="Arial" w:hAnsi="Arial" w:cs="Arial"/>
          <w:b/>
          <w:color w:val="000000"/>
          <w:sz w:val="24"/>
          <w:szCs w:val="24"/>
          <w:lang w:eastAsia="cs-CZ"/>
        </w:rPr>
        <w:t>4</w:t>
      </w:r>
    </w:p>
    <w:p w:rsidR="00BA53D7" w:rsidRPr="00EC035D" w:rsidRDefault="00BA53D7" w:rsidP="00BA53D7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 w:rsidRPr="00EC035D">
        <w:rPr>
          <w:rFonts w:ascii="Arial" w:hAnsi="Arial" w:cs="Arial"/>
          <w:b/>
          <w:color w:val="000000"/>
          <w:sz w:val="24"/>
          <w:szCs w:val="24"/>
          <w:lang w:eastAsia="cs-CZ"/>
        </w:rPr>
        <w:t>Stanovení kapacity a přiměřené vybavenosti míst pro prodej a poskytování služeb</w:t>
      </w:r>
    </w:p>
    <w:p w:rsidR="00BA53D7" w:rsidRPr="00EC0DA2" w:rsidRDefault="00BA53D7" w:rsidP="00BA53D7">
      <w:pPr>
        <w:pStyle w:val="Zkladntext"/>
        <w:ind w:left="-284"/>
        <w:jc w:val="center"/>
        <w:rPr>
          <w:rFonts w:ascii="Arial" w:hAnsi="Arial" w:cs="Arial"/>
          <w:b/>
          <w:sz w:val="22"/>
          <w:szCs w:val="22"/>
        </w:rPr>
      </w:pPr>
    </w:p>
    <w:p w:rsidR="00BA53D7" w:rsidRPr="00E92DF1" w:rsidRDefault="00BA53D7" w:rsidP="00BA53D7">
      <w:pPr>
        <w:pStyle w:val="Odstavecseseznamem"/>
        <w:numPr>
          <w:ilvl w:val="0"/>
          <w:numId w:val="6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E92DF1">
        <w:rPr>
          <w:rFonts w:ascii="Arial" w:hAnsi="Arial" w:cs="Arial"/>
        </w:rPr>
        <w:t>Kapacita jednotlivých míst pro prodej a poskytování služeb je stanovena v příloze č. 1 tohoto nařízení.</w:t>
      </w:r>
    </w:p>
    <w:p w:rsidR="00BA53D7" w:rsidRPr="00E92DF1" w:rsidRDefault="00BA53D7" w:rsidP="00BA53D7">
      <w:pPr>
        <w:pStyle w:val="Odstavecseseznamem"/>
        <w:numPr>
          <w:ilvl w:val="0"/>
          <w:numId w:val="6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E92DF1">
        <w:rPr>
          <w:rFonts w:ascii="Arial" w:hAnsi="Arial" w:cs="Arial"/>
        </w:rPr>
        <w:t xml:space="preserve">Místa pro prodej a poskytování služeb musí být vybavena prodejním zařízením. Není možno uskutečňovat prodej a poskytování služeb ze země. Na místech pro prodej </w:t>
      </w:r>
      <w:r w:rsidRPr="00E92DF1">
        <w:rPr>
          <w:rFonts w:ascii="Arial" w:hAnsi="Arial" w:cs="Arial"/>
        </w:rPr>
        <w:br/>
        <w:t>a poskytování služeb je možno umístit pojízdnou prodejnu při dodržení zvláštních právních předpisů.</w:t>
      </w:r>
    </w:p>
    <w:p w:rsidR="00BA53D7" w:rsidRPr="00E92DF1" w:rsidRDefault="00BA53D7" w:rsidP="00BA53D7">
      <w:pPr>
        <w:pStyle w:val="Odstavecseseznamem"/>
        <w:numPr>
          <w:ilvl w:val="0"/>
          <w:numId w:val="6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E92DF1">
        <w:rPr>
          <w:rFonts w:ascii="Arial" w:hAnsi="Arial" w:cs="Arial"/>
        </w:rPr>
        <w:t>Místa pro prodej potravin musí být vybavena prodejním zařízením požadovaným zvláštními právními předpisy.</w:t>
      </w:r>
    </w:p>
    <w:p w:rsidR="00BA53D7" w:rsidRPr="00E92DF1" w:rsidRDefault="00BA53D7" w:rsidP="00BA53D7">
      <w:pPr>
        <w:pStyle w:val="Odstavecseseznamem"/>
        <w:numPr>
          <w:ilvl w:val="0"/>
          <w:numId w:val="6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E92DF1">
        <w:rPr>
          <w:rFonts w:ascii="Arial" w:hAnsi="Arial" w:cs="Arial"/>
        </w:rPr>
        <w:t>Místa pro prodej obuvi musí být vybavena prostředky ke zkoušení obuvi v sedě.</w:t>
      </w:r>
    </w:p>
    <w:p w:rsidR="00BA53D7" w:rsidRPr="00E92DF1" w:rsidRDefault="00BA53D7" w:rsidP="00BA53D7">
      <w:pPr>
        <w:pStyle w:val="Odstavecseseznamem"/>
        <w:numPr>
          <w:ilvl w:val="0"/>
          <w:numId w:val="6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E92DF1">
        <w:rPr>
          <w:rFonts w:ascii="Arial" w:hAnsi="Arial" w:cs="Arial"/>
        </w:rPr>
        <w:t>Místa pro prodej oděvů musí být vybavena prostorem pro zkoušení.</w:t>
      </w:r>
    </w:p>
    <w:p w:rsidR="00BA53D7" w:rsidRPr="00E92DF1" w:rsidRDefault="00BA53D7" w:rsidP="00BA53D7">
      <w:pPr>
        <w:pStyle w:val="Odstavecseseznamem"/>
        <w:numPr>
          <w:ilvl w:val="0"/>
          <w:numId w:val="6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E92DF1">
        <w:rPr>
          <w:rFonts w:ascii="Arial" w:hAnsi="Arial" w:cs="Arial"/>
        </w:rPr>
        <w:t>Místa pro prodej elektrospotřebičů a elektronického zboží musí být vybavena přípojkami energií pro předvedení a odzkoušení prodávaného zboží.</w:t>
      </w:r>
    </w:p>
    <w:p w:rsidR="0011630D" w:rsidRDefault="0011630D" w:rsidP="00BA53D7">
      <w:pPr>
        <w:spacing w:after="0" w:line="240" w:lineRule="auto"/>
        <w:ind w:left="-284"/>
        <w:jc w:val="both"/>
        <w:rPr>
          <w:rFonts w:ascii="Arial" w:hAnsi="Arial" w:cs="Arial"/>
        </w:rPr>
      </w:pPr>
    </w:p>
    <w:p w:rsidR="00BA53D7" w:rsidRPr="00EC035D" w:rsidRDefault="00376322" w:rsidP="00BA53D7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>
        <w:rPr>
          <w:rFonts w:ascii="Arial" w:hAnsi="Arial" w:cs="Arial"/>
          <w:b/>
          <w:color w:val="000000"/>
          <w:sz w:val="24"/>
          <w:szCs w:val="24"/>
          <w:lang w:eastAsia="cs-CZ"/>
        </w:rPr>
        <w:t xml:space="preserve">Čl. </w:t>
      </w:r>
      <w:r w:rsidR="00836603">
        <w:rPr>
          <w:rFonts w:ascii="Arial" w:hAnsi="Arial" w:cs="Arial"/>
          <w:b/>
          <w:color w:val="000000"/>
          <w:sz w:val="24"/>
          <w:szCs w:val="24"/>
          <w:lang w:eastAsia="cs-CZ"/>
        </w:rPr>
        <w:t>5</w:t>
      </w:r>
    </w:p>
    <w:p w:rsidR="00BA53D7" w:rsidRPr="00EC035D" w:rsidRDefault="00BA53D7" w:rsidP="00BA53D7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 w:rsidRPr="00EC035D">
        <w:rPr>
          <w:rFonts w:ascii="Arial" w:hAnsi="Arial" w:cs="Arial"/>
          <w:b/>
          <w:color w:val="000000"/>
          <w:sz w:val="24"/>
          <w:szCs w:val="24"/>
          <w:lang w:eastAsia="cs-CZ"/>
        </w:rPr>
        <w:t xml:space="preserve">Doba prodeje zboží a poskytování služeb </w:t>
      </w:r>
    </w:p>
    <w:p w:rsidR="00BA53D7" w:rsidRPr="00EC0DA2" w:rsidRDefault="00BA53D7" w:rsidP="00BA53D7">
      <w:pPr>
        <w:pStyle w:val="Zkladntext"/>
        <w:ind w:left="-284"/>
        <w:jc w:val="center"/>
        <w:rPr>
          <w:rFonts w:ascii="Arial" w:hAnsi="Arial" w:cs="Arial"/>
          <w:b/>
          <w:bCs/>
          <w:sz w:val="22"/>
          <w:szCs w:val="22"/>
        </w:rPr>
      </w:pPr>
    </w:p>
    <w:p w:rsidR="00BA53D7" w:rsidRPr="00EC0DA2" w:rsidRDefault="00BA53D7" w:rsidP="00BA53D7">
      <w:pPr>
        <w:pStyle w:val="Odstavecseseznamem"/>
        <w:numPr>
          <w:ilvl w:val="0"/>
          <w:numId w:val="7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EC0DA2">
        <w:rPr>
          <w:rFonts w:ascii="Arial" w:hAnsi="Arial" w:cs="Arial"/>
        </w:rPr>
        <w:t>Tržiště mohou být provozován</w:t>
      </w:r>
      <w:r w:rsidR="008816C5">
        <w:rPr>
          <w:rFonts w:ascii="Arial" w:hAnsi="Arial" w:cs="Arial"/>
        </w:rPr>
        <w:t>a</w:t>
      </w:r>
      <w:r w:rsidRPr="00EC0DA2">
        <w:rPr>
          <w:rFonts w:ascii="Arial" w:hAnsi="Arial" w:cs="Arial"/>
        </w:rPr>
        <w:t xml:space="preserve"> po celý rok, doba prodeje a poskytování služeb na tržištích je od 6:00 hodin do 22:00 hodin, pokud v příloze č. 1 tohoto nařízení není pro jednotlivá tržiště stanoveno jinak.</w:t>
      </w:r>
    </w:p>
    <w:p w:rsidR="00BA53D7" w:rsidRPr="00EC0DA2" w:rsidRDefault="00BA53D7" w:rsidP="00BA53D7">
      <w:pPr>
        <w:pStyle w:val="Odstavecseseznamem"/>
        <w:numPr>
          <w:ilvl w:val="0"/>
          <w:numId w:val="7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EC0DA2">
        <w:rPr>
          <w:rFonts w:ascii="Arial" w:hAnsi="Arial" w:cs="Arial"/>
        </w:rPr>
        <w:t>Restaurační zahrádky mohou být provozovány bez časového omezení při dodržení zvláštních právních předpisů.</w:t>
      </w:r>
    </w:p>
    <w:p w:rsidR="00BA53D7" w:rsidRDefault="00BA53D7" w:rsidP="00BA53D7">
      <w:pPr>
        <w:pStyle w:val="Odstavecseseznamem"/>
        <w:numPr>
          <w:ilvl w:val="0"/>
          <w:numId w:val="7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EC0DA2">
        <w:rPr>
          <w:rFonts w:ascii="Arial" w:hAnsi="Arial" w:cs="Arial"/>
        </w:rPr>
        <w:t xml:space="preserve">Předsunutá prodejní místa mohou být provozována po celý rok. Doba prodeje zboží </w:t>
      </w:r>
      <w:r>
        <w:rPr>
          <w:rFonts w:ascii="Arial" w:hAnsi="Arial" w:cs="Arial"/>
        </w:rPr>
        <w:br/>
      </w:r>
      <w:r w:rsidRPr="00EC0DA2">
        <w:rPr>
          <w:rFonts w:ascii="Arial" w:hAnsi="Arial" w:cs="Arial"/>
        </w:rPr>
        <w:t>a poskytování služeb na předsunutých prodejních místech je od 6:00 hodin do 22:00 hodin.</w:t>
      </w:r>
    </w:p>
    <w:p w:rsidR="00BA53D7" w:rsidRDefault="00BA53D7" w:rsidP="00BA53D7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</w:p>
    <w:p w:rsidR="00BA53D7" w:rsidRPr="00EC035D" w:rsidRDefault="00376322" w:rsidP="00BA53D7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>
        <w:rPr>
          <w:rFonts w:ascii="Arial" w:hAnsi="Arial" w:cs="Arial"/>
          <w:b/>
          <w:color w:val="000000"/>
          <w:sz w:val="24"/>
          <w:szCs w:val="24"/>
          <w:lang w:eastAsia="cs-CZ"/>
        </w:rPr>
        <w:t xml:space="preserve">Čl. </w:t>
      </w:r>
      <w:r w:rsidR="00836603">
        <w:rPr>
          <w:rFonts w:ascii="Arial" w:hAnsi="Arial" w:cs="Arial"/>
          <w:b/>
          <w:color w:val="000000"/>
          <w:sz w:val="24"/>
          <w:szCs w:val="24"/>
          <w:lang w:eastAsia="cs-CZ"/>
        </w:rPr>
        <w:t>6</w:t>
      </w:r>
    </w:p>
    <w:p w:rsidR="00BA53D7" w:rsidRDefault="00BA53D7" w:rsidP="00BA53D7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 w:rsidRPr="00EC035D">
        <w:rPr>
          <w:rFonts w:ascii="Arial" w:hAnsi="Arial" w:cs="Arial"/>
          <w:b/>
          <w:color w:val="000000"/>
          <w:sz w:val="24"/>
          <w:szCs w:val="24"/>
          <w:lang w:eastAsia="cs-CZ"/>
        </w:rPr>
        <w:t>Pravidla pro dodržování čistoty a bezpečnosti na místech pro prodej a poskytování služeb</w:t>
      </w:r>
    </w:p>
    <w:p w:rsidR="00BA53D7" w:rsidRPr="00EC035D" w:rsidRDefault="00BA53D7" w:rsidP="00BA53D7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</w:p>
    <w:p w:rsidR="00BA53D7" w:rsidRDefault="00BA53D7" w:rsidP="00A927D5">
      <w:pPr>
        <w:pStyle w:val="Odstavecseseznamem"/>
        <w:spacing w:after="0" w:line="240" w:lineRule="auto"/>
        <w:ind w:left="-709"/>
        <w:jc w:val="both"/>
        <w:rPr>
          <w:rFonts w:ascii="Arial" w:hAnsi="Arial" w:cs="Arial"/>
        </w:rPr>
      </w:pPr>
      <w:r w:rsidRPr="000D38A0">
        <w:rPr>
          <w:rFonts w:ascii="Arial" w:hAnsi="Arial" w:cs="Arial"/>
        </w:rPr>
        <w:t>Provozovatelé míst pro prodej a poskytování služeb, prodejci a poskytovatelé služeb na místech pro prodej a poskytování služeb jsou povinni:</w:t>
      </w:r>
    </w:p>
    <w:p w:rsidR="00BA53D7" w:rsidRPr="00EC0DA2" w:rsidRDefault="00BA53D7" w:rsidP="0067708E">
      <w:pPr>
        <w:pStyle w:val="Odstavecseseznamem"/>
        <w:numPr>
          <w:ilvl w:val="0"/>
          <w:numId w:val="10"/>
        </w:numPr>
        <w:spacing w:after="0" w:line="240" w:lineRule="auto"/>
        <w:ind w:left="-284" w:firstLine="0"/>
        <w:jc w:val="both"/>
        <w:rPr>
          <w:rFonts w:ascii="Arial" w:hAnsi="Arial" w:cs="Arial"/>
        </w:rPr>
      </w:pPr>
      <w:r w:rsidRPr="00EC0DA2">
        <w:rPr>
          <w:rFonts w:ascii="Arial" w:hAnsi="Arial" w:cs="Arial"/>
        </w:rPr>
        <w:t>zabezpečit trvalou čistotu prodejních míst,</w:t>
      </w:r>
    </w:p>
    <w:p w:rsidR="00BA53D7" w:rsidRPr="00EC0DA2" w:rsidRDefault="00BA53D7" w:rsidP="0067708E">
      <w:pPr>
        <w:pStyle w:val="Odstavecseseznamem"/>
        <w:numPr>
          <w:ilvl w:val="0"/>
          <w:numId w:val="10"/>
        </w:numPr>
        <w:spacing w:after="0" w:line="240" w:lineRule="auto"/>
        <w:ind w:left="0" w:hanging="284"/>
        <w:jc w:val="both"/>
        <w:rPr>
          <w:rFonts w:ascii="Arial" w:hAnsi="Arial" w:cs="Arial"/>
        </w:rPr>
      </w:pPr>
      <w:r w:rsidRPr="00EC0DA2">
        <w:rPr>
          <w:rFonts w:ascii="Arial" w:hAnsi="Arial" w:cs="Arial"/>
        </w:rPr>
        <w:t>po ukončení prodeje nebo poskytování služeb odstranit prodejní zařízení a odstranit veškeré obaly, odpad a nečistoty vzniklé z prodeje nebo poskytování služeb,</w:t>
      </w:r>
    </w:p>
    <w:p w:rsidR="00BA53D7" w:rsidRPr="0067708E" w:rsidRDefault="00BA53D7" w:rsidP="0067708E">
      <w:pPr>
        <w:pStyle w:val="Odstavecseseznamem"/>
        <w:numPr>
          <w:ilvl w:val="0"/>
          <w:numId w:val="10"/>
        </w:numPr>
        <w:spacing w:after="0" w:line="240" w:lineRule="auto"/>
        <w:ind w:left="0" w:hanging="284"/>
        <w:jc w:val="both"/>
        <w:rPr>
          <w:rFonts w:ascii="Arial" w:hAnsi="Arial" w:cs="Arial"/>
        </w:rPr>
      </w:pPr>
      <w:r w:rsidRPr="0067708E">
        <w:rPr>
          <w:rFonts w:ascii="Arial" w:hAnsi="Arial" w:cs="Arial"/>
        </w:rPr>
        <w:t>zabezpečit dostatečný počet nádob na odpad vzniklý z jím provozovaného prodeje nebo poskytování služeb,</w:t>
      </w:r>
    </w:p>
    <w:p w:rsidR="00BA53D7" w:rsidRPr="0067708E" w:rsidRDefault="00BA53D7" w:rsidP="0067708E">
      <w:pPr>
        <w:pStyle w:val="Odstavecseseznamem"/>
        <w:numPr>
          <w:ilvl w:val="0"/>
          <w:numId w:val="10"/>
        </w:numPr>
        <w:spacing w:after="0" w:line="240" w:lineRule="auto"/>
        <w:ind w:left="0" w:hanging="284"/>
        <w:jc w:val="both"/>
        <w:rPr>
          <w:rFonts w:ascii="Arial" w:hAnsi="Arial" w:cs="Arial"/>
        </w:rPr>
      </w:pPr>
      <w:r w:rsidRPr="0067708E">
        <w:rPr>
          <w:rFonts w:ascii="Arial" w:hAnsi="Arial" w:cs="Arial"/>
        </w:rPr>
        <w:t>při prodeji dodržovat veškeré povinnosti a pravidla pro manipulaci se zbožím, bezpečnost práce, manipulace se zdroji elektrické energie apod., které vyplývají z ostatních právních předpisů,</w:t>
      </w:r>
    </w:p>
    <w:p w:rsidR="00BA53D7" w:rsidRPr="0067708E" w:rsidRDefault="00BA53D7" w:rsidP="0067708E">
      <w:pPr>
        <w:pStyle w:val="Odstavecseseznamem"/>
        <w:numPr>
          <w:ilvl w:val="0"/>
          <w:numId w:val="10"/>
        </w:numPr>
        <w:spacing w:after="0" w:line="240" w:lineRule="auto"/>
        <w:ind w:left="-284" w:firstLine="0"/>
        <w:jc w:val="both"/>
        <w:rPr>
          <w:rFonts w:ascii="Arial" w:hAnsi="Arial" w:cs="Arial"/>
        </w:rPr>
      </w:pPr>
      <w:r w:rsidRPr="0067708E">
        <w:rPr>
          <w:rFonts w:ascii="Arial" w:hAnsi="Arial" w:cs="Arial"/>
        </w:rPr>
        <w:t>zajíždět vozidly nebo parkovat jen v čase a na místech určených provozovatelem místa,</w:t>
      </w:r>
    </w:p>
    <w:p w:rsidR="00CA41C5" w:rsidRDefault="00BA53D7" w:rsidP="0067708E">
      <w:pPr>
        <w:pStyle w:val="Odstavecseseznamem"/>
        <w:numPr>
          <w:ilvl w:val="0"/>
          <w:numId w:val="10"/>
        </w:numPr>
        <w:spacing w:after="0" w:line="240" w:lineRule="auto"/>
        <w:ind w:left="-284" w:firstLine="0"/>
        <w:jc w:val="both"/>
        <w:rPr>
          <w:rFonts w:ascii="Arial" w:hAnsi="Arial" w:cs="Arial"/>
        </w:rPr>
      </w:pPr>
      <w:r w:rsidRPr="0067708E">
        <w:rPr>
          <w:rFonts w:ascii="Arial" w:hAnsi="Arial" w:cs="Arial"/>
        </w:rPr>
        <w:t>k prodeji a poskytování služeb užívat jen místa k tomu určená</w:t>
      </w:r>
      <w:r w:rsidR="00CA41C5">
        <w:rPr>
          <w:rFonts w:ascii="Arial" w:hAnsi="Arial" w:cs="Arial"/>
        </w:rPr>
        <w:t>,</w:t>
      </w:r>
    </w:p>
    <w:p w:rsidR="00CA41C5" w:rsidRPr="00CA41C5" w:rsidRDefault="00CA41C5" w:rsidP="00CA41C5">
      <w:pPr>
        <w:pStyle w:val="Odstavecseseznamem"/>
        <w:numPr>
          <w:ilvl w:val="0"/>
          <w:numId w:val="10"/>
        </w:numPr>
        <w:spacing w:after="0" w:line="240" w:lineRule="auto"/>
        <w:ind w:left="-284" w:firstLine="0"/>
        <w:jc w:val="both"/>
        <w:rPr>
          <w:rFonts w:ascii="Arial" w:hAnsi="Arial" w:cs="Arial"/>
        </w:rPr>
      </w:pPr>
      <w:r w:rsidRPr="00CA41C5">
        <w:rPr>
          <w:rFonts w:ascii="Arial" w:hAnsi="Arial" w:cs="Arial"/>
        </w:rPr>
        <w:t>zachovat bezpečný průchod pro chodce u předsunutých prodejních míst.</w:t>
      </w:r>
    </w:p>
    <w:p w:rsidR="00BA53D7" w:rsidRPr="0067708E" w:rsidRDefault="00BA53D7" w:rsidP="00CA41C5">
      <w:pPr>
        <w:pStyle w:val="Odstavecseseznamem"/>
        <w:spacing w:after="0" w:line="240" w:lineRule="auto"/>
        <w:ind w:left="-284"/>
        <w:jc w:val="both"/>
        <w:rPr>
          <w:rFonts w:ascii="Arial" w:hAnsi="Arial" w:cs="Arial"/>
        </w:rPr>
      </w:pPr>
    </w:p>
    <w:p w:rsidR="00BA53D7" w:rsidRPr="00EC035D" w:rsidRDefault="00376322" w:rsidP="00BA53D7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>
        <w:rPr>
          <w:rFonts w:ascii="Arial" w:hAnsi="Arial" w:cs="Arial"/>
          <w:b/>
          <w:color w:val="000000"/>
          <w:sz w:val="24"/>
          <w:szCs w:val="24"/>
          <w:lang w:eastAsia="cs-CZ"/>
        </w:rPr>
        <w:t xml:space="preserve">Čl. </w:t>
      </w:r>
      <w:r w:rsidR="00836603">
        <w:rPr>
          <w:rFonts w:ascii="Arial" w:hAnsi="Arial" w:cs="Arial"/>
          <w:b/>
          <w:color w:val="000000"/>
          <w:sz w:val="24"/>
          <w:szCs w:val="24"/>
          <w:lang w:eastAsia="cs-CZ"/>
        </w:rPr>
        <w:t>7</w:t>
      </w:r>
    </w:p>
    <w:p w:rsidR="00BA53D7" w:rsidRPr="00EC035D" w:rsidRDefault="00BA53D7" w:rsidP="00BA53D7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 w:rsidRPr="00EC035D">
        <w:rPr>
          <w:rFonts w:ascii="Arial" w:hAnsi="Arial" w:cs="Arial"/>
          <w:b/>
          <w:color w:val="000000"/>
          <w:sz w:val="24"/>
          <w:szCs w:val="24"/>
          <w:lang w:eastAsia="cs-CZ"/>
        </w:rPr>
        <w:t>Pravidla k zajištění řádného provozu míst pro prodej zboží a poskytování služeb</w:t>
      </w:r>
    </w:p>
    <w:p w:rsidR="00BA53D7" w:rsidRPr="00EC0DA2" w:rsidRDefault="00BA53D7" w:rsidP="00BA53D7">
      <w:pPr>
        <w:pStyle w:val="Zkladntext"/>
        <w:ind w:left="-284"/>
        <w:jc w:val="center"/>
        <w:rPr>
          <w:rFonts w:ascii="Arial" w:hAnsi="Arial" w:cs="Arial"/>
          <w:b/>
          <w:bCs/>
          <w:sz w:val="22"/>
          <w:szCs w:val="22"/>
        </w:rPr>
      </w:pPr>
    </w:p>
    <w:p w:rsidR="00BA53D7" w:rsidRPr="00D51A28" w:rsidRDefault="00BA53D7" w:rsidP="00BA53D7">
      <w:pPr>
        <w:pStyle w:val="Odstavecseseznamem"/>
        <w:numPr>
          <w:ilvl w:val="0"/>
          <w:numId w:val="9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D51A28">
        <w:rPr>
          <w:rFonts w:ascii="Arial" w:hAnsi="Arial" w:cs="Arial"/>
        </w:rPr>
        <w:t>Provozovatelé míst pro prodej a poskytování služeb jsou povinni:</w:t>
      </w:r>
    </w:p>
    <w:p w:rsidR="00BA53D7" w:rsidRPr="00EC0DA2" w:rsidRDefault="00BA53D7" w:rsidP="00BA53D7">
      <w:pPr>
        <w:pStyle w:val="Odstavecseseznamem"/>
        <w:numPr>
          <w:ilvl w:val="0"/>
          <w:numId w:val="11"/>
        </w:numPr>
        <w:spacing w:after="0" w:line="240" w:lineRule="auto"/>
        <w:ind w:left="-284" w:firstLine="0"/>
        <w:jc w:val="both"/>
        <w:rPr>
          <w:rFonts w:ascii="Arial" w:hAnsi="Arial" w:cs="Arial"/>
        </w:rPr>
      </w:pPr>
      <w:r w:rsidRPr="00EC0DA2">
        <w:rPr>
          <w:rFonts w:ascii="Arial" w:hAnsi="Arial" w:cs="Arial"/>
        </w:rPr>
        <w:t>zveřejnit prodávaný sortiment zboží, druh poskytované služby, provozní dobu,</w:t>
      </w:r>
    </w:p>
    <w:p w:rsidR="00BA53D7" w:rsidRPr="00EC0DA2" w:rsidRDefault="00BA53D7" w:rsidP="00A20C82">
      <w:pPr>
        <w:pStyle w:val="Odstavecseseznamem"/>
        <w:numPr>
          <w:ilvl w:val="0"/>
          <w:numId w:val="11"/>
        </w:numPr>
        <w:spacing w:after="0" w:line="240" w:lineRule="auto"/>
        <w:ind w:left="0" w:hanging="284"/>
        <w:jc w:val="both"/>
        <w:rPr>
          <w:rFonts w:ascii="Arial" w:hAnsi="Arial" w:cs="Arial"/>
        </w:rPr>
      </w:pPr>
      <w:r w:rsidRPr="00EC0DA2">
        <w:rPr>
          <w:rFonts w:ascii="Arial" w:hAnsi="Arial" w:cs="Arial"/>
        </w:rPr>
        <w:t>vést řádnou evidenci prodejců zboží a poskytovatelů služeb včetně údajů o druhu jimi prodávaného zboží nebo poskyt</w:t>
      </w:r>
      <w:r>
        <w:rPr>
          <w:rFonts w:ascii="Arial" w:hAnsi="Arial" w:cs="Arial"/>
        </w:rPr>
        <w:t>ované</w:t>
      </w:r>
      <w:r w:rsidRPr="00EC0DA2">
        <w:rPr>
          <w:rFonts w:ascii="Arial" w:hAnsi="Arial" w:cs="Arial"/>
        </w:rPr>
        <w:t xml:space="preserve"> služby,</w:t>
      </w:r>
    </w:p>
    <w:p w:rsidR="00BA53D7" w:rsidRPr="00EC0DA2" w:rsidRDefault="00BA53D7" w:rsidP="00A20C82">
      <w:pPr>
        <w:pStyle w:val="Odstavecseseznamem"/>
        <w:numPr>
          <w:ilvl w:val="0"/>
          <w:numId w:val="11"/>
        </w:numPr>
        <w:spacing w:after="0" w:line="240" w:lineRule="auto"/>
        <w:ind w:left="0" w:hanging="284"/>
        <w:jc w:val="both"/>
        <w:rPr>
          <w:rFonts w:ascii="Arial" w:hAnsi="Arial" w:cs="Arial"/>
        </w:rPr>
      </w:pPr>
      <w:r w:rsidRPr="00EC0DA2">
        <w:rPr>
          <w:rFonts w:ascii="Arial" w:hAnsi="Arial" w:cs="Arial"/>
        </w:rPr>
        <w:t>zajistit pro prodejce zboží a poskytovatel</w:t>
      </w:r>
      <w:r w:rsidR="002521CC">
        <w:rPr>
          <w:rFonts w:ascii="Arial" w:hAnsi="Arial" w:cs="Arial"/>
        </w:rPr>
        <w:t>e</w:t>
      </w:r>
      <w:r w:rsidRPr="00EC0DA2">
        <w:rPr>
          <w:rFonts w:ascii="Arial" w:hAnsi="Arial" w:cs="Arial"/>
        </w:rPr>
        <w:t xml:space="preserve"> služeb možnost používání hygienického zařízení (WC, tekoucí voda k umytí rukou),</w:t>
      </w:r>
    </w:p>
    <w:p w:rsidR="00BA53D7" w:rsidRPr="00D51A28" w:rsidRDefault="00BA53D7" w:rsidP="00BA53D7">
      <w:pPr>
        <w:pStyle w:val="Odstavecseseznamem"/>
        <w:numPr>
          <w:ilvl w:val="0"/>
          <w:numId w:val="11"/>
        </w:numPr>
        <w:spacing w:after="0" w:line="240" w:lineRule="auto"/>
        <w:ind w:left="-284" w:firstLine="0"/>
        <w:jc w:val="both"/>
        <w:rPr>
          <w:rFonts w:ascii="Arial" w:hAnsi="Arial" w:cs="Arial"/>
        </w:rPr>
      </w:pPr>
      <w:r w:rsidRPr="00D51A28">
        <w:rPr>
          <w:rFonts w:ascii="Arial" w:hAnsi="Arial" w:cs="Arial"/>
        </w:rPr>
        <w:t>vydat a zveřejnit na viditelném místě provozní řád tržiště,</w:t>
      </w:r>
    </w:p>
    <w:p w:rsidR="00BA53D7" w:rsidRDefault="00BA53D7" w:rsidP="00BA53D7">
      <w:pPr>
        <w:pStyle w:val="Odstavecseseznamem"/>
        <w:numPr>
          <w:ilvl w:val="0"/>
          <w:numId w:val="11"/>
        </w:numPr>
        <w:spacing w:after="0" w:line="240" w:lineRule="auto"/>
        <w:ind w:left="-284" w:firstLine="0"/>
        <w:jc w:val="both"/>
        <w:rPr>
          <w:rFonts w:ascii="Arial" w:hAnsi="Arial" w:cs="Arial"/>
        </w:rPr>
      </w:pPr>
      <w:r w:rsidRPr="00D51A28">
        <w:rPr>
          <w:rFonts w:ascii="Arial" w:hAnsi="Arial" w:cs="Arial"/>
        </w:rPr>
        <w:t>provozovatel tržiště je povinen určit osobu odpovědnou za provoz tržiště.</w:t>
      </w:r>
    </w:p>
    <w:p w:rsidR="00BA53D7" w:rsidRPr="00D51A28" w:rsidRDefault="00BA53D7" w:rsidP="00BA53D7">
      <w:pPr>
        <w:pStyle w:val="Odstavecseseznamem"/>
        <w:numPr>
          <w:ilvl w:val="0"/>
          <w:numId w:val="9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D51A28">
        <w:rPr>
          <w:rFonts w:ascii="Arial" w:hAnsi="Arial" w:cs="Arial"/>
        </w:rPr>
        <w:t>Osoba odpovědná za provoz tržiště je povinna:</w:t>
      </w:r>
    </w:p>
    <w:p w:rsidR="00BA53D7" w:rsidRPr="00EC0DA2" w:rsidRDefault="00BA53D7" w:rsidP="00BA53D7">
      <w:pPr>
        <w:pStyle w:val="Odstavecseseznamem"/>
        <w:numPr>
          <w:ilvl w:val="0"/>
          <w:numId w:val="2"/>
        </w:numPr>
        <w:spacing w:after="0" w:line="240" w:lineRule="auto"/>
        <w:ind w:left="-284" w:firstLine="0"/>
        <w:jc w:val="both"/>
        <w:rPr>
          <w:rFonts w:ascii="Arial" w:hAnsi="Arial" w:cs="Arial"/>
        </w:rPr>
      </w:pPr>
      <w:r w:rsidRPr="00EC0DA2">
        <w:rPr>
          <w:rFonts w:ascii="Arial" w:hAnsi="Arial" w:cs="Arial"/>
        </w:rPr>
        <w:t>přidělit a vymezit prodejci nebo poskytovateli služeb prodejní místo,</w:t>
      </w:r>
    </w:p>
    <w:p w:rsidR="00BA53D7" w:rsidRPr="00EC0DA2" w:rsidRDefault="00BA53D7" w:rsidP="00BA53D7">
      <w:pPr>
        <w:pStyle w:val="Odstavecseseznamem"/>
        <w:numPr>
          <w:ilvl w:val="0"/>
          <w:numId w:val="2"/>
        </w:numPr>
        <w:spacing w:after="0" w:line="240" w:lineRule="auto"/>
        <w:ind w:left="-284" w:firstLine="0"/>
        <w:jc w:val="both"/>
        <w:rPr>
          <w:rFonts w:ascii="Arial" w:hAnsi="Arial" w:cs="Arial"/>
        </w:rPr>
      </w:pPr>
      <w:r w:rsidRPr="00EC0DA2">
        <w:rPr>
          <w:rFonts w:ascii="Arial" w:hAnsi="Arial" w:cs="Arial"/>
        </w:rPr>
        <w:t>vést evidenci prodejců a prodávaného zboží nebo poskytované služby,</w:t>
      </w:r>
    </w:p>
    <w:p w:rsidR="00BA53D7" w:rsidRPr="00EC0DA2" w:rsidRDefault="00BA53D7" w:rsidP="00BA53D7">
      <w:pPr>
        <w:pStyle w:val="Odstavecseseznamem"/>
        <w:numPr>
          <w:ilvl w:val="0"/>
          <w:numId w:val="2"/>
        </w:numPr>
        <w:spacing w:after="0" w:line="240" w:lineRule="auto"/>
        <w:ind w:left="-284" w:firstLine="0"/>
        <w:jc w:val="both"/>
        <w:rPr>
          <w:rFonts w:ascii="Arial" w:hAnsi="Arial" w:cs="Arial"/>
        </w:rPr>
      </w:pPr>
      <w:r w:rsidRPr="00EC0DA2">
        <w:rPr>
          <w:rFonts w:ascii="Arial" w:hAnsi="Arial" w:cs="Arial"/>
        </w:rPr>
        <w:t>dbát na udržování čistoty a pořádku a zajištění bezpečnosti na tržišti.</w:t>
      </w:r>
    </w:p>
    <w:p w:rsidR="00BA53D7" w:rsidRDefault="00BA53D7" w:rsidP="00BA53D7">
      <w:pPr>
        <w:pStyle w:val="Zkladntext"/>
        <w:ind w:left="-284" w:firstLine="708"/>
        <w:rPr>
          <w:rFonts w:ascii="Arial" w:hAnsi="Arial" w:cs="Arial"/>
          <w:b/>
          <w:bCs/>
          <w:sz w:val="22"/>
          <w:szCs w:val="22"/>
        </w:rPr>
      </w:pPr>
    </w:p>
    <w:p w:rsidR="00BA53D7" w:rsidRPr="00EC035D" w:rsidRDefault="00BA53D7" w:rsidP="00BA53D7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 w:rsidRPr="00EC035D">
        <w:rPr>
          <w:rFonts w:ascii="Arial" w:hAnsi="Arial" w:cs="Arial"/>
          <w:b/>
          <w:color w:val="000000"/>
          <w:sz w:val="24"/>
          <w:szCs w:val="24"/>
          <w:lang w:eastAsia="cs-CZ"/>
        </w:rPr>
        <w:t xml:space="preserve">Čl. </w:t>
      </w:r>
      <w:r w:rsidR="00836603">
        <w:rPr>
          <w:rFonts w:ascii="Arial" w:hAnsi="Arial" w:cs="Arial"/>
          <w:b/>
          <w:color w:val="000000"/>
          <w:sz w:val="24"/>
          <w:szCs w:val="24"/>
          <w:lang w:eastAsia="cs-CZ"/>
        </w:rPr>
        <w:t>8</w:t>
      </w:r>
    </w:p>
    <w:p w:rsidR="00BA53D7" w:rsidRPr="00EC035D" w:rsidRDefault="00BA53D7" w:rsidP="00BA53D7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 w:rsidRPr="00EC035D">
        <w:rPr>
          <w:rFonts w:ascii="Arial" w:hAnsi="Arial" w:cs="Arial"/>
          <w:b/>
          <w:color w:val="000000"/>
          <w:sz w:val="24"/>
          <w:szCs w:val="24"/>
          <w:lang w:eastAsia="cs-CZ"/>
        </w:rPr>
        <w:t>Zakázané druhy prodeje a poskytování služeb</w:t>
      </w:r>
    </w:p>
    <w:p w:rsidR="00BA53D7" w:rsidRPr="00EC0DA2" w:rsidRDefault="00BA53D7" w:rsidP="00BA53D7">
      <w:pPr>
        <w:pStyle w:val="Zkladntext"/>
        <w:ind w:left="-284"/>
        <w:jc w:val="center"/>
        <w:rPr>
          <w:rFonts w:ascii="Arial" w:hAnsi="Arial" w:cs="Arial"/>
          <w:b/>
          <w:sz w:val="22"/>
          <w:szCs w:val="22"/>
        </w:rPr>
      </w:pPr>
    </w:p>
    <w:p w:rsidR="00BA53D7" w:rsidRPr="00D51A28" w:rsidRDefault="00BA53D7" w:rsidP="00BA53D7">
      <w:pPr>
        <w:pStyle w:val="Odstavecseseznamem"/>
        <w:numPr>
          <w:ilvl w:val="0"/>
          <w:numId w:val="12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D51A28">
        <w:rPr>
          <w:rFonts w:ascii="Arial" w:hAnsi="Arial" w:cs="Arial"/>
        </w:rPr>
        <w:t>Na území města Nový Jičín je zakázán podomní prodej a podomní poskytování služeb.</w:t>
      </w:r>
    </w:p>
    <w:p w:rsidR="00BA53D7" w:rsidRDefault="00BA53D7" w:rsidP="00BA53D7">
      <w:pPr>
        <w:pStyle w:val="Odstavecseseznamem"/>
        <w:numPr>
          <w:ilvl w:val="0"/>
          <w:numId w:val="12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EC0DA2">
        <w:rPr>
          <w:rFonts w:ascii="Arial" w:hAnsi="Arial" w:cs="Arial"/>
        </w:rPr>
        <w:t>Na území města Nový Jičín je zakázán pochůzkový prodej a pochůzkové poskytování služeb.</w:t>
      </w:r>
    </w:p>
    <w:p w:rsidR="00BA53D7" w:rsidRPr="0004128D" w:rsidRDefault="00BA53D7" w:rsidP="00BA53D7">
      <w:pPr>
        <w:pStyle w:val="Odstavecseseznamem"/>
        <w:numPr>
          <w:ilvl w:val="0"/>
          <w:numId w:val="12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58270A">
        <w:rPr>
          <w:rFonts w:ascii="Arial" w:hAnsi="Arial" w:cs="Arial"/>
        </w:rPr>
        <w:lastRenderedPageBreak/>
        <w:t>Město Nový Jičín přistoupilo k zákazu podomního a pochůzkového prodeje z důvodu ochrany občanů města před nekalými obchodními praktikami prodejců</w:t>
      </w:r>
      <w:r>
        <w:rPr>
          <w:rFonts w:ascii="Arial" w:hAnsi="Arial" w:cs="Arial"/>
        </w:rPr>
        <w:t xml:space="preserve"> a</w:t>
      </w:r>
      <w:r w:rsidRPr="0058270A">
        <w:rPr>
          <w:rFonts w:ascii="Arial" w:hAnsi="Arial" w:cs="Arial"/>
        </w:rPr>
        <w:t xml:space="preserve"> z důvodu prevence kriminální činnosti na území města.</w:t>
      </w:r>
    </w:p>
    <w:p w:rsidR="006750B6" w:rsidRDefault="006750B6" w:rsidP="00BA53D7">
      <w:pPr>
        <w:pStyle w:val="Zkladntext"/>
        <w:ind w:left="-284" w:firstLine="708"/>
        <w:rPr>
          <w:rFonts w:ascii="Arial" w:hAnsi="Arial" w:cs="Arial"/>
          <w:b/>
          <w:bCs/>
          <w:sz w:val="22"/>
          <w:szCs w:val="22"/>
        </w:rPr>
      </w:pPr>
    </w:p>
    <w:p w:rsidR="00BA53D7" w:rsidRPr="00EC035D" w:rsidRDefault="00BA53D7" w:rsidP="00BA53D7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 w:rsidRPr="00EC035D">
        <w:rPr>
          <w:rFonts w:ascii="Arial" w:hAnsi="Arial" w:cs="Arial"/>
          <w:b/>
          <w:color w:val="000000"/>
          <w:sz w:val="24"/>
          <w:szCs w:val="24"/>
          <w:lang w:eastAsia="cs-CZ"/>
        </w:rPr>
        <w:t>Čl.</w:t>
      </w:r>
      <w:r w:rsidR="00836603">
        <w:rPr>
          <w:rFonts w:ascii="Arial" w:hAnsi="Arial" w:cs="Arial"/>
          <w:b/>
          <w:color w:val="000000"/>
          <w:sz w:val="24"/>
          <w:szCs w:val="24"/>
          <w:lang w:eastAsia="cs-CZ"/>
        </w:rPr>
        <w:t xml:space="preserve"> 9</w:t>
      </w:r>
    </w:p>
    <w:p w:rsidR="00BA53D7" w:rsidRDefault="00BA53D7" w:rsidP="00BA53D7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 w:rsidRPr="00EC035D">
        <w:rPr>
          <w:rFonts w:ascii="Arial" w:hAnsi="Arial" w:cs="Arial"/>
          <w:b/>
          <w:color w:val="000000"/>
          <w:sz w:val="24"/>
          <w:szCs w:val="24"/>
          <w:lang w:eastAsia="cs-CZ"/>
        </w:rPr>
        <w:t>Formy prodeje, na které se nařízení nevztahuje</w:t>
      </w:r>
    </w:p>
    <w:p w:rsidR="00F958EC" w:rsidRPr="00EC035D" w:rsidRDefault="00F958EC" w:rsidP="00BA53D7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</w:p>
    <w:p w:rsidR="00BA53D7" w:rsidRPr="00836603" w:rsidRDefault="00BA53D7" w:rsidP="00E250AE">
      <w:pPr>
        <w:spacing w:after="0" w:line="240" w:lineRule="auto"/>
        <w:ind w:left="-284" w:hanging="425"/>
        <w:jc w:val="both"/>
        <w:rPr>
          <w:rFonts w:ascii="Arial" w:hAnsi="Arial" w:cs="Arial"/>
          <w:bCs/>
        </w:rPr>
      </w:pPr>
      <w:r w:rsidRPr="00836603">
        <w:rPr>
          <w:rFonts w:ascii="Arial" w:hAnsi="Arial" w:cs="Arial"/>
          <w:bCs/>
        </w:rPr>
        <w:t>Toto nařízení se nevztahuje na:</w:t>
      </w:r>
    </w:p>
    <w:p w:rsidR="00BA53D7" w:rsidRPr="001847AC" w:rsidRDefault="00BA53D7" w:rsidP="00E250AE">
      <w:pPr>
        <w:pStyle w:val="Odstavecseseznamem"/>
        <w:numPr>
          <w:ilvl w:val="0"/>
          <w:numId w:val="15"/>
        </w:numPr>
        <w:spacing w:after="0" w:line="240" w:lineRule="auto"/>
        <w:ind w:left="-284" w:hanging="425"/>
        <w:jc w:val="both"/>
        <w:rPr>
          <w:rFonts w:ascii="Arial" w:hAnsi="Arial" w:cs="Arial"/>
        </w:rPr>
      </w:pPr>
      <w:r w:rsidRPr="001847AC">
        <w:rPr>
          <w:rFonts w:ascii="Arial" w:hAnsi="Arial" w:cs="Arial"/>
        </w:rPr>
        <w:t>prodej zboží v rámci veřejné sbírky</w:t>
      </w:r>
      <w:r w:rsidR="008F6126">
        <w:rPr>
          <w:rFonts w:ascii="Arial" w:hAnsi="Arial" w:cs="Arial"/>
          <w:vertAlign w:val="superscript"/>
        </w:rPr>
        <w:t>3</w:t>
      </w:r>
      <w:r w:rsidR="00A927D5">
        <w:rPr>
          <w:rFonts w:ascii="Arial" w:hAnsi="Arial" w:cs="Arial"/>
          <w:vertAlign w:val="superscript"/>
        </w:rPr>
        <w:t>)</w:t>
      </w:r>
      <w:r w:rsidRPr="001847AC">
        <w:rPr>
          <w:rFonts w:ascii="Arial" w:hAnsi="Arial" w:cs="Arial"/>
        </w:rPr>
        <w:t>,</w:t>
      </w:r>
    </w:p>
    <w:p w:rsidR="00BA53D7" w:rsidRPr="00EC0DA2" w:rsidRDefault="00BA53D7" w:rsidP="00E250AE">
      <w:pPr>
        <w:pStyle w:val="Odstavecseseznamem"/>
        <w:numPr>
          <w:ilvl w:val="0"/>
          <w:numId w:val="15"/>
        </w:numPr>
        <w:spacing w:after="0" w:line="240" w:lineRule="auto"/>
        <w:ind w:left="-284" w:hanging="425"/>
        <w:jc w:val="both"/>
        <w:rPr>
          <w:rFonts w:ascii="Arial" w:hAnsi="Arial" w:cs="Arial"/>
        </w:rPr>
      </w:pPr>
      <w:r w:rsidRPr="00EC0DA2">
        <w:rPr>
          <w:rFonts w:ascii="Arial" w:hAnsi="Arial" w:cs="Arial"/>
        </w:rPr>
        <w:t xml:space="preserve">prodej a nabídku zboží uskutečňovanou na základě jiného než živnostenského oprávnění, </w:t>
      </w:r>
    </w:p>
    <w:p w:rsidR="00BA53D7" w:rsidRPr="0058270A" w:rsidRDefault="00BA53D7" w:rsidP="00E250AE">
      <w:pPr>
        <w:pStyle w:val="Odstavecseseznamem"/>
        <w:numPr>
          <w:ilvl w:val="0"/>
          <w:numId w:val="15"/>
        </w:numPr>
        <w:spacing w:after="0" w:line="240" w:lineRule="auto"/>
        <w:ind w:left="-284" w:hanging="425"/>
        <w:jc w:val="both"/>
        <w:rPr>
          <w:rFonts w:ascii="Arial" w:hAnsi="Arial" w:cs="Arial"/>
        </w:rPr>
      </w:pPr>
      <w:r w:rsidRPr="0058270A">
        <w:rPr>
          <w:rFonts w:ascii="Arial" w:hAnsi="Arial" w:cs="Arial"/>
        </w:rPr>
        <w:t>bikesharing.</w:t>
      </w:r>
    </w:p>
    <w:p w:rsidR="007854F8" w:rsidRDefault="007854F8" w:rsidP="00BA53D7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</w:p>
    <w:p w:rsidR="00BA53D7" w:rsidRPr="00EC035D" w:rsidRDefault="00376322" w:rsidP="00BA53D7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>
        <w:rPr>
          <w:rFonts w:ascii="Arial" w:hAnsi="Arial" w:cs="Arial"/>
          <w:b/>
          <w:color w:val="000000"/>
          <w:sz w:val="24"/>
          <w:szCs w:val="24"/>
          <w:lang w:eastAsia="cs-CZ"/>
        </w:rPr>
        <w:t>Čl. 1</w:t>
      </w:r>
      <w:r w:rsidR="00836603">
        <w:rPr>
          <w:rFonts w:ascii="Arial" w:hAnsi="Arial" w:cs="Arial"/>
          <w:b/>
          <w:color w:val="000000"/>
          <w:sz w:val="24"/>
          <w:szCs w:val="24"/>
          <w:lang w:eastAsia="cs-CZ"/>
        </w:rPr>
        <w:t>0</w:t>
      </w:r>
    </w:p>
    <w:p w:rsidR="00BA53D7" w:rsidRPr="00EC035D" w:rsidRDefault="00BA53D7" w:rsidP="00BA53D7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 w:rsidRPr="00EC035D">
        <w:rPr>
          <w:rFonts w:ascii="Arial" w:hAnsi="Arial" w:cs="Arial"/>
          <w:b/>
          <w:color w:val="000000"/>
          <w:sz w:val="24"/>
          <w:szCs w:val="24"/>
          <w:lang w:eastAsia="cs-CZ"/>
        </w:rPr>
        <w:t>Kontrola a sankce</w:t>
      </w:r>
    </w:p>
    <w:p w:rsidR="00BA53D7" w:rsidRPr="00EC0DA2" w:rsidRDefault="00BA53D7" w:rsidP="00BA53D7">
      <w:pPr>
        <w:pStyle w:val="Zkladntext"/>
        <w:ind w:left="-284"/>
        <w:jc w:val="center"/>
        <w:rPr>
          <w:rFonts w:ascii="Arial" w:hAnsi="Arial" w:cs="Arial"/>
          <w:b/>
          <w:bCs/>
          <w:sz w:val="22"/>
          <w:szCs w:val="22"/>
        </w:rPr>
      </w:pPr>
    </w:p>
    <w:p w:rsidR="00BA53D7" w:rsidRPr="00EC0DA2" w:rsidRDefault="00BA53D7" w:rsidP="00BA53D7">
      <w:pPr>
        <w:pStyle w:val="Odstavecseseznamem"/>
        <w:numPr>
          <w:ilvl w:val="0"/>
          <w:numId w:val="13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EC0DA2">
        <w:rPr>
          <w:rFonts w:ascii="Arial" w:hAnsi="Arial" w:cs="Arial"/>
        </w:rPr>
        <w:t>Kontrolu dodržování Tržního řádu provádějí pověření pracovníci Městského úřadu Nový Jičín</w:t>
      </w:r>
      <w:r>
        <w:rPr>
          <w:rFonts w:ascii="Arial" w:hAnsi="Arial" w:cs="Arial"/>
        </w:rPr>
        <w:t xml:space="preserve"> </w:t>
      </w:r>
      <w:r w:rsidR="009B6194">
        <w:rPr>
          <w:rFonts w:ascii="Arial" w:hAnsi="Arial" w:cs="Arial"/>
        </w:rPr>
        <w:br/>
      </w:r>
      <w:r w:rsidRPr="00EC0DA2">
        <w:rPr>
          <w:rFonts w:ascii="Arial" w:hAnsi="Arial" w:cs="Arial"/>
        </w:rPr>
        <w:t>a strážn</w:t>
      </w:r>
      <w:r>
        <w:rPr>
          <w:rFonts w:ascii="Arial" w:hAnsi="Arial" w:cs="Arial"/>
        </w:rPr>
        <w:t>í</w:t>
      </w:r>
      <w:r w:rsidRPr="00EC0DA2">
        <w:rPr>
          <w:rFonts w:ascii="Arial" w:hAnsi="Arial" w:cs="Arial"/>
        </w:rPr>
        <w:t>ci Městské policie Nový Jičín.</w:t>
      </w:r>
    </w:p>
    <w:p w:rsidR="00BA53D7" w:rsidRPr="00EC0DA2" w:rsidRDefault="00BA53D7" w:rsidP="00BA53D7">
      <w:pPr>
        <w:pStyle w:val="Odstavecseseznamem"/>
        <w:numPr>
          <w:ilvl w:val="0"/>
          <w:numId w:val="13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EC0DA2">
        <w:rPr>
          <w:rFonts w:ascii="Arial" w:hAnsi="Arial" w:cs="Arial"/>
        </w:rPr>
        <w:t>Porušení tohoto nařízení se postihuje podle zvláštních právních předpisů</w:t>
      </w:r>
      <w:r w:rsidR="008F6126">
        <w:rPr>
          <w:rFonts w:ascii="Arial" w:hAnsi="Arial" w:cs="Arial"/>
          <w:vertAlign w:val="superscript"/>
        </w:rPr>
        <w:t>4</w:t>
      </w:r>
      <w:r w:rsidRPr="00EC0DA2">
        <w:rPr>
          <w:rFonts w:ascii="Arial" w:hAnsi="Arial" w:cs="Arial"/>
          <w:vertAlign w:val="superscript"/>
        </w:rPr>
        <w:t>)</w:t>
      </w:r>
      <w:r w:rsidRPr="00EC0DA2">
        <w:rPr>
          <w:rFonts w:ascii="Arial" w:hAnsi="Arial" w:cs="Arial"/>
        </w:rPr>
        <w:t>.</w:t>
      </w:r>
    </w:p>
    <w:p w:rsidR="00BA53D7" w:rsidRPr="00EC0DA2" w:rsidRDefault="00BA53D7" w:rsidP="00BA53D7">
      <w:pPr>
        <w:pStyle w:val="Odstavecseseznamem"/>
        <w:numPr>
          <w:ilvl w:val="0"/>
          <w:numId w:val="13"/>
        </w:numPr>
        <w:spacing w:after="0" w:line="240" w:lineRule="auto"/>
        <w:ind w:left="-284" w:hanging="426"/>
        <w:jc w:val="both"/>
        <w:rPr>
          <w:rFonts w:ascii="Arial" w:hAnsi="Arial" w:cs="Arial"/>
        </w:rPr>
      </w:pPr>
      <w:r w:rsidRPr="00EC0DA2">
        <w:rPr>
          <w:rFonts w:ascii="Arial" w:hAnsi="Arial" w:cs="Arial"/>
        </w:rPr>
        <w:t>Práva a povinnosti prodejců a poskytovatelů služeb a provozovatelů tržišť stanovená zvláštními právními předpisy nejsou tímto nařízením dotčena.</w:t>
      </w:r>
    </w:p>
    <w:p w:rsidR="00BA53D7" w:rsidRDefault="00BA53D7" w:rsidP="00BA53D7">
      <w:pPr>
        <w:spacing w:after="0" w:line="240" w:lineRule="auto"/>
        <w:ind w:left="-284" w:hanging="426"/>
        <w:jc w:val="both"/>
        <w:rPr>
          <w:rFonts w:ascii="Arial" w:hAnsi="Arial" w:cs="Arial"/>
        </w:rPr>
      </w:pPr>
    </w:p>
    <w:p w:rsidR="00BA53D7" w:rsidRPr="00EC035D" w:rsidRDefault="00376322" w:rsidP="00BA53D7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>
        <w:rPr>
          <w:rFonts w:ascii="Arial" w:hAnsi="Arial" w:cs="Arial"/>
          <w:b/>
          <w:color w:val="000000"/>
          <w:sz w:val="24"/>
          <w:szCs w:val="24"/>
          <w:lang w:eastAsia="cs-CZ"/>
        </w:rPr>
        <w:t>Čl. 1</w:t>
      </w:r>
      <w:r w:rsidR="00836603">
        <w:rPr>
          <w:rFonts w:ascii="Arial" w:hAnsi="Arial" w:cs="Arial"/>
          <w:b/>
          <w:color w:val="000000"/>
          <w:sz w:val="24"/>
          <w:szCs w:val="24"/>
          <w:lang w:eastAsia="cs-CZ"/>
        </w:rPr>
        <w:t>1</w:t>
      </w:r>
    </w:p>
    <w:p w:rsidR="00BA53D7" w:rsidRPr="007E18B2" w:rsidRDefault="00BA53D7" w:rsidP="00BA53D7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  <w:r w:rsidRPr="007E18B2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>Přechodné a zrušovací ustanovení</w:t>
      </w:r>
    </w:p>
    <w:p w:rsidR="00BA53D7" w:rsidRPr="00BE7DBA" w:rsidRDefault="00BA53D7" w:rsidP="00BA53D7">
      <w:pPr>
        <w:pStyle w:val="Zkladntext"/>
        <w:ind w:left="-284" w:hanging="141"/>
        <w:jc w:val="center"/>
        <w:rPr>
          <w:rFonts w:ascii="Arial" w:hAnsi="Arial" w:cs="Arial"/>
          <w:b/>
          <w:sz w:val="22"/>
          <w:szCs w:val="22"/>
        </w:rPr>
      </w:pPr>
    </w:p>
    <w:p w:rsidR="00BA53D7" w:rsidRPr="00E423B5" w:rsidRDefault="00BA53D7" w:rsidP="00F958EC">
      <w:pPr>
        <w:spacing w:after="0" w:line="240" w:lineRule="atLeast"/>
        <w:ind w:left="142" w:hanging="851"/>
        <w:jc w:val="both"/>
        <w:rPr>
          <w:rFonts w:ascii="Arial" w:hAnsi="Arial" w:cs="Arial"/>
        </w:rPr>
      </w:pPr>
      <w:r w:rsidRPr="00E423B5">
        <w:rPr>
          <w:rFonts w:ascii="Arial" w:hAnsi="Arial" w:cs="Arial"/>
        </w:rPr>
        <w:t>Zrušuje s</w:t>
      </w:r>
      <w:r w:rsidR="00154CE3">
        <w:rPr>
          <w:rFonts w:ascii="Arial" w:hAnsi="Arial" w:cs="Arial"/>
        </w:rPr>
        <w:t>e Nařízení města Nový Jičín č. 5</w:t>
      </w:r>
      <w:r w:rsidR="00F8024D" w:rsidRPr="00E423B5">
        <w:rPr>
          <w:rFonts w:ascii="Arial" w:hAnsi="Arial" w:cs="Arial"/>
        </w:rPr>
        <w:t>/202</w:t>
      </w:r>
      <w:r w:rsidR="00154CE3">
        <w:rPr>
          <w:rFonts w:ascii="Arial" w:hAnsi="Arial" w:cs="Arial"/>
        </w:rPr>
        <w:t>2</w:t>
      </w:r>
      <w:r w:rsidRPr="00E423B5">
        <w:rPr>
          <w:rFonts w:ascii="Arial" w:hAnsi="Arial" w:cs="Arial"/>
        </w:rPr>
        <w:t>, kterým se vydává Tržní řád</w:t>
      </w:r>
      <w:r w:rsidR="00F8024D" w:rsidRPr="00E423B5">
        <w:rPr>
          <w:rFonts w:ascii="Arial" w:hAnsi="Arial" w:cs="Arial"/>
        </w:rPr>
        <w:t>.</w:t>
      </w:r>
    </w:p>
    <w:p w:rsidR="00BA53D7" w:rsidRPr="00EC0DA2" w:rsidRDefault="00BA53D7" w:rsidP="00F958EC">
      <w:pPr>
        <w:spacing w:after="0" w:line="240" w:lineRule="atLeast"/>
        <w:ind w:left="142" w:hanging="851"/>
        <w:jc w:val="both"/>
        <w:rPr>
          <w:rFonts w:ascii="Arial" w:hAnsi="Arial" w:cs="Arial"/>
        </w:rPr>
      </w:pPr>
    </w:p>
    <w:p w:rsidR="00BA53D7" w:rsidRPr="00EC035D" w:rsidRDefault="00BA53D7" w:rsidP="00BA53D7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 w:rsidRPr="00EC035D">
        <w:rPr>
          <w:rFonts w:ascii="Arial" w:hAnsi="Arial" w:cs="Arial"/>
          <w:b/>
          <w:color w:val="000000"/>
          <w:sz w:val="24"/>
          <w:szCs w:val="24"/>
          <w:lang w:eastAsia="cs-CZ"/>
        </w:rPr>
        <w:t>Čl. 1</w:t>
      </w:r>
      <w:r w:rsidR="00836603">
        <w:rPr>
          <w:rFonts w:ascii="Arial" w:hAnsi="Arial" w:cs="Arial"/>
          <w:b/>
          <w:color w:val="000000"/>
          <w:sz w:val="24"/>
          <w:szCs w:val="24"/>
          <w:lang w:eastAsia="cs-CZ"/>
        </w:rPr>
        <w:t>2</w:t>
      </w:r>
    </w:p>
    <w:p w:rsidR="00F958EC" w:rsidRPr="00FE74E9" w:rsidRDefault="00BA53D7" w:rsidP="0067708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 w:rsidRPr="00FE74E9">
        <w:rPr>
          <w:rFonts w:ascii="Arial" w:hAnsi="Arial" w:cs="Arial"/>
          <w:b/>
          <w:color w:val="000000"/>
          <w:sz w:val="24"/>
          <w:szCs w:val="24"/>
          <w:lang w:eastAsia="cs-CZ"/>
        </w:rPr>
        <w:t>Účinnost</w:t>
      </w:r>
    </w:p>
    <w:p w:rsidR="00F958EC" w:rsidRDefault="00F958EC" w:rsidP="00F958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</w:p>
    <w:p w:rsidR="00F958EC" w:rsidRDefault="00F958EC" w:rsidP="00F958EC">
      <w:pPr>
        <w:autoSpaceDE w:val="0"/>
        <w:autoSpaceDN w:val="0"/>
        <w:adjustRightInd w:val="0"/>
        <w:spacing w:after="0" w:line="240" w:lineRule="auto"/>
        <w:ind w:left="-709"/>
        <w:rPr>
          <w:rFonts w:ascii="Arial" w:hAnsi="Arial" w:cs="Arial"/>
        </w:rPr>
      </w:pPr>
      <w:r w:rsidRPr="00836603">
        <w:rPr>
          <w:rFonts w:ascii="Arial" w:hAnsi="Arial" w:cs="Arial"/>
        </w:rPr>
        <w:t>Toto nařízení nabývá účinnosti patnáctým dnem po jeho vyhlášení.</w:t>
      </w:r>
    </w:p>
    <w:p w:rsidR="001947A1" w:rsidRDefault="001947A1" w:rsidP="00F958EC">
      <w:pPr>
        <w:autoSpaceDE w:val="0"/>
        <w:autoSpaceDN w:val="0"/>
        <w:adjustRightInd w:val="0"/>
        <w:spacing w:after="0" w:line="240" w:lineRule="auto"/>
        <w:ind w:left="-709"/>
        <w:rPr>
          <w:rFonts w:ascii="Arial" w:hAnsi="Arial" w:cs="Arial"/>
        </w:rPr>
      </w:pPr>
    </w:p>
    <w:p w:rsidR="001947A1" w:rsidRPr="00836603" w:rsidRDefault="001947A1" w:rsidP="00F958EC">
      <w:pPr>
        <w:autoSpaceDE w:val="0"/>
        <w:autoSpaceDN w:val="0"/>
        <w:adjustRightInd w:val="0"/>
        <w:spacing w:after="0" w:line="240" w:lineRule="auto"/>
        <w:ind w:left="-709"/>
        <w:rPr>
          <w:rFonts w:ascii="Arial" w:hAnsi="Arial" w:cs="Arial"/>
        </w:rPr>
      </w:pPr>
    </w:p>
    <w:p w:rsidR="00BA53D7" w:rsidRDefault="00BA53D7" w:rsidP="00F958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A53D7" w:rsidRDefault="00BA53D7" w:rsidP="00BA53D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Arial" w:hAnsi="Arial" w:cs="Arial"/>
        </w:rPr>
      </w:pPr>
    </w:p>
    <w:p w:rsidR="001947A1" w:rsidRDefault="001947A1" w:rsidP="00BA53D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Arial" w:hAnsi="Arial" w:cs="Arial"/>
        </w:rPr>
      </w:pPr>
    </w:p>
    <w:p w:rsidR="001947A1" w:rsidRDefault="001947A1" w:rsidP="00BA53D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</w:p>
    <w:p w:rsidR="00B40A4A" w:rsidRPr="00D37302" w:rsidRDefault="00B32A91" w:rsidP="00B40A4A">
      <w:pPr>
        <w:autoSpaceDE w:val="0"/>
        <w:autoSpaceDN w:val="0"/>
        <w:adjustRightInd w:val="0"/>
        <w:spacing w:after="0" w:line="240" w:lineRule="auto"/>
        <w:ind w:left="-284" w:hanging="426"/>
        <w:rPr>
          <w:rFonts w:ascii="Arial" w:hAnsi="Arial" w:cs="Arial"/>
          <w:color w:val="000000"/>
          <w:lang w:eastAsia="cs-CZ"/>
        </w:rPr>
      </w:pPr>
      <w:r>
        <w:rPr>
          <w:rFonts w:ascii="Arial" w:hAnsi="Arial" w:cs="Arial"/>
          <w:color w:val="000000"/>
          <w:lang w:eastAsia="cs-CZ"/>
        </w:rPr>
        <w:t>Jaroslav Perútka</w:t>
      </w:r>
      <w:r w:rsidR="006B07B6">
        <w:rPr>
          <w:rFonts w:ascii="Arial" w:hAnsi="Arial" w:cs="Arial"/>
          <w:color w:val="000000"/>
          <w:lang w:eastAsia="cs-CZ"/>
        </w:rPr>
        <w:t xml:space="preserve"> v.r.</w:t>
      </w:r>
      <w:r>
        <w:rPr>
          <w:rFonts w:ascii="Arial" w:hAnsi="Arial" w:cs="Arial"/>
          <w:color w:val="000000"/>
          <w:lang w:eastAsia="cs-CZ"/>
        </w:rPr>
        <w:tab/>
      </w:r>
      <w:r w:rsidR="00B40A4A">
        <w:rPr>
          <w:rFonts w:ascii="Arial" w:hAnsi="Arial" w:cs="Arial"/>
          <w:color w:val="000000"/>
          <w:lang w:eastAsia="cs-CZ"/>
        </w:rPr>
        <w:tab/>
      </w:r>
      <w:r w:rsidR="00B40A4A">
        <w:rPr>
          <w:rFonts w:ascii="Arial" w:hAnsi="Arial" w:cs="Arial"/>
          <w:color w:val="000000"/>
          <w:lang w:eastAsia="cs-CZ"/>
        </w:rPr>
        <w:tab/>
      </w:r>
      <w:r w:rsidR="00B40A4A">
        <w:rPr>
          <w:rFonts w:ascii="Arial" w:hAnsi="Arial" w:cs="Arial"/>
          <w:color w:val="000000"/>
          <w:lang w:eastAsia="cs-CZ"/>
        </w:rPr>
        <w:tab/>
      </w:r>
      <w:r w:rsidR="00B40A4A">
        <w:rPr>
          <w:rFonts w:ascii="Arial" w:hAnsi="Arial" w:cs="Arial"/>
          <w:color w:val="000000"/>
          <w:lang w:eastAsia="cs-CZ"/>
        </w:rPr>
        <w:tab/>
      </w:r>
      <w:r w:rsidR="00B40A4A">
        <w:rPr>
          <w:rFonts w:ascii="Arial" w:hAnsi="Arial" w:cs="Arial"/>
          <w:color w:val="000000"/>
          <w:lang w:eastAsia="cs-CZ"/>
        </w:rPr>
        <w:tab/>
      </w:r>
      <w:r w:rsidR="00B40A4A" w:rsidRPr="00D37302">
        <w:rPr>
          <w:rFonts w:ascii="Arial" w:hAnsi="Arial" w:cs="Arial"/>
          <w:color w:val="000000"/>
          <w:lang w:eastAsia="cs-CZ"/>
        </w:rPr>
        <w:t>Mgr. Stanislav Kopecký</w:t>
      </w:r>
      <w:r w:rsidR="006B07B6">
        <w:rPr>
          <w:rFonts w:ascii="Arial" w:hAnsi="Arial" w:cs="Arial"/>
          <w:color w:val="000000"/>
          <w:lang w:eastAsia="cs-CZ"/>
        </w:rPr>
        <w:t xml:space="preserve"> v.r. </w:t>
      </w:r>
    </w:p>
    <w:p w:rsidR="00B40A4A" w:rsidRPr="007E18B2" w:rsidRDefault="00B40A4A" w:rsidP="00B40A4A">
      <w:pPr>
        <w:autoSpaceDE w:val="0"/>
        <w:autoSpaceDN w:val="0"/>
        <w:adjustRightInd w:val="0"/>
        <w:spacing w:after="0" w:line="240" w:lineRule="auto"/>
        <w:ind w:left="-284" w:hanging="426"/>
        <w:rPr>
          <w:rFonts w:ascii="Arial" w:hAnsi="Arial" w:cs="Arial"/>
          <w:color w:val="000000"/>
          <w:lang w:eastAsia="cs-CZ"/>
        </w:rPr>
      </w:pPr>
      <w:r>
        <w:rPr>
          <w:rFonts w:ascii="Arial" w:hAnsi="Arial" w:cs="Arial"/>
          <w:color w:val="000000"/>
          <w:lang w:eastAsia="cs-CZ"/>
        </w:rPr>
        <w:t>místos</w:t>
      </w:r>
      <w:r w:rsidRPr="00D37302">
        <w:rPr>
          <w:rFonts w:ascii="Arial" w:hAnsi="Arial" w:cs="Arial"/>
          <w:color w:val="000000"/>
          <w:lang w:eastAsia="cs-CZ"/>
        </w:rPr>
        <w:t>tarosta</w:t>
      </w:r>
      <w:r>
        <w:rPr>
          <w:rFonts w:ascii="Arial" w:hAnsi="Arial" w:cs="Arial"/>
          <w:color w:val="000000"/>
          <w:lang w:eastAsia="cs-CZ"/>
        </w:rPr>
        <w:tab/>
      </w:r>
      <w:r>
        <w:rPr>
          <w:rFonts w:ascii="Arial" w:hAnsi="Arial" w:cs="Arial"/>
          <w:color w:val="000000"/>
          <w:lang w:eastAsia="cs-CZ"/>
        </w:rPr>
        <w:tab/>
      </w:r>
      <w:r>
        <w:rPr>
          <w:rFonts w:ascii="Arial" w:hAnsi="Arial" w:cs="Arial"/>
          <w:color w:val="000000"/>
          <w:lang w:eastAsia="cs-CZ"/>
        </w:rPr>
        <w:tab/>
      </w:r>
      <w:r>
        <w:rPr>
          <w:rFonts w:ascii="Arial" w:hAnsi="Arial" w:cs="Arial"/>
          <w:color w:val="000000"/>
          <w:lang w:eastAsia="cs-CZ"/>
        </w:rPr>
        <w:tab/>
      </w:r>
      <w:r>
        <w:rPr>
          <w:rFonts w:ascii="Arial" w:hAnsi="Arial" w:cs="Arial"/>
          <w:color w:val="000000"/>
          <w:lang w:eastAsia="cs-CZ"/>
        </w:rPr>
        <w:tab/>
      </w:r>
      <w:r>
        <w:rPr>
          <w:rFonts w:ascii="Arial" w:hAnsi="Arial" w:cs="Arial"/>
          <w:color w:val="000000"/>
          <w:lang w:eastAsia="cs-CZ"/>
        </w:rPr>
        <w:tab/>
      </w:r>
      <w:r>
        <w:rPr>
          <w:rFonts w:ascii="Arial" w:hAnsi="Arial" w:cs="Arial"/>
          <w:color w:val="000000"/>
          <w:lang w:eastAsia="cs-CZ"/>
        </w:rPr>
        <w:tab/>
      </w:r>
      <w:r w:rsidRPr="007E18B2">
        <w:rPr>
          <w:rFonts w:ascii="Arial" w:hAnsi="Arial" w:cs="Arial"/>
          <w:color w:val="000000"/>
          <w:lang w:eastAsia="cs-CZ"/>
        </w:rPr>
        <w:t>starosta</w:t>
      </w:r>
    </w:p>
    <w:p w:rsidR="00B40A4A" w:rsidRPr="007E18B2" w:rsidRDefault="00B40A4A" w:rsidP="00BA53D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</w:p>
    <w:p w:rsidR="00B40A4A" w:rsidRDefault="00B40A4A" w:rsidP="00BA53D7">
      <w:pPr>
        <w:autoSpaceDE w:val="0"/>
        <w:autoSpaceDN w:val="0"/>
        <w:adjustRightInd w:val="0"/>
        <w:spacing w:after="0" w:line="240" w:lineRule="auto"/>
        <w:ind w:left="-284" w:hanging="426"/>
        <w:rPr>
          <w:rFonts w:ascii="Arial" w:hAnsi="Arial" w:cs="Arial"/>
          <w:color w:val="000000"/>
          <w:lang w:eastAsia="cs-CZ"/>
        </w:rPr>
      </w:pPr>
    </w:p>
    <w:p w:rsidR="000C5E2E" w:rsidRDefault="000C5E2E" w:rsidP="00BA53D7">
      <w:pPr>
        <w:autoSpaceDE w:val="0"/>
        <w:autoSpaceDN w:val="0"/>
        <w:adjustRightInd w:val="0"/>
        <w:spacing w:after="0" w:line="240" w:lineRule="auto"/>
        <w:ind w:left="-284" w:hanging="426"/>
        <w:rPr>
          <w:rFonts w:ascii="Arial" w:hAnsi="Arial" w:cs="Arial"/>
          <w:color w:val="000000"/>
          <w:lang w:eastAsia="cs-CZ"/>
        </w:rPr>
      </w:pPr>
    </w:p>
    <w:p w:rsidR="004612A1" w:rsidRDefault="004612A1" w:rsidP="00BA53D7">
      <w:pPr>
        <w:autoSpaceDE w:val="0"/>
        <w:autoSpaceDN w:val="0"/>
        <w:adjustRightInd w:val="0"/>
        <w:spacing w:after="0" w:line="240" w:lineRule="auto"/>
        <w:ind w:left="-284" w:hanging="426"/>
        <w:rPr>
          <w:rFonts w:ascii="Arial" w:hAnsi="Arial" w:cs="Arial"/>
          <w:color w:val="000000"/>
          <w:lang w:eastAsia="cs-CZ"/>
        </w:rPr>
      </w:pPr>
    </w:p>
    <w:p w:rsidR="004612A1" w:rsidRDefault="004612A1" w:rsidP="00BA53D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ind w:left="-284" w:hanging="426"/>
        <w:rPr>
          <w:rFonts w:ascii="Arial" w:hAnsi="Arial" w:cs="Arial"/>
          <w:color w:val="000000"/>
          <w:lang w:eastAsia="cs-CZ"/>
        </w:rPr>
      </w:pPr>
    </w:p>
    <w:p w:rsidR="00B2286B" w:rsidRDefault="00B2286B" w:rsidP="00BA53D7">
      <w:pPr>
        <w:autoSpaceDE w:val="0"/>
        <w:autoSpaceDN w:val="0"/>
        <w:adjustRightInd w:val="0"/>
        <w:spacing w:after="0" w:line="240" w:lineRule="auto"/>
        <w:ind w:left="-284" w:hanging="426"/>
        <w:rPr>
          <w:rFonts w:ascii="Arial" w:hAnsi="Arial" w:cs="Arial"/>
          <w:color w:val="000000"/>
          <w:lang w:eastAsia="cs-CZ"/>
        </w:rPr>
      </w:pPr>
    </w:p>
    <w:p w:rsidR="00BA53D7" w:rsidRDefault="00E423B5" w:rsidP="00267A9D">
      <w:pPr>
        <w:pStyle w:val="Zkladntext"/>
        <w:numPr>
          <w:ilvl w:val="0"/>
          <w:numId w:val="19"/>
        </w:num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zákon č. 283/2021</w:t>
      </w:r>
      <w:r w:rsidR="00BA53D7" w:rsidRPr="00EC0DA2">
        <w:rPr>
          <w:rFonts w:ascii="Arial" w:hAnsi="Arial" w:cs="Arial"/>
          <w:sz w:val="22"/>
          <w:szCs w:val="22"/>
        </w:rPr>
        <w:t xml:space="preserve"> Sb., </w:t>
      </w:r>
      <w:r w:rsidR="00BA53D7">
        <w:rPr>
          <w:rFonts w:ascii="Arial" w:hAnsi="Arial" w:cs="Arial"/>
          <w:sz w:val="22"/>
          <w:szCs w:val="22"/>
        </w:rPr>
        <w:t xml:space="preserve">stavební zákon, ve znění </w:t>
      </w:r>
      <w:r w:rsidR="00BA53D7" w:rsidRPr="00EC0DA2">
        <w:rPr>
          <w:rFonts w:ascii="Arial" w:hAnsi="Arial" w:cs="Arial"/>
          <w:sz w:val="22"/>
          <w:szCs w:val="22"/>
        </w:rPr>
        <w:t>pozdějších předpisů</w:t>
      </w:r>
    </w:p>
    <w:p w:rsidR="0060665A" w:rsidRDefault="0060665A" w:rsidP="00267A9D">
      <w:pPr>
        <w:pStyle w:val="Zkladntext"/>
        <w:numPr>
          <w:ilvl w:val="0"/>
          <w:numId w:val="19"/>
        </w:numPr>
        <w:jc w:val="left"/>
        <w:rPr>
          <w:rFonts w:ascii="Arial" w:hAnsi="Arial" w:cs="Arial"/>
          <w:sz w:val="22"/>
          <w:szCs w:val="22"/>
        </w:rPr>
      </w:pPr>
      <w:r w:rsidRPr="00CB6166">
        <w:rPr>
          <w:rFonts w:ascii="Arial" w:hAnsi="Arial" w:cs="Arial"/>
          <w:sz w:val="22"/>
          <w:szCs w:val="22"/>
        </w:rPr>
        <w:t>zákon</w:t>
      </w:r>
      <w:r w:rsidRPr="00EC0DA2">
        <w:rPr>
          <w:rFonts w:ascii="Arial" w:hAnsi="Arial" w:cs="Arial"/>
          <w:sz w:val="22"/>
          <w:szCs w:val="22"/>
        </w:rPr>
        <w:t xml:space="preserve"> č. 455/1991 Sb., o živnostenském podnikání (živnostenský zákon), ve znění</w:t>
      </w:r>
      <w:r>
        <w:rPr>
          <w:rFonts w:ascii="Arial" w:hAnsi="Arial" w:cs="Arial"/>
          <w:sz w:val="22"/>
          <w:szCs w:val="22"/>
        </w:rPr>
        <w:t xml:space="preserve"> p</w:t>
      </w:r>
      <w:r w:rsidRPr="00EC0DA2">
        <w:rPr>
          <w:rFonts w:ascii="Arial" w:hAnsi="Arial" w:cs="Arial"/>
          <w:sz w:val="22"/>
          <w:szCs w:val="22"/>
        </w:rPr>
        <w:t>ozdějších předpisů</w:t>
      </w:r>
    </w:p>
    <w:p w:rsidR="0060665A" w:rsidRDefault="0060665A" w:rsidP="00267A9D">
      <w:pPr>
        <w:pStyle w:val="Zkladntext"/>
        <w:numPr>
          <w:ilvl w:val="0"/>
          <w:numId w:val="19"/>
        </w:numPr>
        <w:jc w:val="left"/>
        <w:rPr>
          <w:rFonts w:ascii="Arial" w:hAnsi="Arial" w:cs="Arial"/>
          <w:sz w:val="22"/>
          <w:szCs w:val="22"/>
        </w:rPr>
      </w:pPr>
      <w:r w:rsidRPr="001354C0">
        <w:rPr>
          <w:rFonts w:ascii="Arial" w:hAnsi="Arial" w:cs="Arial"/>
          <w:sz w:val="22"/>
          <w:szCs w:val="22"/>
        </w:rPr>
        <w:t>zákon č. 117/2001 Sb., o veřejných sbírkách a o změně některých zákonů (zákon o veřejných sbírkách), ve znění pozdějších předpisů</w:t>
      </w:r>
    </w:p>
    <w:p w:rsidR="00B17E5F" w:rsidRDefault="0060665A" w:rsidP="00267A9D">
      <w:pPr>
        <w:pStyle w:val="Zkladntext"/>
        <w:numPr>
          <w:ilvl w:val="0"/>
          <w:numId w:val="19"/>
        </w:numPr>
        <w:jc w:val="left"/>
        <w:rPr>
          <w:rFonts w:ascii="Arial" w:hAnsi="Arial" w:cs="Arial"/>
          <w:sz w:val="22"/>
          <w:szCs w:val="22"/>
        </w:rPr>
        <w:sectPr w:rsidR="00B17E5F" w:rsidSect="00DD59FA">
          <w:headerReference w:type="default" r:id="rId8"/>
          <w:footerReference w:type="default" r:id="rId9"/>
          <w:pgSz w:w="11900" w:h="16840"/>
          <w:pgMar w:top="1843" w:right="1134" w:bottom="1985" w:left="1701" w:header="0" w:footer="585" w:gutter="0"/>
          <w:cols w:space="708"/>
          <w:docGrid w:linePitch="360"/>
        </w:sectPr>
      </w:pPr>
      <w:r w:rsidRPr="00EC0DA2">
        <w:rPr>
          <w:rFonts w:ascii="Arial" w:hAnsi="Arial" w:cs="Arial"/>
          <w:sz w:val="22"/>
          <w:szCs w:val="22"/>
        </w:rPr>
        <w:t xml:space="preserve">zákon </w:t>
      </w:r>
      <w:r>
        <w:rPr>
          <w:rFonts w:ascii="Arial" w:hAnsi="Arial" w:cs="Arial"/>
          <w:sz w:val="22"/>
          <w:szCs w:val="22"/>
        </w:rPr>
        <w:t xml:space="preserve">č. </w:t>
      </w:r>
      <w:r w:rsidRPr="00EC0DA2">
        <w:rPr>
          <w:rFonts w:ascii="Arial" w:hAnsi="Arial" w:cs="Arial"/>
          <w:sz w:val="22"/>
          <w:szCs w:val="22"/>
        </w:rPr>
        <w:t>251/2016 Sb.</w:t>
      </w:r>
      <w:r>
        <w:rPr>
          <w:rFonts w:ascii="Arial" w:hAnsi="Arial" w:cs="Arial"/>
          <w:sz w:val="22"/>
          <w:szCs w:val="22"/>
        </w:rPr>
        <w:t>,</w:t>
      </w:r>
      <w:r w:rsidRPr="00EC0DA2">
        <w:rPr>
          <w:rFonts w:ascii="Arial" w:hAnsi="Arial" w:cs="Arial"/>
          <w:sz w:val="22"/>
          <w:szCs w:val="22"/>
        </w:rPr>
        <w:t xml:space="preserve"> o některých přestupcích, ve znění </w:t>
      </w:r>
      <w:r w:rsidR="0016669A">
        <w:rPr>
          <w:rFonts w:ascii="Arial" w:hAnsi="Arial" w:cs="Arial"/>
          <w:sz w:val="22"/>
          <w:szCs w:val="22"/>
        </w:rPr>
        <w:t>pozdějších předpisů</w:t>
      </w:r>
    </w:p>
    <w:p w:rsidR="00DC2615" w:rsidRPr="00CD1AD1" w:rsidRDefault="00DC2615" w:rsidP="00CD1AD1">
      <w:pPr>
        <w:spacing w:after="0" w:line="240" w:lineRule="auto"/>
        <w:rPr>
          <w:rFonts w:ascii="Arial" w:hAnsi="Arial" w:cs="Arial"/>
          <w:b/>
          <w:bCs/>
        </w:rPr>
      </w:pPr>
      <w:r w:rsidRPr="00CD1AD1">
        <w:rPr>
          <w:rFonts w:ascii="Arial" w:hAnsi="Arial" w:cs="Arial"/>
          <w:b/>
          <w:bCs/>
        </w:rPr>
        <w:lastRenderedPageBreak/>
        <w:t xml:space="preserve">Příloha č. 1 </w:t>
      </w:r>
      <w:r w:rsidRPr="00CD1AD1">
        <w:rPr>
          <w:rFonts w:ascii="Arial" w:hAnsi="Arial" w:cs="Arial"/>
          <w:bCs/>
        </w:rPr>
        <w:t xml:space="preserve">k Nařízení města Nový Jičín č. </w:t>
      </w:r>
      <w:r w:rsidR="00684A16">
        <w:rPr>
          <w:rFonts w:ascii="Arial" w:hAnsi="Arial" w:cs="Arial"/>
          <w:bCs/>
        </w:rPr>
        <w:t>1</w:t>
      </w:r>
      <w:r w:rsidR="00B40A4A">
        <w:rPr>
          <w:rFonts w:ascii="Arial" w:hAnsi="Arial" w:cs="Arial"/>
          <w:bCs/>
        </w:rPr>
        <w:t>/2024</w:t>
      </w:r>
      <w:r w:rsidRPr="00CD1AD1">
        <w:rPr>
          <w:rFonts w:ascii="Arial" w:hAnsi="Arial" w:cs="Arial"/>
          <w:bCs/>
        </w:rPr>
        <w:t>, kterým se vydává Tržní řád</w:t>
      </w:r>
    </w:p>
    <w:p w:rsidR="00DC2615" w:rsidRPr="00CD1AD1" w:rsidRDefault="00DC2615" w:rsidP="00CD1AD1">
      <w:pPr>
        <w:spacing w:after="0" w:line="240" w:lineRule="auto"/>
        <w:rPr>
          <w:rFonts w:ascii="Arial" w:hAnsi="Arial" w:cs="Arial"/>
          <w:b/>
          <w:bCs/>
        </w:rPr>
      </w:pPr>
      <w:r w:rsidRPr="00CD1AD1">
        <w:rPr>
          <w:rFonts w:ascii="Arial" w:hAnsi="Arial" w:cs="Arial"/>
          <w:b/>
          <w:bCs/>
        </w:rPr>
        <w:t>Seznam tržišť</w:t>
      </w:r>
    </w:p>
    <w:p w:rsidR="00DC2615" w:rsidRPr="00CD1AD1" w:rsidRDefault="00DC2615" w:rsidP="00CD1AD1">
      <w:pPr>
        <w:spacing w:after="0" w:line="240" w:lineRule="auto"/>
        <w:rPr>
          <w:rFonts w:ascii="Arial" w:hAnsi="Arial" w:cs="Arial"/>
        </w:rPr>
      </w:pPr>
      <w:r w:rsidRPr="00CD1AD1">
        <w:rPr>
          <w:rFonts w:ascii="Arial" w:hAnsi="Arial" w:cs="Arial"/>
        </w:rPr>
        <w:t>Tržiště jsou ve snímcích k.ú. barevně zvýrazněna.</w:t>
      </w:r>
    </w:p>
    <w:p w:rsidR="00DC2615" w:rsidRPr="00CD1AD1" w:rsidRDefault="00DC2615" w:rsidP="000538F6">
      <w:pPr>
        <w:numPr>
          <w:ilvl w:val="0"/>
          <w:numId w:val="20"/>
        </w:numPr>
        <w:spacing w:after="0" w:line="240" w:lineRule="auto"/>
        <w:ind w:left="284" w:hanging="284"/>
        <w:rPr>
          <w:rFonts w:ascii="Arial" w:hAnsi="Arial" w:cs="Arial"/>
        </w:rPr>
      </w:pPr>
      <w:r w:rsidRPr="00CD1AD1">
        <w:rPr>
          <w:rFonts w:ascii="Arial" w:hAnsi="Arial" w:cs="Arial"/>
        </w:rPr>
        <w:t xml:space="preserve">Tržiště: Masarykovo náměstí, k.ú. Nový Jičín-město, parc. č. 9/1 </w:t>
      </w:r>
    </w:p>
    <w:p w:rsidR="003B5FAE" w:rsidRDefault="00DC2615" w:rsidP="000538F6">
      <w:pPr>
        <w:pStyle w:val="Normlnweb"/>
        <w:spacing w:before="0" w:beforeAutospacing="0" w:after="0" w:afterAutospacing="0"/>
        <w:rPr>
          <w:rFonts w:ascii="Arial" w:hAnsi="Arial" w:cs="Arial"/>
        </w:rPr>
      </w:pPr>
      <w:r w:rsidRPr="00CD1AD1">
        <w:rPr>
          <w:rFonts w:ascii="Arial" w:hAnsi="Arial" w:cs="Arial"/>
        </w:rPr>
        <w:t xml:space="preserve">kapacita: 400 prodejních míst </w:t>
      </w:r>
    </w:p>
    <w:p w:rsidR="003B5FAE" w:rsidRDefault="003B5FAE" w:rsidP="000538F6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0538F6" w:rsidRDefault="005445D3" w:rsidP="000538F6">
      <w:pPr>
        <w:pStyle w:val="Normlnweb"/>
        <w:spacing w:before="0" w:beforeAutospacing="0" w:after="0" w:afterAutospacing="0"/>
        <w:rPr>
          <w:rFonts w:ascii="Arial" w:hAnsi="Arial" w:cs="Arial"/>
        </w:rPr>
      </w:pPr>
      <w:r w:rsidRPr="00291886">
        <w:rPr>
          <w:noProof/>
        </w:rPr>
        <w:drawing>
          <wp:inline distT="0" distB="0" distL="0" distR="0">
            <wp:extent cx="5334000" cy="3200400"/>
            <wp:effectExtent l="0" t="0" r="0" b="0"/>
            <wp:docPr id="1" name="Obrázek 28" descr="C:\Users\lmandakova\AppData\Local\Packages\Microsoft.Windows.Photos_8wekyb3d8bbwe\TempState\ShareServiceTempFolder\NN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" descr="C:\Users\lmandakova\AppData\Local\Packages\Microsoft.Windows.Photos_8wekyb3d8bbwe\TempState\ShareServiceTempFolder\NNN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3" r="-6" b="1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E2E" w:rsidRDefault="000C5E2E" w:rsidP="000538F6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930109" w:rsidRPr="00CD1AD1" w:rsidRDefault="00930109" w:rsidP="00CD1AD1">
      <w:pPr>
        <w:numPr>
          <w:ilvl w:val="0"/>
          <w:numId w:val="20"/>
        </w:numPr>
        <w:spacing w:after="0" w:line="240" w:lineRule="auto"/>
        <w:ind w:left="284" w:hanging="284"/>
        <w:rPr>
          <w:rFonts w:ascii="Arial" w:hAnsi="Arial" w:cs="Arial"/>
        </w:rPr>
      </w:pPr>
      <w:r w:rsidRPr="00CD1AD1">
        <w:rPr>
          <w:rFonts w:ascii="Arial" w:hAnsi="Arial" w:cs="Arial"/>
        </w:rPr>
        <w:t>Tržiště: Lidická, k.ú. Nový Jičín-město, parc. č. 9/11</w:t>
      </w:r>
    </w:p>
    <w:p w:rsidR="00D673FD" w:rsidRPr="00CD1AD1" w:rsidRDefault="001734EE" w:rsidP="00CD1AD1">
      <w:pPr>
        <w:spacing w:after="0" w:line="240" w:lineRule="auto"/>
        <w:ind w:firstLine="284"/>
        <w:rPr>
          <w:rFonts w:ascii="Arial" w:hAnsi="Arial" w:cs="Arial"/>
        </w:rPr>
      </w:pPr>
      <w:r w:rsidRPr="00CD1AD1">
        <w:rPr>
          <w:rFonts w:ascii="Arial" w:hAnsi="Arial" w:cs="Arial"/>
        </w:rPr>
        <w:t>k</w:t>
      </w:r>
      <w:r w:rsidR="00930109" w:rsidRPr="00CD1AD1">
        <w:rPr>
          <w:rFonts w:ascii="Arial" w:hAnsi="Arial" w:cs="Arial"/>
        </w:rPr>
        <w:t>apacita</w:t>
      </w:r>
      <w:r w:rsidRPr="00CD1AD1">
        <w:rPr>
          <w:rFonts w:ascii="Arial" w:hAnsi="Arial" w:cs="Arial"/>
        </w:rPr>
        <w:t>:</w:t>
      </w:r>
      <w:r w:rsidR="00930109" w:rsidRPr="00CD1AD1">
        <w:rPr>
          <w:rFonts w:ascii="Arial" w:hAnsi="Arial" w:cs="Arial"/>
        </w:rPr>
        <w:t xml:space="preserve"> 5 prodejních míst</w:t>
      </w:r>
    </w:p>
    <w:p w:rsidR="00930109" w:rsidRDefault="005445D3" w:rsidP="00CD1AD1">
      <w:pPr>
        <w:spacing w:after="0" w:line="240" w:lineRule="auto"/>
        <w:rPr>
          <w:rFonts w:ascii="Arial" w:hAnsi="Arial" w:cs="Arial"/>
        </w:rPr>
      </w:pPr>
      <w:r w:rsidRPr="005445D3">
        <w:rPr>
          <w:rFonts w:ascii="Arial" w:hAnsi="Arial" w:cs="Arial"/>
          <w:noProof/>
          <w:lang w:eastAsia="cs-CZ"/>
        </w:rPr>
        <w:drawing>
          <wp:inline distT="0" distB="0" distL="0" distR="0">
            <wp:extent cx="5267325" cy="2933700"/>
            <wp:effectExtent l="0" t="0" r="0" b="0"/>
            <wp:docPr id="2" name="Obrázek 26" descr="C:\Users\lmandakova\AppData\Local\Packages\Microsoft.Windows.Photos_8wekyb3d8bbwe\TempState\ShareServiceTempFolder\lidicka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 descr="C:\Users\lmandakova\AppData\Local\Packages\Microsoft.Windows.Photos_8wekyb3d8bbwe\TempState\ShareServiceTempFolder\lidicka.jpeg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3" r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E71" w:rsidRDefault="006C5E71" w:rsidP="00CD1AD1">
      <w:pPr>
        <w:spacing w:after="0" w:line="240" w:lineRule="auto"/>
        <w:rPr>
          <w:rFonts w:ascii="Arial" w:hAnsi="Arial" w:cs="Arial"/>
        </w:rPr>
      </w:pPr>
    </w:p>
    <w:p w:rsidR="00AA3E8B" w:rsidRDefault="00AA3E8B" w:rsidP="00CD1AD1">
      <w:pPr>
        <w:spacing w:after="0" w:line="240" w:lineRule="auto"/>
        <w:rPr>
          <w:rFonts w:ascii="Arial" w:hAnsi="Arial" w:cs="Arial"/>
        </w:rPr>
      </w:pPr>
    </w:p>
    <w:p w:rsidR="003B5FAE" w:rsidRDefault="003B5FAE" w:rsidP="00CD1AD1">
      <w:pPr>
        <w:spacing w:after="0" w:line="240" w:lineRule="auto"/>
        <w:rPr>
          <w:rFonts w:ascii="Arial" w:hAnsi="Arial" w:cs="Arial"/>
        </w:rPr>
      </w:pPr>
    </w:p>
    <w:p w:rsidR="00B562FC" w:rsidRDefault="00B562FC" w:rsidP="00CD1AD1">
      <w:pPr>
        <w:spacing w:after="0" w:line="240" w:lineRule="auto"/>
        <w:rPr>
          <w:rFonts w:ascii="Arial" w:hAnsi="Arial" w:cs="Arial"/>
        </w:rPr>
      </w:pPr>
    </w:p>
    <w:p w:rsidR="00C65A85" w:rsidRDefault="00C65A85" w:rsidP="00CD1AD1">
      <w:pPr>
        <w:spacing w:after="0" w:line="240" w:lineRule="auto"/>
        <w:rPr>
          <w:rFonts w:ascii="Arial" w:hAnsi="Arial" w:cs="Arial"/>
        </w:rPr>
      </w:pPr>
    </w:p>
    <w:p w:rsidR="00E63984" w:rsidRPr="00CD1AD1" w:rsidRDefault="00E63984" w:rsidP="00CD1AD1">
      <w:pPr>
        <w:spacing w:after="0" w:line="240" w:lineRule="auto"/>
        <w:rPr>
          <w:rFonts w:ascii="Arial" w:hAnsi="Arial" w:cs="Arial"/>
        </w:rPr>
      </w:pPr>
    </w:p>
    <w:p w:rsidR="00595B9C" w:rsidRPr="00CD1AD1" w:rsidRDefault="00595B9C" w:rsidP="00CD1AD1">
      <w:pPr>
        <w:numPr>
          <w:ilvl w:val="0"/>
          <w:numId w:val="20"/>
        </w:numPr>
        <w:spacing w:after="0" w:line="240" w:lineRule="auto"/>
        <w:ind w:left="284" w:hanging="284"/>
        <w:rPr>
          <w:rFonts w:ascii="Arial" w:hAnsi="Arial" w:cs="Arial"/>
        </w:rPr>
      </w:pPr>
      <w:r w:rsidRPr="00CD1AD1">
        <w:rPr>
          <w:rFonts w:ascii="Arial" w:hAnsi="Arial" w:cs="Arial"/>
        </w:rPr>
        <w:lastRenderedPageBreak/>
        <w:t>Tržiště: 28. října, k.ú. Nový Jičín-Horní Předměstí, parc. č. 673/5</w:t>
      </w:r>
    </w:p>
    <w:p w:rsidR="00D673FD" w:rsidRPr="00CD1AD1" w:rsidRDefault="001734EE" w:rsidP="00CD1AD1">
      <w:pPr>
        <w:pStyle w:val="Normlnweb"/>
        <w:spacing w:before="0" w:beforeAutospacing="0" w:after="0" w:afterAutospacing="0"/>
        <w:ind w:firstLine="284"/>
        <w:rPr>
          <w:rFonts w:ascii="Arial" w:hAnsi="Arial" w:cs="Arial"/>
          <w:sz w:val="22"/>
          <w:szCs w:val="22"/>
          <w:lang w:eastAsia="en-US"/>
        </w:rPr>
      </w:pPr>
      <w:r w:rsidRPr="00CD1AD1">
        <w:rPr>
          <w:rFonts w:ascii="Arial" w:hAnsi="Arial" w:cs="Arial"/>
          <w:sz w:val="22"/>
          <w:szCs w:val="22"/>
          <w:lang w:eastAsia="en-US"/>
        </w:rPr>
        <w:t>k</w:t>
      </w:r>
      <w:r w:rsidR="00595B9C" w:rsidRPr="00CD1AD1">
        <w:rPr>
          <w:rFonts w:ascii="Arial" w:hAnsi="Arial" w:cs="Arial"/>
          <w:sz w:val="22"/>
          <w:szCs w:val="22"/>
          <w:lang w:eastAsia="en-US"/>
        </w:rPr>
        <w:t>apacita</w:t>
      </w:r>
      <w:r w:rsidRPr="00CD1AD1">
        <w:rPr>
          <w:rFonts w:ascii="Arial" w:hAnsi="Arial" w:cs="Arial"/>
          <w:sz w:val="22"/>
          <w:szCs w:val="22"/>
          <w:lang w:eastAsia="en-US"/>
        </w:rPr>
        <w:t>:</w:t>
      </w:r>
      <w:r w:rsidR="00595B9C" w:rsidRPr="00CD1AD1">
        <w:rPr>
          <w:rFonts w:ascii="Arial" w:hAnsi="Arial" w:cs="Arial"/>
          <w:sz w:val="22"/>
          <w:szCs w:val="22"/>
          <w:lang w:eastAsia="en-US"/>
        </w:rPr>
        <w:t xml:space="preserve"> 2 prodejní místa</w:t>
      </w:r>
    </w:p>
    <w:p w:rsidR="00D673FD" w:rsidRPr="00CD1AD1" w:rsidRDefault="00D673FD" w:rsidP="00CD1AD1">
      <w:pPr>
        <w:pStyle w:val="Normlnweb"/>
        <w:spacing w:before="0" w:beforeAutospacing="0" w:after="0" w:afterAutospacing="0"/>
        <w:ind w:firstLine="284"/>
        <w:rPr>
          <w:rFonts w:ascii="Arial" w:hAnsi="Arial" w:cs="Arial"/>
          <w:sz w:val="22"/>
          <w:szCs w:val="22"/>
          <w:lang w:eastAsia="en-US"/>
        </w:rPr>
      </w:pPr>
    </w:p>
    <w:p w:rsidR="00324634" w:rsidRPr="00CD1AD1" w:rsidRDefault="005445D3" w:rsidP="00CD1AD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  <w:lang w:eastAsia="en-US"/>
        </w:rPr>
      </w:pPr>
      <w:r w:rsidRPr="005445D3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343525" cy="3600450"/>
            <wp:effectExtent l="0" t="0" r="0" b="0"/>
            <wp:docPr id="3" name="Obrázek 38" descr="C:\Users\lmandakova\AppData\Local\Packages\Microsoft.Windows.Photos_8wekyb3d8bbwe\TempState\ShareServiceTempFolder\28_rijna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8" descr="C:\Users\lmandakova\AppData\Local\Packages\Microsoft.Windows.Photos_8wekyb3d8bbwe\TempState\ShareServiceTempFolder\28_rijna.jpeg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961" b="1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04A" w:rsidRPr="00CD1AD1" w:rsidRDefault="00EE304A" w:rsidP="00CD1AD1">
      <w:pPr>
        <w:pStyle w:val="Normlnweb"/>
        <w:spacing w:before="0" w:beforeAutospacing="0" w:after="0" w:afterAutospacing="0"/>
        <w:ind w:firstLine="284"/>
        <w:rPr>
          <w:rFonts w:ascii="Arial" w:hAnsi="Arial" w:cs="Arial"/>
          <w:sz w:val="22"/>
          <w:szCs w:val="22"/>
          <w:lang w:eastAsia="en-US"/>
        </w:rPr>
      </w:pPr>
    </w:p>
    <w:p w:rsidR="00595B9C" w:rsidRPr="00CD1AD1" w:rsidRDefault="00595B9C" w:rsidP="00CD1AD1">
      <w:pPr>
        <w:numPr>
          <w:ilvl w:val="0"/>
          <w:numId w:val="20"/>
        </w:numPr>
        <w:spacing w:after="0" w:line="240" w:lineRule="auto"/>
        <w:ind w:left="284" w:hanging="284"/>
        <w:rPr>
          <w:rFonts w:ascii="Arial" w:hAnsi="Arial" w:cs="Arial"/>
        </w:rPr>
      </w:pPr>
      <w:r w:rsidRPr="00CD1AD1">
        <w:rPr>
          <w:rFonts w:ascii="Arial" w:hAnsi="Arial" w:cs="Arial"/>
        </w:rPr>
        <w:t>Tržiště: Žerotínova, k.ú. Nový Jičín-město, parc. č. 9/9</w:t>
      </w:r>
    </w:p>
    <w:p w:rsidR="00D673FD" w:rsidRPr="00CD1AD1" w:rsidRDefault="00324634" w:rsidP="00CD1AD1">
      <w:pPr>
        <w:pStyle w:val="Normlnweb"/>
        <w:spacing w:before="0" w:beforeAutospacing="0" w:after="0" w:afterAutospacing="0"/>
        <w:ind w:firstLine="284"/>
        <w:rPr>
          <w:rFonts w:ascii="Arial" w:hAnsi="Arial" w:cs="Arial"/>
          <w:sz w:val="22"/>
          <w:szCs w:val="22"/>
        </w:rPr>
      </w:pPr>
      <w:r w:rsidRPr="00CD1AD1">
        <w:rPr>
          <w:rFonts w:ascii="Arial" w:hAnsi="Arial" w:cs="Arial"/>
          <w:sz w:val="22"/>
          <w:szCs w:val="22"/>
        </w:rPr>
        <w:t>kapacita: 14 prodejních míst</w:t>
      </w:r>
    </w:p>
    <w:p w:rsidR="00D673FD" w:rsidRPr="00CD1AD1" w:rsidRDefault="00D673FD" w:rsidP="00CD1AD1">
      <w:pPr>
        <w:pStyle w:val="Normlnweb"/>
        <w:spacing w:before="0" w:beforeAutospacing="0" w:after="0" w:afterAutospacing="0"/>
        <w:ind w:firstLine="284"/>
        <w:rPr>
          <w:rFonts w:ascii="Arial" w:hAnsi="Arial" w:cs="Arial"/>
          <w:sz w:val="22"/>
          <w:szCs w:val="22"/>
        </w:rPr>
      </w:pPr>
    </w:p>
    <w:p w:rsidR="00FE206C" w:rsidRPr="00CD1AD1" w:rsidRDefault="005445D3" w:rsidP="00CD1AD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445D3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267325" cy="3562350"/>
            <wp:effectExtent l="0" t="0" r="0" b="0"/>
            <wp:docPr id="4" name="Obrázek 36" descr="C:\Users\lmandakova\AppData\Local\Packages\Microsoft.Windows.Photos_8wekyb3d8bbwe\TempState\ShareServiceTempFolder\zerotinova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6" descr="C:\Users\lmandakova\AppData\Local\Packages\Microsoft.Windows.Photos_8wekyb3d8bbwe\TempState\ShareServiceTempFolder\zerotinova.jpeg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0" r="-17" b="3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7D9" w:rsidRDefault="004D67D9" w:rsidP="00CD1AD1">
      <w:pPr>
        <w:spacing w:after="0" w:line="240" w:lineRule="auto"/>
        <w:rPr>
          <w:rFonts w:ascii="Arial" w:hAnsi="Arial" w:cs="Arial"/>
          <w:lang w:eastAsia="cs-CZ"/>
        </w:rPr>
      </w:pPr>
    </w:p>
    <w:p w:rsidR="00CD1AD1" w:rsidRDefault="00CD1AD1" w:rsidP="00CD1AD1">
      <w:pPr>
        <w:spacing w:after="0" w:line="240" w:lineRule="auto"/>
        <w:rPr>
          <w:rFonts w:ascii="Arial" w:hAnsi="Arial" w:cs="Arial"/>
          <w:lang w:eastAsia="cs-CZ"/>
        </w:rPr>
      </w:pPr>
    </w:p>
    <w:p w:rsidR="00595B9C" w:rsidRPr="00CD1AD1" w:rsidRDefault="00595B9C" w:rsidP="00CD1AD1">
      <w:pPr>
        <w:numPr>
          <w:ilvl w:val="0"/>
          <w:numId w:val="20"/>
        </w:numPr>
        <w:spacing w:after="0" w:line="240" w:lineRule="auto"/>
        <w:ind w:left="284" w:hanging="284"/>
        <w:rPr>
          <w:rFonts w:ascii="Arial" w:hAnsi="Arial" w:cs="Arial"/>
        </w:rPr>
      </w:pPr>
      <w:r w:rsidRPr="00CD1AD1">
        <w:rPr>
          <w:rFonts w:ascii="Arial" w:hAnsi="Arial" w:cs="Arial"/>
        </w:rPr>
        <w:lastRenderedPageBreak/>
        <w:t>Tržiště: Laudonovo nádvoří – Masarykovo nám., k.ú. Nový Jičín-město, parc. č. -27</w:t>
      </w:r>
    </w:p>
    <w:p w:rsidR="00D673FD" w:rsidRPr="00CD1AD1" w:rsidRDefault="00AF0B66" w:rsidP="00CD1AD1">
      <w:pPr>
        <w:spacing w:after="0" w:line="240" w:lineRule="auto"/>
        <w:ind w:left="284"/>
        <w:rPr>
          <w:rFonts w:ascii="Arial" w:hAnsi="Arial" w:cs="Arial"/>
        </w:rPr>
      </w:pPr>
      <w:r w:rsidRPr="00CD1AD1">
        <w:rPr>
          <w:rFonts w:ascii="Arial" w:hAnsi="Arial" w:cs="Arial"/>
        </w:rPr>
        <w:t>kapacita: 4 prodejní místa</w:t>
      </w:r>
    </w:p>
    <w:p w:rsidR="00D673FD" w:rsidRPr="00CD1AD1" w:rsidRDefault="00D673FD" w:rsidP="00CD1AD1">
      <w:pPr>
        <w:spacing w:after="0" w:line="240" w:lineRule="auto"/>
        <w:ind w:left="284"/>
        <w:rPr>
          <w:rFonts w:ascii="Arial" w:hAnsi="Arial" w:cs="Arial"/>
        </w:rPr>
      </w:pPr>
    </w:p>
    <w:p w:rsidR="00324634" w:rsidRPr="00CD1AD1" w:rsidRDefault="005445D3" w:rsidP="00CD1AD1">
      <w:pPr>
        <w:spacing w:after="0" w:line="240" w:lineRule="auto"/>
        <w:rPr>
          <w:rFonts w:ascii="Arial" w:hAnsi="Arial" w:cs="Arial"/>
        </w:rPr>
      </w:pPr>
      <w:r w:rsidRPr="005445D3">
        <w:rPr>
          <w:rFonts w:ascii="Arial" w:hAnsi="Arial" w:cs="Arial"/>
          <w:noProof/>
          <w:lang w:eastAsia="cs-CZ"/>
        </w:rPr>
        <w:drawing>
          <wp:inline distT="0" distB="0" distL="0" distR="0">
            <wp:extent cx="5286375" cy="3581400"/>
            <wp:effectExtent l="0" t="0" r="0" b="0"/>
            <wp:docPr id="5" name="Obrázek 37" descr="C:\Users\lmandakova\AppData\Local\Packages\Microsoft.Windows.Photos_8wekyb3d8bbwe\TempState\ShareServiceTempFolder\laudon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7" descr="C:\Users\lmandakova\AppData\Local\Packages\Microsoft.Windows.Photos_8wekyb3d8bbwe\TempState\ShareServiceTempFolder\laudon.jpeg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0" t="4529" r="3242" b="17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04A" w:rsidRPr="00CD1AD1" w:rsidRDefault="00EE304A" w:rsidP="00CD1AD1">
      <w:pPr>
        <w:spacing w:after="0" w:line="240" w:lineRule="auto"/>
        <w:ind w:left="284"/>
        <w:rPr>
          <w:rFonts w:ascii="Arial" w:hAnsi="Arial" w:cs="Arial"/>
          <w:lang w:eastAsia="cs-CZ"/>
        </w:rPr>
      </w:pPr>
    </w:p>
    <w:p w:rsidR="00595B9C" w:rsidRPr="00CD1AD1" w:rsidRDefault="00595B9C" w:rsidP="00CD1AD1">
      <w:pPr>
        <w:numPr>
          <w:ilvl w:val="0"/>
          <w:numId w:val="20"/>
        </w:numPr>
        <w:spacing w:after="0" w:line="240" w:lineRule="auto"/>
        <w:ind w:left="284" w:hanging="284"/>
        <w:rPr>
          <w:rFonts w:ascii="Arial" w:hAnsi="Arial" w:cs="Arial"/>
        </w:rPr>
      </w:pPr>
      <w:r w:rsidRPr="00CD1AD1">
        <w:rPr>
          <w:rFonts w:ascii="Arial" w:hAnsi="Arial" w:cs="Arial"/>
        </w:rPr>
        <w:t>Tržiště: Havlíčkova, k.ú. Nový Jičín-město, parc. č. 24</w:t>
      </w:r>
    </w:p>
    <w:p w:rsidR="00D673FD" w:rsidRPr="00CD1AD1" w:rsidRDefault="001734EE" w:rsidP="00CD1AD1">
      <w:pPr>
        <w:pStyle w:val="Normlnweb"/>
        <w:spacing w:before="0" w:beforeAutospacing="0" w:after="0" w:afterAutospacing="0"/>
        <w:ind w:firstLine="284"/>
        <w:rPr>
          <w:rFonts w:ascii="Arial" w:hAnsi="Arial" w:cs="Arial"/>
          <w:sz w:val="22"/>
          <w:szCs w:val="22"/>
        </w:rPr>
      </w:pPr>
      <w:r w:rsidRPr="00CD1AD1">
        <w:rPr>
          <w:rFonts w:ascii="Arial" w:hAnsi="Arial" w:cs="Arial"/>
          <w:sz w:val="22"/>
          <w:szCs w:val="22"/>
          <w:lang w:eastAsia="en-US"/>
        </w:rPr>
        <w:t>k</w:t>
      </w:r>
      <w:r w:rsidR="00595B9C" w:rsidRPr="00CD1AD1">
        <w:rPr>
          <w:rFonts w:ascii="Arial" w:hAnsi="Arial" w:cs="Arial"/>
          <w:sz w:val="22"/>
          <w:szCs w:val="22"/>
          <w:lang w:eastAsia="en-US"/>
        </w:rPr>
        <w:t>apacita</w:t>
      </w:r>
      <w:r w:rsidRPr="00CD1AD1">
        <w:rPr>
          <w:rFonts w:ascii="Arial" w:hAnsi="Arial" w:cs="Arial"/>
          <w:sz w:val="22"/>
          <w:szCs w:val="22"/>
          <w:lang w:eastAsia="en-US"/>
        </w:rPr>
        <w:t>:</w:t>
      </w:r>
      <w:r w:rsidR="00595B9C" w:rsidRPr="00CD1AD1">
        <w:rPr>
          <w:rFonts w:ascii="Arial" w:hAnsi="Arial" w:cs="Arial"/>
          <w:sz w:val="22"/>
          <w:szCs w:val="22"/>
        </w:rPr>
        <w:t xml:space="preserve"> 4 prodejní místa</w:t>
      </w:r>
    </w:p>
    <w:p w:rsidR="00D673FD" w:rsidRPr="00CD1AD1" w:rsidRDefault="00D673FD" w:rsidP="00CD1AD1">
      <w:pPr>
        <w:pStyle w:val="Normlnweb"/>
        <w:spacing w:before="0" w:beforeAutospacing="0" w:after="0" w:afterAutospacing="0"/>
        <w:ind w:firstLine="284"/>
        <w:rPr>
          <w:rFonts w:ascii="Arial" w:hAnsi="Arial" w:cs="Arial"/>
          <w:sz w:val="22"/>
          <w:szCs w:val="22"/>
        </w:rPr>
      </w:pPr>
    </w:p>
    <w:p w:rsidR="00AF0B66" w:rsidRPr="00CD1AD1" w:rsidRDefault="005445D3" w:rsidP="00CD1AD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445D3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219700" cy="3467100"/>
            <wp:effectExtent l="0" t="0" r="0" b="0"/>
            <wp:docPr id="6" name="Obrázek 25" descr="C:\Users\lmandakova\AppData\Local\Packages\Microsoft.Windows.Photos_8wekyb3d8bbwe\TempState\ShareServiceTempFolder\havlickova__.docx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" descr="C:\Users\lmandakova\AppData\Local\Packages\Microsoft.Windows.Photos_8wekyb3d8bbwe\TempState\ShareServiceTempFolder\havlickova__.docx.jpeg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818" b="5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7D9" w:rsidRDefault="004D67D9" w:rsidP="00CD1AD1">
      <w:pPr>
        <w:spacing w:after="0" w:line="240" w:lineRule="auto"/>
        <w:rPr>
          <w:rFonts w:ascii="Arial" w:hAnsi="Arial" w:cs="Arial"/>
          <w:lang w:eastAsia="cs-CZ"/>
        </w:rPr>
      </w:pPr>
    </w:p>
    <w:p w:rsidR="00CD1AD1" w:rsidRDefault="00CD1AD1" w:rsidP="00CD1AD1">
      <w:pPr>
        <w:spacing w:after="0" w:line="240" w:lineRule="auto"/>
        <w:rPr>
          <w:rFonts w:ascii="Arial" w:hAnsi="Arial" w:cs="Arial"/>
          <w:lang w:eastAsia="cs-CZ"/>
        </w:rPr>
      </w:pPr>
    </w:p>
    <w:p w:rsidR="00E63984" w:rsidRDefault="00E63984" w:rsidP="00CD1AD1">
      <w:pPr>
        <w:spacing w:after="0" w:line="240" w:lineRule="auto"/>
        <w:rPr>
          <w:rFonts w:ascii="Arial" w:hAnsi="Arial" w:cs="Arial"/>
          <w:lang w:eastAsia="cs-CZ"/>
        </w:rPr>
      </w:pPr>
    </w:p>
    <w:p w:rsidR="00595B9C" w:rsidRPr="00CD1AD1" w:rsidRDefault="00595B9C" w:rsidP="00CD1AD1">
      <w:pPr>
        <w:numPr>
          <w:ilvl w:val="0"/>
          <w:numId w:val="20"/>
        </w:numPr>
        <w:spacing w:after="0" w:line="240" w:lineRule="auto"/>
        <w:ind w:left="284" w:hanging="284"/>
        <w:rPr>
          <w:rFonts w:ascii="Arial" w:hAnsi="Arial" w:cs="Arial"/>
        </w:rPr>
      </w:pPr>
      <w:r w:rsidRPr="00CD1AD1">
        <w:rPr>
          <w:rFonts w:ascii="Arial" w:hAnsi="Arial" w:cs="Arial"/>
        </w:rPr>
        <w:lastRenderedPageBreak/>
        <w:t>Tržiště: Skalky, Nový Jičín, k.ú. Nový Jičín-Horní Předměstí, parc. č. 761/1</w:t>
      </w:r>
    </w:p>
    <w:p w:rsidR="00D673FD" w:rsidRPr="00CD1AD1" w:rsidRDefault="00595B9C" w:rsidP="00CD1AD1">
      <w:pPr>
        <w:spacing w:after="0" w:line="240" w:lineRule="auto"/>
        <w:ind w:left="284"/>
        <w:rPr>
          <w:rFonts w:ascii="Arial" w:hAnsi="Arial" w:cs="Arial"/>
        </w:rPr>
      </w:pPr>
      <w:r w:rsidRPr="00CD1AD1">
        <w:rPr>
          <w:rFonts w:ascii="Arial" w:hAnsi="Arial" w:cs="Arial"/>
        </w:rPr>
        <w:t>kapacita: 300 prodejních míst</w:t>
      </w:r>
    </w:p>
    <w:p w:rsidR="00D673FD" w:rsidRPr="00CD1AD1" w:rsidRDefault="00D673FD" w:rsidP="00CD1AD1">
      <w:pPr>
        <w:spacing w:after="0" w:line="240" w:lineRule="auto"/>
        <w:ind w:left="284" w:firstLine="284"/>
        <w:rPr>
          <w:rFonts w:ascii="Arial" w:hAnsi="Arial" w:cs="Arial"/>
        </w:rPr>
      </w:pPr>
    </w:p>
    <w:p w:rsidR="00DC2615" w:rsidRPr="00CD1AD1" w:rsidRDefault="005445D3" w:rsidP="00CD1AD1">
      <w:pPr>
        <w:spacing w:after="0" w:line="240" w:lineRule="auto"/>
        <w:rPr>
          <w:rFonts w:ascii="Arial" w:hAnsi="Arial" w:cs="Arial"/>
        </w:rPr>
      </w:pPr>
      <w:r w:rsidRPr="005445D3">
        <w:rPr>
          <w:rFonts w:ascii="Arial" w:hAnsi="Arial" w:cs="Arial"/>
          <w:noProof/>
          <w:lang w:eastAsia="cs-CZ"/>
        </w:rPr>
        <w:drawing>
          <wp:inline distT="0" distB="0" distL="0" distR="0">
            <wp:extent cx="5353050" cy="3495675"/>
            <wp:effectExtent l="0" t="0" r="0" b="0"/>
            <wp:docPr id="7" name="Obrázek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rrowheads="1"/>
                    </pic:cNvPicPr>
                  </pic:nvPicPr>
                  <pic:blipFill>
                    <a:blip r:embed="rId1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96" t="18515" r="25401" b="23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7E3" w:rsidRPr="00CD1AD1" w:rsidRDefault="003477E3" w:rsidP="00CD1AD1">
      <w:pPr>
        <w:spacing w:after="0" w:line="240" w:lineRule="auto"/>
        <w:rPr>
          <w:rFonts w:ascii="Arial" w:hAnsi="Arial" w:cs="Arial"/>
        </w:rPr>
      </w:pPr>
    </w:p>
    <w:p w:rsidR="00DC2615" w:rsidRPr="00CD1AD1" w:rsidRDefault="00DC2615" w:rsidP="00CD1AD1">
      <w:pPr>
        <w:numPr>
          <w:ilvl w:val="0"/>
          <w:numId w:val="20"/>
        </w:numPr>
        <w:tabs>
          <w:tab w:val="num" w:pos="284"/>
        </w:tabs>
        <w:spacing w:after="0" w:line="240" w:lineRule="auto"/>
        <w:ind w:left="284" w:hanging="284"/>
        <w:rPr>
          <w:rFonts w:ascii="Arial" w:hAnsi="Arial" w:cs="Arial"/>
        </w:rPr>
      </w:pPr>
      <w:r w:rsidRPr="00CD1AD1">
        <w:rPr>
          <w:rFonts w:ascii="Arial" w:hAnsi="Arial" w:cs="Arial"/>
        </w:rPr>
        <w:t>Tržiště: Stadion, Nový Jičín, k.ú. Nový Jičín-Horní Předměstí, parc. č. 625/1, 625/2, 625/3 a 637/5</w:t>
      </w:r>
    </w:p>
    <w:p w:rsidR="00D673FD" w:rsidRPr="00CD1AD1" w:rsidRDefault="00DC2615" w:rsidP="00CD1AD1">
      <w:pPr>
        <w:spacing w:after="0" w:line="240" w:lineRule="auto"/>
        <w:ind w:left="284"/>
        <w:rPr>
          <w:rFonts w:ascii="Arial" w:hAnsi="Arial" w:cs="Arial"/>
        </w:rPr>
      </w:pPr>
      <w:r w:rsidRPr="00CD1AD1">
        <w:rPr>
          <w:rFonts w:ascii="Arial" w:hAnsi="Arial" w:cs="Arial"/>
        </w:rPr>
        <w:t>kapacita: 400 prodejních míst</w:t>
      </w:r>
    </w:p>
    <w:p w:rsidR="00D673FD" w:rsidRPr="00CD1AD1" w:rsidRDefault="00D673FD" w:rsidP="00CD1AD1">
      <w:pPr>
        <w:spacing w:after="0" w:line="240" w:lineRule="auto"/>
        <w:ind w:left="284"/>
        <w:rPr>
          <w:rFonts w:ascii="Arial" w:hAnsi="Arial" w:cs="Arial"/>
        </w:rPr>
      </w:pPr>
    </w:p>
    <w:p w:rsidR="00DC2615" w:rsidRPr="00CD1AD1" w:rsidRDefault="005445D3" w:rsidP="00CD1AD1">
      <w:pPr>
        <w:spacing w:after="0" w:line="240" w:lineRule="auto"/>
        <w:rPr>
          <w:rFonts w:ascii="Arial" w:hAnsi="Arial" w:cs="Arial"/>
        </w:rPr>
      </w:pPr>
      <w:r w:rsidRPr="005445D3">
        <w:rPr>
          <w:rFonts w:ascii="Arial" w:hAnsi="Arial" w:cs="Arial"/>
          <w:noProof/>
          <w:lang w:eastAsia="cs-CZ"/>
        </w:rPr>
        <w:drawing>
          <wp:inline distT="0" distB="0" distL="0" distR="0">
            <wp:extent cx="5353050" cy="3571875"/>
            <wp:effectExtent l="0" t="0" r="0" b="0"/>
            <wp:docPr id="8" name="Obráz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rrowheads="1"/>
                    </pic:cNvPicPr>
                  </pic:nvPicPr>
                  <pic:blipFill>
                    <a:blip r:embed="rId1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19" t="18588" r="25543" b="14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367" w:rsidRDefault="00A71367" w:rsidP="00CD1AD1">
      <w:pPr>
        <w:spacing w:after="0" w:line="240" w:lineRule="auto"/>
        <w:rPr>
          <w:rFonts w:ascii="Arial" w:hAnsi="Arial" w:cs="Arial"/>
        </w:rPr>
      </w:pPr>
    </w:p>
    <w:p w:rsidR="00E63984" w:rsidRDefault="00E63984" w:rsidP="00CD1AD1">
      <w:pPr>
        <w:spacing w:after="0" w:line="240" w:lineRule="auto"/>
        <w:rPr>
          <w:rFonts w:ascii="Arial" w:hAnsi="Arial" w:cs="Arial"/>
        </w:rPr>
      </w:pPr>
    </w:p>
    <w:p w:rsidR="00DC2615" w:rsidRPr="00CD1AD1" w:rsidRDefault="00DC2615" w:rsidP="00CD1AD1">
      <w:pPr>
        <w:numPr>
          <w:ilvl w:val="0"/>
          <w:numId w:val="20"/>
        </w:numPr>
        <w:spacing w:after="0" w:line="240" w:lineRule="auto"/>
        <w:ind w:left="284" w:hanging="284"/>
        <w:rPr>
          <w:rFonts w:ascii="Arial" w:hAnsi="Arial" w:cs="Arial"/>
        </w:rPr>
      </w:pPr>
      <w:r w:rsidRPr="00CD1AD1">
        <w:rPr>
          <w:rFonts w:ascii="Arial" w:hAnsi="Arial" w:cs="Arial"/>
        </w:rPr>
        <w:lastRenderedPageBreak/>
        <w:t>Tržiště: Před hřbitovem, k.ú. Nový Jičín-Dolní Předměstí, parc. č. 228/25</w:t>
      </w:r>
    </w:p>
    <w:p w:rsidR="00B22671" w:rsidRPr="00CD1AD1" w:rsidRDefault="00DC2615" w:rsidP="00CD1AD1">
      <w:pPr>
        <w:spacing w:after="0" w:line="240" w:lineRule="auto"/>
        <w:ind w:firstLine="284"/>
        <w:rPr>
          <w:rFonts w:ascii="Arial" w:hAnsi="Arial" w:cs="Arial"/>
        </w:rPr>
      </w:pPr>
      <w:r w:rsidRPr="00CD1AD1">
        <w:rPr>
          <w:rFonts w:ascii="Arial" w:hAnsi="Arial" w:cs="Arial"/>
        </w:rPr>
        <w:t>kapacita: 5 prodejních míst</w:t>
      </w:r>
    </w:p>
    <w:p w:rsidR="00B22671" w:rsidRPr="00CD1AD1" w:rsidRDefault="00B22671" w:rsidP="00CD1AD1">
      <w:pPr>
        <w:spacing w:after="0" w:line="240" w:lineRule="auto"/>
        <w:ind w:firstLine="284"/>
        <w:rPr>
          <w:rFonts w:ascii="Arial" w:hAnsi="Arial" w:cs="Arial"/>
        </w:rPr>
      </w:pPr>
    </w:p>
    <w:p w:rsidR="00DC2615" w:rsidRPr="00CD1AD1" w:rsidRDefault="005445D3" w:rsidP="00CD1AD1">
      <w:pPr>
        <w:spacing w:after="0" w:line="240" w:lineRule="auto"/>
        <w:rPr>
          <w:rFonts w:ascii="Arial" w:hAnsi="Arial" w:cs="Arial"/>
        </w:rPr>
      </w:pPr>
      <w:r w:rsidRPr="005445D3">
        <w:rPr>
          <w:rFonts w:ascii="Arial" w:hAnsi="Arial" w:cs="Arial"/>
          <w:noProof/>
          <w:lang w:eastAsia="cs-CZ"/>
        </w:rPr>
        <w:drawing>
          <wp:inline distT="0" distB="0" distL="0" distR="0">
            <wp:extent cx="5353050" cy="3581400"/>
            <wp:effectExtent l="0" t="0" r="0" b="0"/>
            <wp:docPr id="9" name="Obráze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rrowheads="1"/>
                    </pic:cNvPicPr>
                  </pic:nvPicPr>
                  <pic:blipFill>
                    <a:blip r:embed="rId1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12" r="13922" b="22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1F9" w:rsidRPr="00CD1AD1" w:rsidRDefault="00EF01F9" w:rsidP="00CD1AD1">
      <w:pPr>
        <w:spacing w:after="0" w:line="240" w:lineRule="auto"/>
        <w:rPr>
          <w:rFonts w:ascii="Arial" w:hAnsi="Arial" w:cs="Arial"/>
        </w:rPr>
      </w:pPr>
    </w:p>
    <w:p w:rsidR="00DC2615" w:rsidRPr="00CD1AD1" w:rsidRDefault="00DC2615" w:rsidP="00CD1AD1">
      <w:pPr>
        <w:numPr>
          <w:ilvl w:val="0"/>
          <w:numId w:val="20"/>
        </w:numPr>
        <w:spacing w:after="0" w:line="240" w:lineRule="auto"/>
        <w:ind w:left="426" w:hanging="426"/>
        <w:rPr>
          <w:rFonts w:ascii="Arial" w:hAnsi="Arial" w:cs="Arial"/>
        </w:rPr>
      </w:pPr>
      <w:r w:rsidRPr="00CD1AD1">
        <w:rPr>
          <w:rFonts w:ascii="Arial" w:hAnsi="Arial" w:cs="Arial"/>
        </w:rPr>
        <w:t>Tržiště: U Grasmanky, k.ú. Nový Jičín-Dolní Předměstí, parc. č. 66/3</w:t>
      </w:r>
    </w:p>
    <w:p w:rsidR="00290E05" w:rsidRPr="00CD1AD1" w:rsidRDefault="00DC2615" w:rsidP="009A4E95">
      <w:pPr>
        <w:spacing w:after="0" w:line="240" w:lineRule="auto"/>
        <w:ind w:firstLine="426"/>
        <w:rPr>
          <w:rFonts w:ascii="Arial" w:hAnsi="Arial" w:cs="Arial"/>
        </w:rPr>
      </w:pPr>
      <w:r w:rsidRPr="00CD1AD1">
        <w:rPr>
          <w:rFonts w:ascii="Arial" w:hAnsi="Arial" w:cs="Arial"/>
        </w:rPr>
        <w:t xml:space="preserve">kapacita: 50 prodejních míst </w:t>
      </w:r>
    </w:p>
    <w:p w:rsidR="00B22671" w:rsidRPr="00CD1AD1" w:rsidRDefault="00B22671" w:rsidP="00CD1AD1">
      <w:pPr>
        <w:spacing w:after="0" w:line="240" w:lineRule="auto"/>
        <w:ind w:firstLine="284"/>
        <w:rPr>
          <w:rFonts w:ascii="Arial" w:hAnsi="Arial" w:cs="Arial"/>
        </w:rPr>
      </w:pPr>
    </w:p>
    <w:p w:rsidR="00DC2615" w:rsidRPr="00CD1AD1" w:rsidRDefault="005445D3" w:rsidP="00CD1AD1">
      <w:pPr>
        <w:spacing w:after="0" w:line="240" w:lineRule="auto"/>
        <w:rPr>
          <w:rFonts w:ascii="Arial" w:hAnsi="Arial" w:cs="Arial"/>
        </w:rPr>
      </w:pPr>
      <w:r w:rsidRPr="005445D3">
        <w:rPr>
          <w:rFonts w:ascii="Arial" w:hAnsi="Arial" w:cs="Arial"/>
          <w:noProof/>
          <w:lang w:eastAsia="cs-CZ"/>
        </w:rPr>
        <w:drawing>
          <wp:inline distT="0" distB="0" distL="0" distR="0">
            <wp:extent cx="4867275" cy="3600450"/>
            <wp:effectExtent l="0" t="0" r="0" b="0"/>
            <wp:docPr id="10" name="Obrázek 24" descr="C:\Users\lmandakova\Desktop\teben_grasmanka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" descr="C:\Users\lmandakova\Desktop\teben_grasmanka.png"/>
                    <pic:cNvPicPr>
                      <a:picLocks noChangeArrowheads="1"/>
                    </pic:cNvPicPr>
                  </pic:nvPicPr>
                  <pic:blipFill>
                    <a:blip r:embed="rId1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5" r="44141" b="22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367" w:rsidRDefault="00A71367" w:rsidP="00CD1AD1">
      <w:pPr>
        <w:spacing w:after="0" w:line="240" w:lineRule="auto"/>
        <w:rPr>
          <w:rFonts w:ascii="Arial" w:hAnsi="Arial" w:cs="Arial"/>
        </w:rPr>
      </w:pPr>
    </w:p>
    <w:p w:rsidR="00CD1AD1" w:rsidRDefault="00CD1AD1" w:rsidP="00CD1AD1">
      <w:pPr>
        <w:spacing w:after="0" w:line="240" w:lineRule="auto"/>
        <w:rPr>
          <w:rFonts w:ascii="Arial" w:hAnsi="Arial" w:cs="Arial"/>
        </w:rPr>
      </w:pPr>
    </w:p>
    <w:p w:rsidR="00DC2615" w:rsidRPr="00CD1AD1" w:rsidRDefault="00DC2615" w:rsidP="00CD1AD1">
      <w:pPr>
        <w:numPr>
          <w:ilvl w:val="0"/>
          <w:numId w:val="20"/>
        </w:numPr>
        <w:spacing w:after="0" w:line="240" w:lineRule="auto"/>
        <w:ind w:left="426" w:hanging="426"/>
        <w:rPr>
          <w:rFonts w:ascii="Arial" w:hAnsi="Arial" w:cs="Arial"/>
        </w:rPr>
      </w:pPr>
      <w:r w:rsidRPr="00CD1AD1">
        <w:rPr>
          <w:rFonts w:ascii="Arial" w:hAnsi="Arial" w:cs="Arial"/>
        </w:rPr>
        <w:lastRenderedPageBreak/>
        <w:t>Tržiště: Sokolovská, k.ú. Nový Jičín-Dolní Předměstí, parc. č. 657/1</w:t>
      </w:r>
    </w:p>
    <w:p w:rsidR="00DC2615" w:rsidRPr="00CD1AD1" w:rsidRDefault="00DC2615" w:rsidP="00CD1AD1">
      <w:pPr>
        <w:spacing w:after="0" w:line="240" w:lineRule="auto"/>
        <w:ind w:left="426"/>
        <w:rPr>
          <w:rFonts w:ascii="Arial" w:hAnsi="Arial" w:cs="Arial"/>
        </w:rPr>
      </w:pPr>
      <w:r w:rsidRPr="00CD1AD1">
        <w:rPr>
          <w:rFonts w:ascii="Arial" w:hAnsi="Arial" w:cs="Arial"/>
        </w:rPr>
        <w:t>kapacita: 50 prodejních míst</w:t>
      </w:r>
    </w:p>
    <w:p w:rsidR="00B22671" w:rsidRPr="00CD1AD1" w:rsidRDefault="00B22671" w:rsidP="00CD1AD1">
      <w:pPr>
        <w:spacing w:after="0" w:line="240" w:lineRule="auto"/>
        <w:ind w:left="426"/>
        <w:rPr>
          <w:rFonts w:ascii="Arial" w:hAnsi="Arial" w:cs="Arial"/>
        </w:rPr>
      </w:pPr>
    </w:p>
    <w:p w:rsidR="00DC2615" w:rsidRPr="00CD1AD1" w:rsidRDefault="005445D3" w:rsidP="00CD1AD1">
      <w:pPr>
        <w:spacing w:after="0" w:line="240" w:lineRule="auto"/>
        <w:rPr>
          <w:rFonts w:ascii="Arial" w:hAnsi="Arial" w:cs="Arial"/>
          <w:noProof/>
        </w:rPr>
      </w:pPr>
      <w:r w:rsidRPr="005445D3">
        <w:rPr>
          <w:rFonts w:ascii="Arial" w:hAnsi="Arial" w:cs="Arial"/>
          <w:noProof/>
          <w:lang w:eastAsia="cs-CZ"/>
        </w:rPr>
        <w:drawing>
          <wp:inline distT="0" distB="0" distL="0" distR="0">
            <wp:extent cx="5353050" cy="3571875"/>
            <wp:effectExtent l="0" t="0" r="0" b="0"/>
            <wp:docPr id="11" name="Obrázek 23" descr="C:\Users\lmandakova\Desktop\lidl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3" descr="C:\Users\lmandakova\Desktop\lidl.png"/>
                    <pic:cNvPicPr>
                      <a:picLocks noChangeArrowheads="1"/>
                    </pic:cNvPicPr>
                  </pic:nvPicPr>
                  <pic:blipFill>
                    <a:blip r:embed="rId2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6" t="15623" r="32642" b="13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04A" w:rsidRPr="00CD1AD1" w:rsidRDefault="00EE304A" w:rsidP="00CD1AD1">
      <w:pPr>
        <w:spacing w:after="0" w:line="240" w:lineRule="auto"/>
        <w:rPr>
          <w:rFonts w:ascii="Arial" w:hAnsi="Arial" w:cs="Arial"/>
          <w:noProof/>
        </w:rPr>
      </w:pPr>
    </w:p>
    <w:p w:rsidR="00DC2615" w:rsidRPr="00CD1AD1" w:rsidRDefault="00DC2615" w:rsidP="00CD1AD1">
      <w:pPr>
        <w:numPr>
          <w:ilvl w:val="0"/>
          <w:numId w:val="20"/>
        </w:numPr>
        <w:spacing w:after="0" w:line="240" w:lineRule="auto"/>
        <w:ind w:left="426" w:hanging="426"/>
        <w:rPr>
          <w:rFonts w:ascii="Arial" w:hAnsi="Arial" w:cs="Arial"/>
        </w:rPr>
      </w:pPr>
      <w:r w:rsidRPr="00CD1AD1">
        <w:rPr>
          <w:rFonts w:ascii="Arial" w:hAnsi="Arial" w:cs="Arial"/>
        </w:rPr>
        <w:t xml:space="preserve">Tržiště: Gen. Hlaďo, k.ú. Nový Jičín-Horní Předměstí, parc. č. 90  </w:t>
      </w:r>
    </w:p>
    <w:p w:rsidR="00B22671" w:rsidRPr="00CD1AD1" w:rsidRDefault="00DC2615" w:rsidP="00CD1AD1">
      <w:pPr>
        <w:spacing w:after="0" w:line="240" w:lineRule="auto"/>
        <w:ind w:firstLine="426"/>
        <w:rPr>
          <w:rFonts w:ascii="Arial" w:hAnsi="Arial" w:cs="Arial"/>
          <w:noProof/>
          <w:lang w:eastAsia="cs-CZ"/>
        </w:rPr>
      </w:pPr>
      <w:r w:rsidRPr="00CD1AD1">
        <w:rPr>
          <w:rFonts w:ascii="Arial" w:hAnsi="Arial" w:cs="Arial"/>
        </w:rPr>
        <w:t xml:space="preserve">kapacita: 50 </w:t>
      </w:r>
      <w:r w:rsidR="00382A65" w:rsidRPr="00CD1AD1">
        <w:rPr>
          <w:rFonts w:ascii="Arial" w:hAnsi="Arial" w:cs="Arial"/>
        </w:rPr>
        <w:t>prodejních míst</w:t>
      </w:r>
      <w:r w:rsidR="00382A65" w:rsidRPr="00CD1AD1">
        <w:rPr>
          <w:rFonts w:ascii="Arial" w:hAnsi="Arial" w:cs="Arial"/>
          <w:noProof/>
          <w:lang w:eastAsia="cs-CZ"/>
        </w:rPr>
        <w:t xml:space="preserve"> </w:t>
      </w:r>
    </w:p>
    <w:p w:rsidR="00B22671" w:rsidRPr="00CD1AD1" w:rsidRDefault="00B22671" w:rsidP="00CD1AD1">
      <w:pPr>
        <w:spacing w:after="0" w:line="240" w:lineRule="auto"/>
        <w:ind w:firstLine="426"/>
        <w:rPr>
          <w:rFonts w:ascii="Arial" w:hAnsi="Arial" w:cs="Arial"/>
          <w:noProof/>
          <w:lang w:eastAsia="cs-CZ"/>
        </w:rPr>
      </w:pPr>
    </w:p>
    <w:p w:rsidR="00DC2615" w:rsidRPr="00CD1AD1" w:rsidRDefault="005445D3" w:rsidP="00CD1AD1">
      <w:pPr>
        <w:spacing w:after="0" w:line="240" w:lineRule="auto"/>
        <w:rPr>
          <w:rFonts w:ascii="Arial" w:hAnsi="Arial" w:cs="Arial"/>
          <w:noProof/>
          <w:lang w:eastAsia="cs-CZ"/>
        </w:rPr>
      </w:pPr>
      <w:r w:rsidRPr="005445D3">
        <w:rPr>
          <w:rFonts w:ascii="Arial" w:hAnsi="Arial" w:cs="Arial"/>
          <w:noProof/>
          <w:lang w:eastAsia="cs-CZ"/>
        </w:rPr>
        <w:drawing>
          <wp:inline distT="0" distB="0" distL="0" distR="0">
            <wp:extent cx="5353050" cy="3562350"/>
            <wp:effectExtent l="0" t="0" r="0" b="0"/>
            <wp:docPr id="12" name="Obrázek 22" descr="C:\Users\lmandakova\Desktop\majnl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2" descr="C:\Users\lmandakova\Desktop\majnl.png"/>
                    <pic:cNvPicPr>
                      <a:picLocks noChangeArrowheads="1"/>
                    </pic:cNvPicPr>
                  </pic:nvPicPr>
                  <pic:blipFill>
                    <a:blip r:embed="rId2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3" t="10718" r="30901" b="11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EB" w:rsidRPr="00CD1AD1" w:rsidRDefault="00E75AEB" w:rsidP="00CD1AD1">
      <w:pPr>
        <w:spacing w:after="0" w:line="240" w:lineRule="auto"/>
        <w:ind w:firstLine="426"/>
        <w:rPr>
          <w:rFonts w:ascii="Arial" w:hAnsi="Arial" w:cs="Arial"/>
          <w:noProof/>
          <w:lang w:eastAsia="cs-CZ"/>
        </w:rPr>
      </w:pPr>
    </w:p>
    <w:p w:rsidR="00E75AEB" w:rsidRDefault="00E75AEB" w:rsidP="00CD1AD1">
      <w:pPr>
        <w:spacing w:after="0" w:line="240" w:lineRule="auto"/>
        <w:ind w:firstLine="426"/>
        <w:rPr>
          <w:rFonts w:ascii="Arial" w:hAnsi="Arial" w:cs="Arial"/>
          <w:noProof/>
          <w:lang w:eastAsia="cs-CZ"/>
        </w:rPr>
      </w:pPr>
    </w:p>
    <w:p w:rsidR="00DC2615" w:rsidRPr="00CD1AD1" w:rsidRDefault="00DC2615" w:rsidP="00CD1AD1">
      <w:pPr>
        <w:numPr>
          <w:ilvl w:val="0"/>
          <w:numId w:val="20"/>
        </w:numPr>
        <w:spacing w:after="0" w:line="240" w:lineRule="auto"/>
        <w:ind w:left="426" w:hanging="426"/>
        <w:rPr>
          <w:rFonts w:ascii="Arial" w:hAnsi="Arial" w:cs="Arial"/>
        </w:rPr>
      </w:pPr>
      <w:r w:rsidRPr="00CD1AD1">
        <w:rPr>
          <w:rFonts w:ascii="Arial" w:hAnsi="Arial" w:cs="Arial"/>
        </w:rPr>
        <w:lastRenderedPageBreak/>
        <w:t>Tržiště: Suvorovova, k.ú. Nový Jičín-Dolní Předměstí, parc. č. 336/109</w:t>
      </w:r>
    </w:p>
    <w:p w:rsidR="00DC2615" w:rsidRPr="00CD1AD1" w:rsidRDefault="00DC2615" w:rsidP="00CD1AD1">
      <w:pPr>
        <w:spacing w:after="0" w:line="240" w:lineRule="auto"/>
        <w:ind w:firstLine="426"/>
        <w:rPr>
          <w:rFonts w:ascii="Arial" w:hAnsi="Arial" w:cs="Arial"/>
        </w:rPr>
      </w:pPr>
      <w:r w:rsidRPr="00CD1AD1">
        <w:rPr>
          <w:rFonts w:ascii="Arial" w:hAnsi="Arial" w:cs="Arial"/>
        </w:rPr>
        <w:t>kapacita: 10 prodejních míst</w:t>
      </w:r>
    </w:p>
    <w:p w:rsidR="00690F06" w:rsidRPr="00CD1AD1" w:rsidRDefault="00690F06" w:rsidP="00CD1AD1">
      <w:pPr>
        <w:spacing w:after="0" w:line="240" w:lineRule="auto"/>
        <w:ind w:firstLine="426"/>
        <w:rPr>
          <w:rFonts w:ascii="Arial" w:hAnsi="Arial" w:cs="Arial"/>
        </w:rPr>
      </w:pPr>
    </w:p>
    <w:p w:rsidR="00DC2615" w:rsidRPr="00CD1AD1" w:rsidRDefault="005445D3" w:rsidP="00CD1AD1">
      <w:pPr>
        <w:spacing w:after="0" w:line="240" w:lineRule="auto"/>
        <w:rPr>
          <w:rFonts w:ascii="Arial" w:hAnsi="Arial" w:cs="Arial"/>
        </w:rPr>
      </w:pPr>
      <w:r w:rsidRPr="005445D3">
        <w:rPr>
          <w:rFonts w:ascii="Arial" w:hAnsi="Arial" w:cs="Arial"/>
          <w:noProof/>
          <w:lang w:eastAsia="cs-CZ"/>
        </w:rPr>
        <w:drawing>
          <wp:inline distT="0" distB="0" distL="0" distR="0">
            <wp:extent cx="5353050" cy="3409950"/>
            <wp:effectExtent l="0" t="0" r="0" b="0"/>
            <wp:docPr id="13" name="Obrázek 21" descr="C:\Users\lmandakova\Desktop\hypernova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1" descr="C:\Users\lmandakova\Desktop\hypernova.png"/>
                    <pic:cNvPicPr>
                      <a:picLocks noChangeArrowheads="1"/>
                    </pic:cNvPicPr>
                  </pic:nvPicPr>
                  <pic:blipFill>
                    <a:blip r:embed="rId2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41" t="35417" r="43292" b="8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615" w:rsidRPr="00CD1AD1" w:rsidRDefault="00DC2615" w:rsidP="00CD1AD1">
      <w:pPr>
        <w:spacing w:after="0" w:line="240" w:lineRule="auto"/>
        <w:rPr>
          <w:rFonts w:ascii="Arial" w:hAnsi="Arial" w:cs="Arial"/>
        </w:rPr>
      </w:pPr>
    </w:p>
    <w:p w:rsidR="00DC2615" w:rsidRPr="00CD1AD1" w:rsidRDefault="00DC2615" w:rsidP="00CD1AD1">
      <w:pPr>
        <w:numPr>
          <w:ilvl w:val="0"/>
          <w:numId w:val="20"/>
        </w:numPr>
        <w:spacing w:after="0" w:line="240" w:lineRule="auto"/>
        <w:ind w:left="426" w:hanging="426"/>
        <w:rPr>
          <w:rFonts w:ascii="Arial" w:hAnsi="Arial" w:cs="Arial"/>
        </w:rPr>
      </w:pPr>
      <w:r w:rsidRPr="00CD1AD1">
        <w:rPr>
          <w:rFonts w:ascii="Arial" w:hAnsi="Arial" w:cs="Arial"/>
        </w:rPr>
        <w:t>Tržiště: Straník hřiště, k.ú. Straník, parc. č. 1827/2</w:t>
      </w:r>
    </w:p>
    <w:p w:rsidR="00B22671" w:rsidRPr="00CD1AD1" w:rsidRDefault="00DC2615" w:rsidP="00CD1AD1">
      <w:pPr>
        <w:spacing w:after="0" w:line="240" w:lineRule="auto"/>
        <w:ind w:firstLine="426"/>
        <w:rPr>
          <w:rFonts w:ascii="Arial" w:hAnsi="Arial" w:cs="Arial"/>
        </w:rPr>
      </w:pPr>
      <w:r w:rsidRPr="00CD1AD1">
        <w:rPr>
          <w:rFonts w:ascii="Arial" w:hAnsi="Arial" w:cs="Arial"/>
        </w:rPr>
        <w:t>kapacita: 30 prodejních</w:t>
      </w:r>
      <w:r w:rsidR="00EF01F9" w:rsidRPr="00CD1AD1">
        <w:rPr>
          <w:rFonts w:ascii="Arial" w:hAnsi="Arial" w:cs="Arial"/>
        </w:rPr>
        <w:t xml:space="preserve"> míst</w:t>
      </w:r>
      <w:r w:rsidRPr="00CD1AD1">
        <w:rPr>
          <w:rFonts w:ascii="Arial" w:hAnsi="Arial" w:cs="Arial"/>
        </w:rPr>
        <w:t xml:space="preserve"> </w:t>
      </w:r>
    </w:p>
    <w:p w:rsidR="00B22671" w:rsidRPr="00CD1AD1" w:rsidRDefault="00B22671" w:rsidP="00CD1AD1">
      <w:pPr>
        <w:spacing w:after="0" w:line="240" w:lineRule="auto"/>
        <w:ind w:firstLine="426"/>
        <w:rPr>
          <w:rFonts w:ascii="Arial" w:hAnsi="Arial" w:cs="Arial"/>
        </w:rPr>
      </w:pPr>
    </w:p>
    <w:p w:rsidR="00DC2615" w:rsidRDefault="005445D3" w:rsidP="00CD1AD1">
      <w:pPr>
        <w:spacing w:after="0" w:line="240" w:lineRule="auto"/>
        <w:rPr>
          <w:rFonts w:ascii="Arial" w:hAnsi="Arial" w:cs="Arial"/>
        </w:rPr>
      </w:pPr>
      <w:r w:rsidRPr="005445D3">
        <w:rPr>
          <w:rFonts w:ascii="Arial" w:hAnsi="Arial" w:cs="Arial"/>
          <w:noProof/>
          <w:lang w:eastAsia="cs-CZ"/>
        </w:rPr>
        <w:drawing>
          <wp:inline distT="0" distB="0" distL="0" distR="0">
            <wp:extent cx="5353050" cy="3409950"/>
            <wp:effectExtent l="0" t="0" r="0" b="0"/>
            <wp:docPr id="14" name="Obrázek 20" descr="C:\Users\lmandakova\Desktop\stranik_hrist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0" descr="C:\Users\lmandakova\Desktop\stranik_hriste.png"/>
                    <pic:cNvPicPr>
                      <a:picLocks noChangeArrowheads="1"/>
                    </pic:cNvPicPr>
                  </pic:nvPicPr>
                  <pic:blipFill>
                    <a:blip r:embed="rId2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65" t="8440" r="25566" b="9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E8B" w:rsidRPr="00CD1AD1" w:rsidRDefault="00AA3E8B" w:rsidP="00CD1AD1">
      <w:pPr>
        <w:spacing w:after="0" w:line="240" w:lineRule="auto"/>
        <w:rPr>
          <w:rFonts w:ascii="Arial" w:hAnsi="Arial" w:cs="Arial"/>
        </w:rPr>
      </w:pPr>
    </w:p>
    <w:p w:rsidR="00E75AEB" w:rsidRDefault="00E75AEB" w:rsidP="00CD1AD1">
      <w:pPr>
        <w:spacing w:after="0" w:line="240" w:lineRule="auto"/>
        <w:ind w:firstLine="426"/>
        <w:rPr>
          <w:rFonts w:ascii="Arial" w:hAnsi="Arial" w:cs="Arial"/>
        </w:rPr>
      </w:pPr>
    </w:p>
    <w:p w:rsidR="006C5E71" w:rsidRDefault="006C5E71" w:rsidP="00CD1AD1">
      <w:pPr>
        <w:spacing w:after="0" w:line="240" w:lineRule="auto"/>
        <w:ind w:firstLine="426"/>
        <w:rPr>
          <w:rFonts w:ascii="Arial" w:hAnsi="Arial" w:cs="Arial"/>
        </w:rPr>
      </w:pPr>
    </w:p>
    <w:p w:rsidR="00CD1AD1" w:rsidRPr="00CD1AD1" w:rsidRDefault="00CD1AD1" w:rsidP="00CD1AD1">
      <w:pPr>
        <w:spacing w:after="0" w:line="240" w:lineRule="auto"/>
        <w:ind w:firstLine="426"/>
        <w:rPr>
          <w:rFonts w:ascii="Arial" w:hAnsi="Arial" w:cs="Arial"/>
        </w:rPr>
      </w:pPr>
    </w:p>
    <w:p w:rsidR="00DC2615" w:rsidRPr="00CD1AD1" w:rsidRDefault="00DC2615" w:rsidP="00CD1AD1">
      <w:pPr>
        <w:numPr>
          <w:ilvl w:val="0"/>
          <w:numId w:val="20"/>
        </w:numPr>
        <w:spacing w:after="0" w:line="240" w:lineRule="auto"/>
        <w:ind w:left="426" w:hanging="426"/>
        <w:rPr>
          <w:rFonts w:ascii="Arial" w:hAnsi="Arial" w:cs="Arial"/>
        </w:rPr>
      </w:pPr>
      <w:r w:rsidRPr="00CD1AD1">
        <w:rPr>
          <w:rFonts w:ascii="Arial" w:hAnsi="Arial" w:cs="Arial"/>
        </w:rPr>
        <w:lastRenderedPageBreak/>
        <w:t>Tržiště: Straník u Hasičské zbrojnice, k.ú. Straník, parc. č. 1737/5</w:t>
      </w:r>
    </w:p>
    <w:p w:rsidR="00DC2615" w:rsidRPr="00CD1AD1" w:rsidRDefault="00DC2615" w:rsidP="00CD1AD1">
      <w:pPr>
        <w:spacing w:after="0" w:line="240" w:lineRule="auto"/>
        <w:ind w:firstLine="426"/>
        <w:rPr>
          <w:rFonts w:ascii="Arial" w:hAnsi="Arial" w:cs="Arial"/>
        </w:rPr>
      </w:pPr>
      <w:r w:rsidRPr="00CD1AD1">
        <w:rPr>
          <w:rFonts w:ascii="Arial" w:hAnsi="Arial" w:cs="Arial"/>
        </w:rPr>
        <w:t>kapacita: 10 prodejních míst</w:t>
      </w:r>
    </w:p>
    <w:p w:rsidR="00B22671" w:rsidRPr="00CD1AD1" w:rsidRDefault="00B22671" w:rsidP="00CD1AD1">
      <w:pPr>
        <w:spacing w:after="0" w:line="240" w:lineRule="auto"/>
        <w:ind w:firstLine="426"/>
        <w:rPr>
          <w:rFonts w:ascii="Arial" w:hAnsi="Arial" w:cs="Arial"/>
        </w:rPr>
      </w:pPr>
    </w:p>
    <w:p w:rsidR="00DC2615" w:rsidRPr="00CD1AD1" w:rsidRDefault="005445D3" w:rsidP="00CD1AD1">
      <w:pPr>
        <w:spacing w:after="0" w:line="240" w:lineRule="auto"/>
        <w:rPr>
          <w:rFonts w:ascii="Arial" w:hAnsi="Arial" w:cs="Arial"/>
        </w:rPr>
      </w:pPr>
      <w:r w:rsidRPr="005445D3">
        <w:rPr>
          <w:rFonts w:ascii="Arial" w:hAnsi="Arial" w:cs="Arial"/>
          <w:noProof/>
          <w:lang w:eastAsia="cs-CZ"/>
        </w:rPr>
        <w:drawing>
          <wp:inline distT="0" distB="0" distL="0" distR="0">
            <wp:extent cx="5153025" cy="3495675"/>
            <wp:effectExtent l="0" t="0" r="0" b="0"/>
            <wp:docPr id="15" name="Obrázek 19" descr="C:\Users\lmandakova\Desktop\stranik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" descr="C:\Users\lmandakova\Desktop\stranik.png"/>
                    <pic:cNvPicPr>
                      <a:picLocks noChangeArrowheads="1"/>
                    </pic:cNvPicPr>
                  </pic:nvPicPr>
                  <pic:blipFill>
                    <a:blip r:embed="rId2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29" t="24954" r="36647" b="22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1F9" w:rsidRPr="00CD1AD1" w:rsidRDefault="00EF01F9" w:rsidP="00CD1AD1">
      <w:pPr>
        <w:spacing w:after="0" w:line="240" w:lineRule="auto"/>
        <w:rPr>
          <w:rFonts w:ascii="Arial" w:hAnsi="Arial" w:cs="Arial"/>
        </w:rPr>
      </w:pPr>
    </w:p>
    <w:p w:rsidR="00DC2615" w:rsidRPr="00CD1AD1" w:rsidRDefault="00DC2615" w:rsidP="00CD1AD1">
      <w:pPr>
        <w:numPr>
          <w:ilvl w:val="0"/>
          <w:numId w:val="20"/>
        </w:numPr>
        <w:spacing w:after="0" w:line="240" w:lineRule="auto"/>
        <w:ind w:left="426" w:hanging="426"/>
        <w:rPr>
          <w:rFonts w:ascii="Arial" w:hAnsi="Arial" w:cs="Arial"/>
        </w:rPr>
      </w:pPr>
      <w:r w:rsidRPr="00CD1AD1">
        <w:rPr>
          <w:rFonts w:ascii="Arial" w:hAnsi="Arial" w:cs="Arial"/>
        </w:rPr>
        <w:t xml:space="preserve">Tržiště: Loučka, k.ú. Loučka u Nového Jičína, parc. č. 952 </w:t>
      </w:r>
    </w:p>
    <w:p w:rsidR="00B22671" w:rsidRPr="00CD1AD1" w:rsidRDefault="00DC2615" w:rsidP="00CD1AD1">
      <w:pPr>
        <w:spacing w:after="0" w:line="240" w:lineRule="auto"/>
        <w:ind w:firstLine="426"/>
        <w:rPr>
          <w:rFonts w:ascii="Arial" w:hAnsi="Arial" w:cs="Arial"/>
        </w:rPr>
      </w:pPr>
      <w:r w:rsidRPr="00CD1AD1">
        <w:rPr>
          <w:rFonts w:ascii="Arial" w:hAnsi="Arial" w:cs="Arial"/>
        </w:rPr>
        <w:t xml:space="preserve">kapacita: 40 </w:t>
      </w:r>
      <w:r w:rsidR="00206F22" w:rsidRPr="00CD1AD1">
        <w:rPr>
          <w:rFonts w:ascii="Arial" w:hAnsi="Arial" w:cs="Arial"/>
        </w:rPr>
        <w:t xml:space="preserve">prodejních míst </w:t>
      </w:r>
    </w:p>
    <w:p w:rsidR="00B22671" w:rsidRPr="00CD1AD1" w:rsidRDefault="00B22671" w:rsidP="00CD1AD1">
      <w:pPr>
        <w:spacing w:after="0" w:line="240" w:lineRule="auto"/>
        <w:ind w:firstLine="426"/>
        <w:rPr>
          <w:rFonts w:ascii="Arial" w:hAnsi="Arial" w:cs="Arial"/>
        </w:rPr>
      </w:pPr>
    </w:p>
    <w:p w:rsidR="00DC2615" w:rsidRPr="00CD1AD1" w:rsidRDefault="005445D3" w:rsidP="00CD1AD1">
      <w:pPr>
        <w:spacing w:after="0" w:line="240" w:lineRule="auto"/>
        <w:rPr>
          <w:rFonts w:ascii="Arial" w:hAnsi="Arial" w:cs="Arial"/>
        </w:rPr>
      </w:pPr>
      <w:r w:rsidRPr="005445D3">
        <w:rPr>
          <w:rFonts w:ascii="Arial" w:hAnsi="Arial" w:cs="Arial"/>
          <w:noProof/>
          <w:lang w:eastAsia="cs-CZ"/>
        </w:rPr>
        <w:drawing>
          <wp:inline distT="0" distB="0" distL="0" distR="0">
            <wp:extent cx="5172075" cy="3581400"/>
            <wp:effectExtent l="0" t="0" r="0" b="0"/>
            <wp:docPr id="16" name="Obrázek 18" descr="C:\Users\lmandakova\Desktop\Za potokem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 descr="C:\Users\lmandakova\Desktop\Za potokem.png"/>
                    <pic:cNvPicPr>
                      <a:picLocks noChangeArrowheads="1"/>
                    </pic:cNvPicPr>
                  </pic:nvPicPr>
                  <pic:blipFill>
                    <a:blip r:embed="rId2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6" t="2548" r="25314" b="9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EB" w:rsidRPr="00CD1AD1" w:rsidRDefault="00E75AEB" w:rsidP="00CD1AD1">
      <w:pPr>
        <w:spacing w:after="0" w:line="240" w:lineRule="auto"/>
        <w:ind w:firstLine="426"/>
        <w:rPr>
          <w:rFonts w:ascii="Arial" w:hAnsi="Arial" w:cs="Arial"/>
        </w:rPr>
      </w:pPr>
    </w:p>
    <w:p w:rsidR="00E75AEB" w:rsidRDefault="00E75AEB" w:rsidP="00CD1AD1">
      <w:pPr>
        <w:spacing w:after="0" w:line="240" w:lineRule="auto"/>
        <w:ind w:firstLine="426"/>
        <w:rPr>
          <w:rFonts w:ascii="Arial" w:hAnsi="Arial" w:cs="Arial"/>
        </w:rPr>
      </w:pPr>
    </w:p>
    <w:p w:rsidR="00E63984" w:rsidRDefault="00E63984" w:rsidP="00CD1AD1">
      <w:pPr>
        <w:spacing w:after="0" w:line="240" w:lineRule="auto"/>
        <w:ind w:firstLine="426"/>
        <w:rPr>
          <w:rFonts w:ascii="Arial" w:hAnsi="Arial" w:cs="Arial"/>
        </w:rPr>
      </w:pPr>
    </w:p>
    <w:p w:rsidR="00DC2615" w:rsidRPr="00CD1AD1" w:rsidRDefault="00DC2615" w:rsidP="00CD1AD1">
      <w:pPr>
        <w:numPr>
          <w:ilvl w:val="0"/>
          <w:numId w:val="20"/>
        </w:numPr>
        <w:spacing w:after="0" w:line="240" w:lineRule="auto"/>
        <w:ind w:left="426" w:hanging="426"/>
        <w:rPr>
          <w:rFonts w:ascii="Arial" w:hAnsi="Arial" w:cs="Arial"/>
        </w:rPr>
      </w:pPr>
      <w:r w:rsidRPr="00CD1AD1">
        <w:rPr>
          <w:rFonts w:ascii="Arial" w:hAnsi="Arial" w:cs="Arial"/>
        </w:rPr>
        <w:lastRenderedPageBreak/>
        <w:t>Tržiště: Kojetín hřiště, k.ú. Kojetín u Starého Jičína, parc. č. 168/4 a 97</w:t>
      </w:r>
    </w:p>
    <w:p w:rsidR="00DC2615" w:rsidRPr="00CD1AD1" w:rsidRDefault="00DC2615" w:rsidP="00CD1AD1">
      <w:pPr>
        <w:spacing w:after="0" w:line="240" w:lineRule="auto"/>
        <w:ind w:firstLine="426"/>
        <w:rPr>
          <w:rFonts w:ascii="Arial" w:hAnsi="Arial" w:cs="Arial"/>
        </w:rPr>
      </w:pPr>
      <w:r w:rsidRPr="00CD1AD1">
        <w:rPr>
          <w:rFonts w:ascii="Arial" w:hAnsi="Arial" w:cs="Arial"/>
        </w:rPr>
        <w:t>kapacita: 20 prodejních míst</w:t>
      </w:r>
    </w:p>
    <w:p w:rsidR="00B22671" w:rsidRPr="00CD1AD1" w:rsidRDefault="00B22671" w:rsidP="00CD1AD1">
      <w:pPr>
        <w:spacing w:after="0" w:line="240" w:lineRule="auto"/>
        <w:ind w:firstLine="426"/>
        <w:rPr>
          <w:rFonts w:ascii="Arial" w:hAnsi="Arial" w:cs="Arial"/>
        </w:rPr>
      </w:pPr>
    </w:p>
    <w:p w:rsidR="00DC2615" w:rsidRPr="00CD1AD1" w:rsidRDefault="005445D3" w:rsidP="00CD1AD1">
      <w:pPr>
        <w:spacing w:after="0" w:line="240" w:lineRule="auto"/>
        <w:rPr>
          <w:rFonts w:ascii="Arial" w:hAnsi="Arial" w:cs="Arial"/>
        </w:rPr>
      </w:pPr>
      <w:r w:rsidRPr="005445D3">
        <w:rPr>
          <w:rFonts w:ascii="Arial" w:hAnsi="Arial" w:cs="Arial"/>
          <w:noProof/>
          <w:lang w:eastAsia="cs-CZ"/>
        </w:rPr>
        <w:drawing>
          <wp:inline distT="0" distB="0" distL="0" distR="0">
            <wp:extent cx="5029200" cy="3419475"/>
            <wp:effectExtent l="0" t="0" r="0" b="0"/>
            <wp:docPr id="17" name="Obrázek 17" descr="C:\Users\lmandakova\Desktop\kojetin_hrist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" descr="C:\Users\lmandakova\Desktop\kojetin_hriste.png"/>
                    <pic:cNvPicPr>
                      <a:picLocks noChangeArrowheads="1"/>
                    </pic:cNvPicPr>
                  </pic:nvPicPr>
                  <pic:blipFill>
                    <a:blip r:embed="rId2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40" t="10696" r="24577" b="15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E05" w:rsidRPr="00CD1AD1" w:rsidRDefault="00290E05" w:rsidP="00CD1AD1">
      <w:pPr>
        <w:spacing w:after="0" w:line="240" w:lineRule="auto"/>
        <w:rPr>
          <w:rFonts w:ascii="Arial" w:hAnsi="Arial" w:cs="Arial"/>
        </w:rPr>
      </w:pPr>
    </w:p>
    <w:p w:rsidR="00DC2615" w:rsidRPr="00CD1AD1" w:rsidRDefault="00DC2615" w:rsidP="00CD1AD1">
      <w:pPr>
        <w:numPr>
          <w:ilvl w:val="0"/>
          <w:numId w:val="20"/>
        </w:numPr>
        <w:spacing w:after="0" w:line="240" w:lineRule="auto"/>
        <w:ind w:left="426" w:hanging="426"/>
        <w:rPr>
          <w:rFonts w:ascii="Arial" w:hAnsi="Arial" w:cs="Arial"/>
        </w:rPr>
      </w:pPr>
      <w:r w:rsidRPr="00CD1AD1">
        <w:rPr>
          <w:rFonts w:ascii="Arial" w:hAnsi="Arial" w:cs="Arial"/>
        </w:rPr>
        <w:t xml:space="preserve">Tržiště: U Pospěchů, k.ú. Žilina u Nového Jičína, parc. č. 1602/1 </w:t>
      </w:r>
    </w:p>
    <w:p w:rsidR="00DC2615" w:rsidRPr="00CD1AD1" w:rsidRDefault="00DC2615" w:rsidP="00CD1AD1">
      <w:pPr>
        <w:spacing w:after="0" w:line="240" w:lineRule="auto"/>
        <w:ind w:left="425"/>
        <w:rPr>
          <w:rFonts w:ascii="Arial" w:hAnsi="Arial" w:cs="Arial"/>
        </w:rPr>
      </w:pPr>
      <w:r w:rsidRPr="00CD1AD1">
        <w:rPr>
          <w:rFonts w:ascii="Arial" w:hAnsi="Arial" w:cs="Arial"/>
        </w:rPr>
        <w:t xml:space="preserve">kapacita: 100 prodejních míst </w:t>
      </w:r>
    </w:p>
    <w:p w:rsidR="00B22671" w:rsidRPr="00CD1AD1" w:rsidRDefault="00B22671" w:rsidP="00CD1AD1">
      <w:pPr>
        <w:spacing w:after="0" w:line="240" w:lineRule="auto"/>
        <w:ind w:left="425"/>
        <w:rPr>
          <w:rFonts w:ascii="Arial" w:hAnsi="Arial" w:cs="Arial"/>
        </w:rPr>
      </w:pPr>
    </w:p>
    <w:p w:rsidR="00DC2615" w:rsidRDefault="005445D3" w:rsidP="00CD1AD1">
      <w:pPr>
        <w:spacing w:after="0" w:line="240" w:lineRule="auto"/>
        <w:rPr>
          <w:rFonts w:ascii="Arial" w:hAnsi="Arial" w:cs="Arial"/>
        </w:rPr>
      </w:pPr>
      <w:r w:rsidRPr="005445D3">
        <w:rPr>
          <w:rFonts w:ascii="Arial" w:hAnsi="Arial" w:cs="Arial"/>
          <w:noProof/>
          <w:lang w:eastAsia="cs-CZ"/>
        </w:rPr>
        <w:drawing>
          <wp:inline distT="0" distB="0" distL="0" distR="0">
            <wp:extent cx="5172075" cy="3314700"/>
            <wp:effectExtent l="0" t="0" r="0" b="0"/>
            <wp:docPr id="18" name="Obrázek 16" descr="C:\Users\lmandakova\Desktop\zilina_pospech_1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" descr="C:\Users\lmandakova\Desktop\zilina_pospech_13.png"/>
                    <pic:cNvPicPr>
                      <a:picLocks noChangeArrowheads="1"/>
                    </pic:cNvPicPr>
                  </pic:nvPicPr>
                  <pic:blipFill>
                    <a:blip r:embed="rId2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85" t="9184" r="17632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E8B" w:rsidRPr="00CD1AD1" w:rsidRDefault="00AA3E8B" w:rsidP="00CD1AD1">
      <w:pPr>
        <w:spacing w:after="0" w:line="240" w:lineRule="auto"/>
        <w:rPr>
          <w:rFonts w:ascii="Arial" w:hAnsi="Arial" w:cs="Arial"/>
        </w:rPr>
      </w:pPr>
    </w:p>
    <w:p w:rsidR="00E75AEB" w:rsidRDefault="00E75AEB" w:rsidP="00CD1AD1">
      <w:pPr>
        <w:spacing w:after="0" w:line="240" w:lineRule="auto"/>
        <w:rPr>
          <w:rFonts w:ascii="Arial" w:hAnsi="Arial" w:cs="Arial"/>
        </w:rPr>
      </w:pPr>
    </w:p>
    <w:p w:rsidR="00E75AEB" w:rsidRDefault="00E75AEB" w:rsidP="00CD1AD1">
      <w:pPr>
        <w:spacing w:after="0" w:line="240" w:lineRule="auto"/>
        <w:rPr>
          <w:rFonts w:ascii="Arial" w:hAnsi="Arial" w:cs="Arial"/>
        </w:rPr>
      </w:pPr>
    </w:p>
    <w:p w:rsidR="00C65A85" w:rsidRDefault="00C65A85" w:rsidP="00CD1AD1">
      <w:pPr>
        <w:spacing w:after="0" w:line="240" w:lineRule="auto"/>
        <w:rPr>
          <w:rFonts w:ascii="Arial" w:hAnsi="Arial" w:cs="Arial"/>
        </w:rPr>
      </w:pPr>
    </w:p>
    <w:p w:rsidR="00C65A85" w:rsidRDefault="00C65A85" w:rsidP="00CD1AD1">
      <w:pPr>
        <w:spacing w:after="0" w:line="240" w:lineRule="auto"/>
        <w:rPr>
          <w:rFonts w:ascii="Arial" w:hAnsi="Arial" w:cs="Arial"/>
        </w:rPr>
      </w:pPr>
    </w:p>
    <w:p w:rsidR="00DC2615" w:rsidRPr="00CD1AD1" w:rsidRDefault="00DC2615" w:rsidP="00CD1AD1">
      <w:pPr>
        <w:numPr>
          <w:ilvl w:val="0"/>
          <w:numId w:val="20"/>
        </w:numPr>
        <w:spacing w:after="0" w:line="240" w:lineRule="auto"/>
        <w:ind w:left="426" w:hanging="426"/>
        <w:rPr>
          <w:rFonts w:ascii="Arial" w:hAnsi="Arial" w:cs="Arial"/>
        </w:rPr>
      </w:pPr>
      <w:r w:rsidRPr="00CD1AD1">
        <w:rPr>
          <w:rFonts w:ascii="Arial" w:hAnsi="Arial" w:cs="Arial"/>
        </w:rPr>
        <w:lastRenderedPageBreak/>
        <w:t xml:space="preserve">Tržiště: Žilina U hřiště, k.ú. Žilina u Nového Jičína, parc. č. 106/1 </w:t>
      </w:r>
    </w:p>
    <w:p w:rsidR="00DC2615" w:rsidRPr="00CD1AD1" w:rsidRDefault="00DC2615" w:rsidP="00CD1AD1">
      <w:pPr>
        <w:spacing w:after="0" w:line="240" w:lineRule="auto"/>
        <w:ind w:firstLine="426"/>
        <w:rPr>
          <w:rFonts w:ascii="Arial" w:hAnsi="Arial" w:cs="Arial"/>
        </w:rPr>
      </w:pPr>
      <w:r w:rsidRPr="00CD1AD1">
        <w:rPr>
          <w:rFonts w:ascii="Arial" w:hAnsi="Arial" w:cs="Arial"/>
        </w:rPr>
        <w:t>kapacita: 30 prodejních míst</w:t>
      </w:r>
    </w:p>
    <w:p w:rsidR="00B22671" w:rsidRPr="00CD1AD1" w:rsidRDefault="00B22671" w:rsidP="00CD1AD1">
      <w:pPr>
        <w:spacing w:after="0" w:line="240" w:lineRule="auto"/>
        <w:ind w:firstLine="426"/>
        <w:rPr>
          <w:rFonts w:ascii="Arial" w:hAnsi="Arial" w:cs="Arial"/>
        </w:rPr>
      </w:pPr>
    </w:p>
    <w:p w:rsidR="00DC2615" w:rsidRPr="00CD1AD1" w:rsidRDefault="005445D3" w:rsidP="00CD1AD1">
      <w:pPr>
        <w:spacing w:after="0" w:line="240" w:lineRule="auto"/>
        <w:rPr>
          <w:rFonts w:ascii="Arial" w:hAnsi="Arial" w:cs="Arial"/>
        </w:rPr>
      </w:pPr>
      <w:r w:rsidRPr="005445D3">
        <w:rPr>
          <w:rFonts w:ascii="Arial" w:hAnsi="Arial" w:cs="Arial"/>
          <w:noProof/>
          <w:lang w:eastAsia="cs-CZ"/>
        </w:rPr>
        <w:drawing>
          <wp:inline distT="0" distB="0" distL="0" distR="0">
            <wp:extent cx="5010150" cy="3400425"/>
            <wp:effectExtent l="0" t="0" r="0" b="0"/>
            <wp:docPr id="19" name="Obrázek 15" descr="C:\Users\lmandakova\Desktop\hriste_zilina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 descr="C:\Users\lmandakova\Desktop\hriste_zilina.png"/>
                    <pic:cNvPicPr>
                      <a:picLocks noChangeArrowheads="1"/>
                    </pic:cNvPicPr>
                  </pic:nvPicPr>
                  <pic:blipFill>
                    <a:blip r:embed="rId2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71" t="13507" r="24278" b="5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615" w:rsidRDefault="00DC2615" w:rsidP="00CD1AD1">
      <w:pPr>
        <w:spacing w:after="0" w:line="240" w:lineRule="auto"/>
        <w:rPr>
          <w:rFonts w:ascii="Arial" w:hAnsi="Arial" w:cs="Arial"/>
        </w:rPr>
      </w:pPr>
    </w:p>
    <w:p w:rsidR="00864FEE" w:rsidRPr="00CD1AD1" w:rsidRDefault="00864FEE" w:rsidP="00CD1AD1">
      <w:pPr>
        <w:spacing w:after="0" w:line="240" w:lineRule="auto"/>
        <w:rPr>
          <w:rFonts w:ascii="Arial" w:hAnsi="Arial" w:cs="Arial"/>
        </w:rPr>
      </w:pPr>
    </w:p>
    <w:p w:rsidR="00DC2615" w:rsidRPr="00CD1AD1" w:rsidRDefault="00DC2615" w:rsidP="00CD1AD1">
      <w:pPr>
        <w:numPr>
          <w:ilvl w:val="0"/>
          <w:numId w:val="20"/>
        </w:numPr>
        <w:spacing w:after="0" w:line="240" w:lineRule="auto"/>
        <w:ind w:left="426" w:hanging="426"/>
        <w:rPr>
          <w:rFonts w:ascii="Arial" w:hAnsi="Arial" w:cs="Arial"/>
        </w:rPr>
      </w:pPr>
      <w:r w:rsidRPr="00CD1AD1">
        <w:rPr>
          <w:rFonts w:ascii="Arial" w:hAnsi="Arial" w:cs="Arial"/>
        </w:rPr>
        <w:t xml:space="preserve">Tržiště:  Bludovice hřiště, k.ú. Nový Jičín-Horní Předměstí, parc. č. 730/9 </w:t>
      </w:r>
    </w:p>
    <w:p w:rsidR="00DC2615" w:rsidRPr="00CD1AD1" w:rsidRDefault="00DC2615" w:rsidP="00CD1AD1">
      <w:pPr>
        <w:spacing w:after="0" w:line="240" w:lineRule="auto"/>
        <w:ind w:firstLine="426"/>
        <w:rPr>
          <w:rFonts w:ascii="Arial" w:hAnsi="Arial" w:cs="Arial"/>
        </w:rPr>
      </w:pPr>
      <w:r w:rsidRPr="00CD1AD1">
        <w:rPr>
          <w:rFonts w:ascii="Arial" w:hAnsi="Arial" w:cs="Arial"/>
        </w:rPr>
        <w:t xml:space="preserve">kapacita: 30 prodejních míst </w:t>
      </w:r>
    </w:p>
    <w:p w:rsidR="00B22671" w:rsidRPr="00CD1AD1" w:rsidRDefault="00B22671" w:rsidP="00CD1AD1">
      <w:pPr>
        <w:spacing w:after="0" w:line="240" w:lineRule="auto"/>
        <w:ind w:firstLine="426"/>
        <w:rPr>
          <w:rFonts w:ascii="Arial" w:hAnsi="Arial" w:cs="Arial"/>
        </w:rPr>
      </w:pPr>
    </w:p>
    <w:p w:rsidR="00DC2615" w:rsidRPr="00CD1AD1" w:rsidRDefault="005445D3" w:rsidP="00CD1AD1">
      <w:pPr>
        <w:spacing w:after="0" w:line="240" w:lineRule="auto"/>
        <w:rPr>
          <w:rFonts w:ascii="Arial" w:hAnsi="Arial" w:cs="Arial"/>
        </w:rPr>
      </w:pPr>
      <w:r w:rsidRPr="005445D3">
        <w:rPr>
          <w:rFonts w:ascii="Arial" w:hAnsi="Arial" w:cs="Arial"/>
          <w:noProof/>
          <w:lang w:eastAsia="cs-CZ"/>
        </w:rPr>
        <w:drawing>
          <wp:inline distT="0" distB="0" distL="0" distR="0">
            <wp:extent cx="5353050" cy="3390900"/>
            <wp:effectExtent l="0" t="0" r="0" b="0"/>
            <wp:docPr id="20" name="Obrázek 14" descr="C:\Users\lmandakova\Desktop\bludovice_hrist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4" descr="C:\Users\lmandakova\Desktop\bludovice_hriste.png"/>
                    <pic:cNvPicPr>
                      <a:picLocks noChangeArrowheads="1"/>
                    </pic:cNvPicPr>
                  </pic:nvPicPr>
                  <pic:blipFill>
                    <a:blip r:embed="rId2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10" t="29131" r="35007" b="22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EB" w:rsidRDefault="00E75AEB" w:rsidP="00CD1AD1">
      <w:pPr>
        <w:spacing w:after="0" w:line="240" w:lineRule="auto"/>
        <w:rPr>
          <w:rFonts w:ascii="Arial" w:hAnsi="Arial" w:cs="Arial"/>
        </w:rPr>
      </w:pPr>
    </w:p>
    <w:p w:rsidR="006C5E71" w:rsidRPr="00CD1AD1" w:rsidRDefault="006C5E71" w:rsidP="00CD1AD1">
      <w:pPr>
        <w:spacing w:after="0" w:line="240" w:lineRule="auto"/>
        <w:rPr>
          <w:rFonts w:ascii="Arial" w:hAnsi="Arial" w:cs="Arial"/>
        </w:rPr>
      </w:pPr>
    </w:p>
    <w:p w:rsidR="003477E3" w:rsidRDefault="003477E3" w:rsidP="00CD1AD1">
      <w:pPr>
        <w:spacing w:after="0" w:line="240" w:lineRule="auto"/>
        <w:rPr>
          <w:rFonts w:ascii="Arial" w:hAnsi="Arial" w:cs="Arial"/>
        </w:rPr>
      </w:pPr>
    </w:p>
    <w:p w:rsidR="00DC2615" w:rsidRPr="00CD1AD1" w:rsidRDefault="00DC2615" w:rsidP="00CD1AD1">
      <w:pPr>
        <w:numPr>
          <w:ilvl w:val="0"/>
          <w:numId w:val="20"/>
        </w:numPr>
        <w:spacing w:after="0" w:line="240" w:lineRule="auto"/>
        <w:ind w:left="426" w:hanging="426"/>
        <w:rPr>
          <w:rFonts w:ascii="Arial" w:hAnsi="Arial" w:cs="Arial"/>
        </w:rPr>
      </w:pPr>
      <w:r w:rsidRPr="00CD1AD1">
        <w:rPr>
          <w:rFonts w:ascii="Arial" w:hAnsi="Arial" w:cs="Arial"/>
        </w:rPr>
        <w:lastRenderedPageBreak/>
        <w:t xml:space="preserve">Tržiště: Nový Jičín, 5. května, k.ú. Nový Jičín-Dolní Předměstí, parc. č. 129/5 </w:t>
      </w:r>
    </w:p>
    <w:p w:rsidR="00B22671" w:rsidRPr="00CD1AD1" w:rsidRDefault="00DC2615" w:rsidP="00CD1AD1">
      <w:pPr>
        <w:spacing w:after="0" w:line="240" w:lineRule="auto"/>
        <w:ind w:firstLine="425"/>
        <w:rPr>
          <w:rFonts w:ascii="Arial" w:hAnsi="Arial" w:cs="Arial"/>
        </w:rPr>
      </w:pPr>
      <w:r w:rsidRPr="00CD1AD1">
        <w:rPr>
          <w:rFonts w:ascii="Arial" w:hAnsi="Arial" w:cs="Arial"/>
        </w:rPr>
        <w:t>k</w:t>
      </w:r>
      <w:r w:rsidR="00B22671" w:rsidRPr="00CD1AD1">
        <w:rPr>
          <w:rFonts w:ascii="Arial" w:hAnsi="Arial" w:cs="Arial"/>
        </w:rPr>
        <w:t>apacita: 8 prodejních míst</w:t>
      </w:r>
    </w:p>
    <w:p w:rsidR="00B22671" w:rsidRPr="00CD1AD1" w:rsidRDefault="00B22671" w:rsidP="00CD1AD1">
      <w:pPr>
        <w:spacing w:after="0" w:line="240" w:lineRule="auto"/>
        <w:ind w:firstLine="426"/>
        <w:rPr>
          <w:rFonts w:ascii="Arial" w:hAnsi="Arial" w:cs="Arial"/>
        </w:rPr>
      </w:pPr>
    </w:p>
    <w:p w:rsidR="00DC2615" w:rsidRPr="00CD1AD1" w:rsidRDefault="005445D3" w:rsidP="00CD1AD1">
      <w:pPr>
        <w:spacing w:after="0" w:line="240" w:lineRule="auto"/>
        <w:rPr>
          <w:rFonts w:ascii="Arial" w:hAnsi="Arial" w:cs="Arial"/>
        </w:rPr>
      </w:pPr>
      <w:r w:rsidRPr="005445D3">
        <w:rPr>
          <w:rFonts w:ascii="Arial" w:hAnsi="Arial" w:cs="Arial"/>
          <w:noProof/>
          <w:lang w:eastAsia="cs-CZ"/>
        </w:rPr>
        <w:drawing>
          <wp:inline distT="0" distB="0" distL="0" distR="0">
            <wp:extent cx="5334000" cy="3409950"/>
            <wp:effectExtent l="0" t="0" r="0" b="0"/>
            <wp:docPr id="21" name="Obrázek 13" descr="C:\Users\lmandakova\Desktop\lekarna_roh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 descr="C:\Users\lmandakova\Desktop\lekarna_roh.png"/>
                    <pic:cNvPicPr>
                      <a:picLocks noChangeArrowheads="1"/>
                    </pic:cNvPicPr>
                  </pic:nvPicPr>
                  <pic:blipFill>
                    <a:blip r:embed="rId3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8" t="10696" r="26118" b="15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615" w:rsidRPr="00CD1AD1" w:rsidRDefault="00DC2615" w:rsidP="00CD1AD1">
      <w:pPr>
        <w:spacing w:after="0" w:line="240" w:lineRule="auto"/>
        <w:rPr>
          <w:rFonts w:ascii="Arial" w:hAnsi="Arial" w:cs="Arial"/>
          <w:noProof/>
        </w:rPr>
      </w:pPr>
    </w:p>
    <w:p w:rsidR="00DC2615" w:rsidRPr="00CD1AD1" w:rsidRDefault="00DC2615" w:rsidP="00CD1AD1">
      <w:pPr>
        <w:numPr>
          <w:ilvl w:val="0"/>
          <w:numId w:val="20"/>
        </w:numPr>
        <w:spacing w:after="0" w:line="240" w:lineRule="auto"/>
        <w:ind w:left="426" w:hanging="426"/>
        <w:rPr>
          <w:rFonts w:ascii="Arial" w:hAnsi="Arial" w:cs="Arial"/>
        </w:rPr>
      </w:pPr>
      <w:r w:rsidRPr="00CD1AD1">
        <w:rPr>
          <w:rFonts w:ascii="Arial" w:hAnsi="Arial" w:cs="Arial"/>
        </w:rPr>
        <w:t xml:space="preserve">Tržiště: Nový Jičín, Bohuslava Martinů 2097/30, k.ú. Nový Jičín-Horní předměstí, parc. č. 584/2 </w:t>
      </w:r>
    </w:p>
    <w:p w:rsidR="00DC2615" w:rsidRPr="00CD1AD1" w:rsidRDefault="00DC2615" w:rsidP="00CD1AD1">
      <w:pPr>
        <w:spacing w:after="0" w:line="240" w:lineRule="auto"/>
        <w:ind w:firstLine="426"/>
        <w:rPr>
          <w:rFonts w:ascii="Arial" w:hAnsi="Arial" w:cs="Arial"/>
        </w:rPr>
      </w:pPr>
      <w:r w:rsidRPr="00CD1AD1">
        <w:rPr>
          <w:rFonts w:ascii="Arial" w:hAnsi="Arial" w:cs="Arial"/>
        </w:rPr>
        <w:t xml:space="preserve">kapacita 20 prodejních míst </w:t>
      </w:r>
    </w:p>
    <w:p w:rsidR="00B22671" w:rsidRPr="00CD1AD1" w:rsidRDefault="00B22671" w:rsidP="00CD1AD1">
      <w:pPr>
        <w:spacing w:after="0" w:line="240" w:lineRule="auto"/>
        <w:ind w:firstLine="426"/>
        <w:rPr>
          <w:rFonts w:ascii="Arial" w:hAnsi="Arial" w:cs="Arial"/>
        </w:rPr>
      </w:pPr>
    </w:p>
    <w:p w:rsidR="00DC2615" w:rsidRDefault="005445D3" w:rsidP="00CD1AD1">
      <w:pPr>
        <w:spacing w:after="0" w:line="240" w:lineRule="auto"/>
        <w:jc w:val="both"/>
        <w:rPr>
          <w:rFonts w:ascii="Arial" w:hAnsi="Arial" w:cs="Arial"/>
        </w:rPr>
      </w:pPr>
      <w:r w:rsidRPr="005445D3">
        <w:rPr>
          <w:rFonts w:ascii="Arial" w:hAnsi="Arial" w:cs="Arial"/>
          <w:noProof/>
          <w:lang w:eastAsia="cs-CZ"/>
        </w:rPr>
        <w:drawing>
          <wp:inline distT="0" distB="0" distL="0" distR="0">
            <wp:extent cx="5353050" cy="3562350"/>
            <wp:effectExtent l="0" t="0" r="0" b="0"/>
            <wp:docPr id="22" name="Obrázek 12" descr="C:\Users\lmandakova\Desktop\kaufland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 descr="C:\Users\lmandakova\Desktop\kaufland.png"/>
                    <pic:cNvPicPr>
                      <a:picLocks noChangeArrowheads="1"/>
                    </pic:cNvPicPr>
                  </pic:nvPicPr>
                  <pic:blipFill>
                    <a:blip r:embed="rId3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" t="13258" r="29796" b="14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E8B" w:rsidRPr="00CD1AD1" w:rsidRDefault="00AA3E8B" w:rsidP="00CD1AD1">
      <w:pPr>
        <w:spacing w:after="0" w:line="240" w:lineRule="auto"/>
        <w:jc w:val="both"/>
        <w:rPr>
          <w:rFonts w:ascii="Arial" w:hAnsi="Arial" w:cs="Arial"/>
        </w:rPr>
      </w:pPr>
    </w:p>
    <w:p w:rsidR="00A71367" w:rsidRDefault="00A71367" w:rsidP="00CD1AD1">
      <w:pPr>
        <w:spacing w:after="0" w:line="240" w:lineRule="auto"/>
        <w:jc w:val="both"/>
        <w:rPr>
          <w:rFonts w:ascii="Arial" w:hAnsi="Arial" w:cs="Arial"/>
        </w:rPr>
      </w:pPr>
    </w:p>
    <w:p w:rsidR="00DC2615" w:rsidRPr="00CD1AD1" w:rsidRDefault="00DC2615" w:rsidP="00CD1AD1">
      <w:pPr>
        <w:numPr>
          <w:ilvl w:val="0"/>
          <w:numId w:val="20"/>
        </w:numPr>
        <w:spacing w:after="0" w:line="240" w:lineRule="auto"/>
        <w:ind w:left="426" w:hanging="426"/>
        <w:rPr>
          <w:rFonts w:ascii="Arial" w:hAnsi="Arial" w:cs="Arial"/>
        </w:rPr>
      </w:pPr>
      <w:r w:rsidRPr="00CD1AD1">
        <w:rPr>
          <w:rFonts w:ascii="Arial" w:hAnsi="Arial" w:cs="Arial"/>
        </w:rPr>
        <w:lastRenderedPageBreak/>
        <w:t>Tržiště: Nový Jičín, Bohuslava Martinů, k.ú. Nový Jičín-Horní Předměstí, parc. č. 584/1</w:t>
      </w:r>
    </w:p>
    <w:p w:rsidR="00DC2615" w:rsidRPr="00CD1AD1" w:rsidRDefault="00DC2615" w:rsidP="00CD1AD1">
      <w:pPr>
        <w:spacing w:after="0" w:line="240" w:lineRule="auto"/>
        <w:ind w:firstLine="426"/>
        <w:rPr>
          <w:rFonts w:ascii="Arial" w:hAnsi="Arial" w:cs="Arial"/>
        </w:rPr>
      </w:pPr>
      <w:r w:rsidRPr="00CD1AD1">
        <w:rPr>
          <w:rFonts w:ascii="Arial" w:hAnsi="Arial" w:cs="Arial"/>
        </w:rPr>
        <w:t>kapacita: 5 prodejních míst</w:t>
      </w:r>
    </w:p>
    <w:p w:rsidR="00AF1D88" w:rsidRPr="00CD1AD1" w:rsidRDefault="00AF1D88" w:rsidP="00CD1AD1">
      <w:pPr>
        <w:spacing w:after="0" w:line="240" w:lineRule="auto"/>
        <w:ind w:firstLine="426"/>
        <w:rPr>
          <w:rFonts w:ascii="Arial" w:hAnsi="Arial" w:cs="Arial"/>
        </w:rPr>
      </w:pPr>
    </w:p>
    <w:p w:rsidR="00DC2615" w:rsidRPr="00CD1AD1" w:rsidRDefault="005445D3" w:rsidP="00CD1AD1">
      <w:pPr>
        <w:spacing w:after="0" w:line="240" w:lineRule="auto"/>
        <w:jc w:val="both"/>
        <w:rPr>
          <w:rFonts w:ascii="Arial" w:hAnsi="Arial" w:cs="Arial"/>
          <w:noProof/>
        </w:rPr>
      </w:pPr>
      <w:r w:rsidRPr="005445D3">
        <w:rPr>
          <w:rFonts w:ascii="Arial" w:hAnsi="Arial" w:cs="Arial"/>
          <w:noProof/>
          <w:lang w:eastAsia="cs-CZ"/>
        </w:rPr>
        <w:drawing>
          <wp:inline distT="0" distB="0" distL="0" distR="0">
            <wp:extent cx="5038725" cy="3419475"/>
            <wp:effectExtent l="0" t="0" r="0" b="0"/>
            <wp:docPr id="23" name="Obrázek 11" descr="C:\Users\lmandakova\Desktop\kaufland_dol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 descr="C:\Users\lmandakova\Desktop\kaufland_dole.png"/>
                    <pic:cNvPicPr>
                      <a:picLocks noChangeArrowheads="1"/>
                    </pic:cNvPicPr>
                  </pic:nvPicPr>
                  <pic:blipFill>
                    <a:blip r:embed="rId3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1" t="8943" r="41101" b="19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615" w:rsidRPr="00CD1AD1" w:rsidRDefault="00DC2615" w:rsidP="00CD1AD1">
      <w:pPr>
        <w:spacing w:after="0" w:line="240" w:lineRule="auto"/>
        <w:jc w:val="both"/>
        <w:rPr>
          <w:rFonts w:ascii="Arial" w:hAnsi="Arial" w:cs="Arial"/>
          <w:noProof/>
        </w:rPr>
      </w:pPr>
    </w:p>
    <w:p w:rsidR="00DC2615" w:rsidRPr="00CD1AD1" w:rsidRDefault="00DC2615" w:rsidP="00CD1AD1">
      <w:pPr>
        <w:numPr>
          <w:ilvl w:val="0"/>
          <w:numId w:val="20"/>
        </w:numPr>
        <w:spacing w:after="0" w:line="240" w:lineRule="auto"/>
        <w:ind w:left="426" w:hanging="426"/>
        <w:rPr>
          <w:rFonts w:ascii="Arial" w:hAnsi="Arial" w:cs="Arial"/>
        </w:rPr>
      </w:pPr>
      <w:r w:rsidRPr="00CD1AD1">
        <w:rPr>
          <w:rFonts w:ascii="Arial" w:hAnsi="Arial" w:cs="Arial"/>
        </w:rPr>
        <w:t xml:space="preserve">Tržiště: Nový Jičín, Dvořákova, k.ú. Nový Jičín-Horní Předměstí, parc. č. 872/1 </w:t>
      </w:r>
    </w:p>
    <w:p w:rsidR="00DC2615" w:rsidRPr="00CD1AD1" w:rsidRDefault="00DC2615" w:rsidP="00CD1AD1">
      <w:pPr>
        <w:spacing w:after="0" w:line="240" w:lineRule="auto"/>
        <w:ind w:firstLine="426"/>
        <w:rPr>
          <w:rFonts w:ascii="Arial" w:hAnsi="Arial" w:cs="Arial"/>
        </w:rPr>
      </w:pPr>
      <w:r w:rsidRPr="00CD1AD1">
        <w:rPr>
          <w:rFonts w:ascii="Arial" w:hAnsi="Arial" w:cs="Arial"/>
        </w:rPr>
        <w:t>kapacita: 5 prodejních míst</w:t>
      </w:r>
    </w:p>
    <w:p w:rsidR="00B22671" w:rsidRPr="00CD1AD1" w:rsidRDefault="00B22671" w:rsidP="00CD1AD1">
      <w:pPr>
        <w:spacing w:after="0" w:line="240" w:lineRule="auto"/>
        <w:ind w:firstLine="426"/>
        <w:rPr>
          <w:rFonts w:ascii="Arial" w:hAnsi="Arial" w:cs="Arial"/>
        </w:rPr>
      </w:pPr>
    </w:p>
    <w:p w:rsidR="00DC2615" w:rsidRPr="00CD1AD1" w:rsidRDefault="005445D3" w:rsidP="00CD1AD1">
      <w:pPr>
        <w:spacing w:after="0" w:line="240" w:lineRule="auto"/>
        <w:rPr>
          <w:rFonts w:ascii="Arial" w:hAnsi="Arial" w:cs="Arial"/>
        </w:rPr>
      </w:pPr>
      <w:r w:rsidRPr="005445D3">
        <w:rPr>
          <w:rFonts w:ascii="Arial" w:hAnsi="Arial" w:cs="Arial"/>
          <w:noProof/>
          <w:lang w:eastAsia="cs-CZ"/>
        </w:rPr>
        <w:drawing>
          <wp:inline distT="0" distB="0" distL="0" distR="0">
            <wp:extent cx="5010150" cy="3571875"/>
            <wp:effectExtent l="0" t="0" r="0" b="0"/>
            <wp:docPr id="24" name="Obrázek 10" descr="C:\Users\lmandakova\Desktop\kalac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 descr="C:\Users\lmandakova\Desktop\kalac.png"/>
                    <pic:cNvPicPr>
                      <a:picLocks noChangeArrowheads="1"/>
                    </pic:cNvPicPr>
                  </pic:nvPicPr>
                  <pic:blipFill>
                    <a:blip r:embed="rId3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65" t="13528" r="23860" b="15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EB" w:rsidRDefault="00E75AEB" w:rsidP="00CD1AD1">
      <w:pPr>
        <w:spacing w:after="0" w:line="240" w:lineRule="auto"/>
        <w:rPr>
          <w:rFonts w:ascii="Arial" w:hAnsi="Arial" w:cs="Arial"/>
        </w:rPr>
      </w:pPr>
    </w:p>
    <w:p w:rsidR="006C5E71" w:rsidRDefault="006C5E71" w:rsidP="00CD1AD1">
      <w:pPr>
        <w:spacing w:after="0" w:line="240" w:lineRule="auto"/>
        <w:rPr>
          <w:rFonts w:ascii="Arial" w:hAnsi="Arial" w:cs="Arial"/>
        </w:rPr>
      </w:pPr>
    </w:p>
    <w:p w:rsidR="00CD1AD1" w:rsidRDefault="00CD1AD1" w:rsidP="00CD1AD1">
      <w:pPr>
        <w:spacing w:after="0" w:line="240" w:lineRule="auto"/>
        <w:rPr>
          <w:rFonts w:ascii="Arial" w:hAnsi="Arial" w:cs="Arial"/>
        </w:rPr>
      </w:pPr>
    </w:p>
    <w:p w:rsidR="00DC2615" w:rsidRPr="00CD1AD1" w:rsidRDefault="00DC2615" w:rsidP="00CD1AD1">
      <w:pPr>
        <w:numPr>
          <w:ilvl w:val="0"/>
          <w:numId w:val="20"/>
        </w:numPr>
        <w:spacing w:after="0" w:line="240" w:lineRule="auto"/>
        <w:ind w:left="426" w:hanging="426"/>
        <w:rPr>
          <w:rFonts w:ascii="Arial" w:hAnsi="Arial" w:cs="Arial"/>
        </w:rPr>
      </w:pPr>
      <w:r w:rsidRPr="00CD1AD1">
        <w:rPr>
          <w:rFonts w:ascii="Arial" w:hAnsi="Arial" w:cs="Arial"/>
        </w:rPr>
        <w:lastRenderedPageBreak/>
        <w:t xml:space="preserve">Tržiště: Nový Jičín, Sportovní, k.ú. Nový Jičín-Dolní Předměstí, parc. č. 384/44 </w:t>
      </w:r>
    </w:p>
    <w:p w:rsidR="00DC2615" w:rsidRPr="00CD1AD1" w:rsidRDefault="00DC2615" w:rsidP="00CD1AD1">
      <w:pPr>
        <w:spacing w:after="0" w:line="240" w:lineRule="auto"/>
        <w:ind w:firstLine="426"/>
        <w:rPr>
          <w:rFonts w:ascii="Arial" w:hAnsi="Arial" w:cs="Arial"/>
        </w:rPr>
      </w:pPr>
      <w:r w:rsidRPr="00CD1AD1">
        <w:rPr>
          <w:rFonts w:ascii="Arial" w:hAnsi="Arial" w:cs="Arial"/>
        </w:rPr>
        <w:t xml:space="preserve">kapacita: 5 prodejních míst </w:t>
      </w:r>
    </w:p>
    <w:p w:rsidR="00B22671" w:rsidRPr="00CD1AD1" w:rsidRDefault="00B22671" w:rsidP="00CD1AD1">
      <w:pPr>
        <w:spacing w:after="0" w:line="240" w:lineRule="auto"/>
        <w:ind w:firstLine="426"/>
        <w:rPr>
          <w:rFonts w:ascii="Arial" w:hAnsi="Arial" w:cs="Arial"/>
        </w:rPr>
      </w:pPr>
    </w:p>
    <w:p w:rsidR="00DC2615" w:rsidRPr="00CD1AD1" w:rsidRDefault="005445D3" w:rsidP="00CD1AD1">
      <w:pPr>
        <w:spacing w:after="0" w:line="240" w:lineRule="auto"/>
        <w:rPr>
          <w:rFonts w:ascii="Arial" w:hAnsi="Arial" w:cs="Arial"/>
        </w:rPr>
      </w:pPr>
      <w:r w:rsidRPr="005445D3">
        <w:rPr>
          <w:rFonts w:ascii="Arial" w:hAnsi="Arial" w:cs="Arial"/>
          <w:noProof/>
          <w:lang w:eastAsia="cs-CZ"/>
        </w:rPr>
        <w:drawing>
          <wp:inline distT="0" distB="0" distL="0" distR="0">
            <wp:extent cx="5334000" cy="3581400"/>
            <wp:effectExtent l="0" t="0" r="0" b="0"/>
            <wp:docPr id="25" name="Obrázek 9" descr="C:\Users\lmandakova\Desktop\sportovni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C:\Users\lmandakova\Desktop\sportovni.png"/>
                    <pic:cNvPicPr>
                      <a:picLocks noChangeArrowheads="1"/>
                    </pic:cNvPicPr>
                  </pic:nvPicPr>
                  <pic:blipFill>
                    <a:blip r:embed="rId3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7" t="13762" r="34317" b="20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7E3" w:rsidRPr="00CD1AD1" w:rsidRDefault="003477E3" w:rsidP="00CD1AD1">
      <w:pPr>
        <w:spacing w:after="0" w:line="240" w:lineRule="auto"/>
        <w:rPr>
          <w:rFonts w:ascii="Arial" w:hAnsi="Arial" w:cs="Arial"/>
        </w:rPr>
      </w:pPr>
    </w:p>
    <w:p w:rsidR="00DC2615" w:rsidRPr="00CD1AD1" w:rsidRDefault="00DC2615" w:rsidP="00CD1AD1">
      <w:pPr>
        <w:numPr>
          <w:ilvl w:val="0"/>
          <w:numId w:val="20"/>
        </w:numPr>
        <w:spacing w:after="0" w:line="240" w:lineRule="auto"/>
        <w:ind w:left="426" w:hanging="426"/>
        <w:rPr>
          <w:rFonts w:ascii="Arial" w:hAnsi="Arial" w:cs="Arial"/>
        </w:rPr>
      </w:pPr>
      <w:r w:rsidRPr="00CD1AD1">
        <w:rPr>
          <w:rFonts w:ascii="Arial" w:hAnsi="Arial" w:cs="Arial"/>
        </w:rPr>
        <w:t xml:space="preserve">Tržiště: Nový Jičín, Vančurova, k.ú. Nový Jičín-Dolní předměstí, parc. č. 354/3 </w:t>
      </w:r>
    </w:p>
    <w:p w:rsidR="00DC2615" w:rsidRPr="00CD1AD1" w:rsidRDefault="00DC2615" w:rsidP="00CD1AD1">
      <w:pPr>
        <w:spacing w:after="0" w:line="240" w:lineRule="auto"/>
        <w:ind w:firstLine="425"/>
        <w:rPr>
          <w:rFonts w:ascii="Arial" w:hAnsi="Arial" w:cs="Arial"/>
        </w:rPr>
      </w:pPr>
      <w:r w:rsidRPr="00CD1AD1">
        <w:rPr>
          <w:rFonts w:ascii="Arial" w:hAnsi="Arial" w:cs="Arial"/>
        </w:rPr>
        <w:t xml:space="preserve">kapacita: 5 prodejních míst </w:t>
      </w:r>
    </w:p>
    <w:p w:rsidR="00527C7C" w:rsidRPr="00CD1AD1" w:rsidRDefault="00527C7C" w:rsidP="00CD1AD1">
      <w:pPr>
        <w:spacing w:after="0" w:line="240" w:lineRule="auto"/>
        <w:ind w:firstLine="425"/>
        <w:rPr>
          <w:rFonts w:ascii="Arial" w:hAnsi="Arial" w:cs="Arial"/>
        </w:rPr>
      </w:pPr>
    </w:p>
    <w:p w:rsidR="00930109" w:rsidRPr="00CD1AD1" w:rsidRDefault="005445D3" w:rsidP="00CD1AD1">
      <w:pPr>
        <w:spacing w:after="0" w:line="240" w:lineRule="auto"/>
        <w:rPr>
          <w:rFonts w:ascii="Arial" w:hAnsi="Arial" w:cs="Arial"/>
        </w:rPr>
      </w:pPr>
      <w:r w:rsidRPr="005445D3">
        <w:rPr>
          <w:rFonts w:ascii="Arial" w:hAnsi="Arial" w:cs="Arial"/>
          <w:noProof/>
          <w:lang w:eastAsia="cs-CZ"/>
        </w:rPr>
        <w:drawing>
          <wp:inline distT="0" distB="0" distL="0" distR="0">
            <wp:extent cx="5010150" cy="3324225"/>
            <wp:effectExtent l="0" t="0" r="0" b="0"/>
            <wp:docPr id="26" name="Obrázek 8" descr="C:\Users\lmandakova\Desktop\maj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C:\Users\lmandakova\Desktop\maj.png"/>
                    <pic:cNvPicPr>
                      <a:picLocks noChangeArrowheads="1"/>
                    </pic:cNvPicPr>
                  </pic:nvPicPr>
                  <pic:blipFill>
                    <a:blip r:embed="rId3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47" t="6111" r="38109" b="31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0109" w:rsidRPr="00CD1AD1" w:rsidSect="00B17E5F">
      <w:headerReference w:type="default" r:id="rId36"/>
      <w:footerReference w:type="default" r:id="rId37"/>
      <w:pgSz w:w="11900" w:h="16840"/>
      <w:pgMar w:top="1135" w:right="1134" w:bottom="1985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D22" w:rsidRDefault="00EE0D22">
      <w:pPr>
        <w:spacing w:after="0" w:line="240" w:lineRule="auto"/>
      </w:pPr>
      <w:r>
        <w:separator/>
      </w:r>
    </w:p>
  </w:endnote>
  <w:endnote w:type="continuationSeparator" w:id="0">
    <w:p w:rsidR="00EE0D22" w:rsidRDefault="00EE0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0C2" w:rsidRPr="005257C4" w:rsidRDefault="00EE7D99" w:rsidP="007120C2">
    <w:pPr>
      <w:pStyle w:val="Zhlav"/>
      <w:framePr w:wrap="none" w:vAnchor="text" w:hAnchor="page" w:x="6181" w:y="1"/>
      <w:rPr>
        <w:rStyle w:val="slostrnky"/>
        <w:sz w:val="18"/>
        <w:szCs w:val="18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56500" cy="273050"/>
              <wp:effectExtent l="0" t="0" r="0" b="12700"/>
              <wp:wrapNone/>
              <wp:docPr id="27" name="MSIPCMd30b440d94c47b27110d895b" descr="{&quot;HashCode&quot;:-1685027980,&quot;Height&quot;:842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565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7120C2" w:rsidRPr="004F0049" w:rsidRDefault="007120C2" w:rsidP="007120C2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d30b440d94c47b27110d895b" o:spid="_x0000_s1026" type="#_x0000_t202" alt="{&quot;HashCode&quot;:-1685027980,&quot;Height&quot;:842.0,&quot;Width&quot;:595.0,&quot;Placement&quot;:&quot;Footer&quot;,&quot;Index&quot;:&quot;Primary&quot;,&quot;Section&quot;:1,&quot;Top&quot;:0.0,&quot;Left&quot;:0.0}" style="position:absolute;margin-left:0;margin-top:805.45pt;width:595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" o:allowincell="f" filled="f" stroked="f" strokeweight=".5pt">
              <v:path arrowok="t"/>
              <v:textbox inset="20pt,0,,0">
                <w:txbxContent>
                  <w:p w:rsidR="007120C2" w:rsidRPr="004F0049" w:rsidRDefault="007120C2" w:rsidP="007120C2">
                    <w:pPr>
                      <w:spacing w:after="0"/>
                      <w:rPr>
                        <w:rFonts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120C2" w:rsidRPr="005257C4">
      <w:rPr>
        <w:rStyle w:val="slostrnky"/>
        <w:sz w:val="18"/>
        <w:szCs w:val="18"/>
      </w:rPr>
      <w:fldChar w:fldCharType="begin"/>
    </w:r>
    <w:r w:rsidR="007120C2" w:rsidRPr="005257C4">
      <w:rPr>
        <w:rStyle w:val="slostrnky"/>
        <w:sz w:val="18"/>
        <w:szCs w:val="18"/>
      </w:rPr>
      <w:instrText xml:space="preserve"> PAGE </w:instrText>
    </w:r>
    <w:r w:rsidR="007120C2" w:rsidRPr="005257C4">
      <w:rPr>
        <w:rStyle w:val="slostrnky"/>
        <w:sz w:val="18"/>
        <w:szCs w:val="18"/>
      </w:rPr>
      <w:fldChar w:fldCharType="separate"/>
    </w:r>
    <w:r>
      <w:rPr>
        <w:rStyle w:val="slostrnky"/>
        <w:noProof/>
        <w:sz w:val="18"/>
        <w:szCs w:val="18"/>
      </w:rPr>
      <w:t>2</w:t>
    </w:r>
    <w:r w:rsidR="007120C2" w:rsidRPr="005257C4">
      <w:rPr>
        <w:rStyle w:val="slostrnky"/>
        <w:sz w:val="18"/>
        <w:szCs w:val="18"/>
      </w:rPr>
      <w:fldChar w:fldCharType="end"/>
    </w:r>
  </w:p>
  <w:p w:rsidR="007120C2" w:rsidRPr="00576766" w:rsidRDefault="007120C2" w:rsidP="007120C2">
    <w:pPr>
      <w:tabs>
        <w:tab w:val="left" w:pos="3630"/>
        <w:tab w:val="right" w:pos="9065"/>
      </w:tabs>
      <w:rPr>
        <w:rFonts w:ascii="Arial" w:hAnsi="Arial" w:cs="Arial"/>
        <w:color w:val="7F7F7F"/>
        <w:sz w:val="18"/>
        <w:szCs w:val="18"/>
      </w:rPr>
    </w:pPr>
    <w:r>
      <w:rPr>
        <w:rFonts w:ascii="Arial" w:hAnsi="Arial" w:cs="Arial"/>
        <w:color w:val="7F7F7F"/>
        <w:sz w:val="18"/>
        <w:szCs w:val="18"/>
      </w:rPr>
      <w:tab/>
    </w:r>
    <w:r>
      <w:rPr>
        <w:rFonts w:ascii="Arial" w:hAnsi="Arial" w:cs="Arial"/>
        <w:color w:val="7F7F7F"/>
        <w:sz w:val="18"/>
        <w:szCs w:val="18"/>
      </w:rPr>
      <w:tab/>
    </w:r>
    <w:r w:rsidRPr="00576766">
      <w:rPr>
        <w:rFonts w:ascii="Arial" w:hAnsi="Arial" w:cs="Arial"/>
        <w:color w:val="7F7F7F"/>
        <w:sz w:val="18"/>
        <w:szCs w:val="18"/>
      </w:rPr>
      <w:t>Nařízení města Nový Jičín</w:t>
    </w:r>
    <w:r w:rsidR="00140AF8">
      <w:rPr>
        <w:rFonts w:ascii="Arial" w:hAnsi="Arial" w:cs="Arial"/>
        <w:color w:val="7F7F7F"/>
        <w:sz w:val="18"/>
        <w:szCs w:val="18"/>
      </w:rPr>
      <w:t xml:space="preserve"> č. </w:t>
    </w:r>
    <w:r w:rsidR="00DF562E">
      <w:rPr>
        <w:rFonts w:ascii="Arial" w:hAnsi="Arial" w:cs="Arial"/>
        <w:color w:val="7F7F7F"/>
        <w:sz w:val="18"/>
        <w:szCs w:val="18"/>
      </w:rPr>
      <w:t>1</w:t>
    </w:r>
    <w:r w:rsidR="00140AF8">
      <w:rPr>
        <w:rFonts w:ascii="Arial" w:hAnsi="Arial" w:cs="Arial"/>
        <w:color w:val="7F7F7F"/>
        <w:sz w:val="18"/>
        <w:szCs w:val="18"/>
      </w:rPr>
      <w:t>/2024</w:t>
    </w:r>
    <w:r w:rsidRPr="00576766">
      <w:rPr>
        <w:rFonts w:ascii="Arial" w:hAnsi="Arial" w:cs="Arial"/>
        <w:color w:val="7F7F7F"/>
        <w:sz w:val="18"/>
        <w:szCs w:val="18"/>
      </w:rPr>
      <w:t xml:space="preserve"> Tržní řád</w:t>
    </w:r>
  </w:p>
  <w:p w:rsidR="00B32A91" w:rsidRPr="007120C2" w:rsidRDefault="00B32A91" w:rsidP="007120C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9FA" w:rsidRPr="005257C4" w:rsidRDefault="00EE7D99" w:rsidP="007120C2">
    <w:pPr>
      <w:pStyle w:val="Zhlav"/>
      <w:framePr w:wrap="none" w:vAnchor="text" w:hAnchor="page" w:x="6181" w:y="1"/>
      <w:rPr>
        <w:rStyle w:val="slostrnky"/>
        <w:sz w:val="18"/>
        <w:szCs w:val="18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56500" cy="273050"/>
              <wp:effectExtent l="0" t="0" r="0" b="12700"/>
              <wp:wrapNone/>
              <wp:docPr id="56" name="MSIPCMd30b440d94c47b27110d895b" descr="{&quot;HashCode&quot;:-1685027980,&quot;Height&quot;:842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565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DD59FA" w:rsidRPr="004F0049" w:rsidRDefault="00DD59FA" w:rsidP="007120C2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{&quot;HashCode&quot;:-1685027980,&quot;Height&quot;:842.0,&quot;Width&quot;:595.0,&quot;Placement&quot;:&quot;Footer&quot;,&quot;Index&quot;:&quot;Primary&quot;,&quot;Section&quot;:1,&quot;Top&quot;:0.0,&quot;Left&quot;:0.0}" style="position:absolute;margin-left:0;margin-top:805.45pt;width:595pt;height:21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" o:allowincell="f" filled="f" stroked="f" strokeweight=".5pt">
              <v:path arrowok="t"/>
              <v:textbox inset="20pt,0,,0">
                <w:txbxContent>
                  <w:p w:rsidR="00DD59FA" w:rsidRPr="004F0049" w:rsidRDefault="00DD59FA" w:rsidP="007120C2">
                    <w:pPr>
                      <w:spacing w:after="0"/>
                      <w:rPr>
                        <w:rFonts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D59FA" w:rsidRPr="005257C4">
      <w:rPr>
        <w:rStyle w:val="slostrnky"/>
        <w:sz w:val="18"/>
        <w:szCs w:val="18"/>
      </w:rPr>
      <w:fldChar w:fldCharType="begin"/>
    </w:r>
    <w:r w:rsidR="00DD59FA" w:rsidRPr="005257C4">
      <w:rPr>
        <w:rStyle w:val="slostrnky"/>
        <w:sz w:val="18"/>
        <w:szCs w:val="18"/>
      </w:rPr>
      <w:instrText xml:space="preserve"> PAGE </w:instrText>
    </w:r>
    <w:r w:rsidR="00DD59FA" w:rsidRPr="005257C4">
      <w:rPr>
        <w:rStyle w:val="slostrnky"/>
        <w:sz w:val="18"/>
        <w:szCs w:val="18"/>
      </w:rPr>
      <w:fldChar w:fldCharType="separate"/>
    </w:r>
    <w:r>
      <w:rPr>
        <w:rStyle w:val="slostrnky"/>
        <w:noProof/>
        <w:sz w:val="18"/>
        <w:szCs w:val="18"/>
      </w:rPr>
      <w:t>17</w:t>
    </w:r>
    <w:r w:rsidR="00DD59FA" w:rsidRPr="005257C4">
      <w:rPr>
        <w:rStyle w:val="slostrnky"/>
        <w:sz w:val="18"/>
        <w:szCs w:val="18"/>
      </w:rPr>
      <w:fldChar w:fldCharType="end"/>
    </w:r>
  </w:p>
  <w:p w:rsidR="00DD59FA" w:rsidRPr="00576766" w:rsidRDefault="00DD59FA" w:rsidP="007120C2">
    <w:pPr>
      <w:tabs>
        <w:tab w:val="left" w:pos="3630"/>
        <w:tab w:val="right" w:pos="9065"/>
      </w:tabs>
      <w:rPr>
        <w:rFonts w:ascii="Arial" w:hAnsi="Arial" w:cs="Arial"/>
        <w:color w:val="7F7F7F"/>
        <w:sz w:val="18"/>
        <w:szCs w:val="18"/>
      </w:rPr>
    </w:pPr>
    <w:r>
      <w:rPr>
        <w:rFonts w:ascii="Arial" w:hAnsi="Arial" w:cs="Arial"/>
        <w:color w:val="7F7F7F"/>
        <w:sz w:val="18"/>
        <w:szCs w:val="18"/>
      </w:rPr>
      <w:tab/>
    </w:r>
    <w:r>
      <w:rPr>
        <w:rFonts w:ascii="Arial" w:hAnsi="Arial" w:cs="Arial"/>
        <w:color w:val="7F7F7F"/>
        <w:sz w:val="18"/>
        <w:szCs w:val="18"/>
      </w:rPr>
      <w:tab/>
    </w:r>
  </w:p>
  <w:p w:rsidR="00DD59FA" w:rsidRPr="007120C2" w:rsidRDefault="00DD59FA" w:rsidP="007120C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D22" w:rsidRDefault="00EE0D22">
      <w:pPr>
        <w:spacing w:after="0" w:line="240" w:lineRule="auto"/>
      </w:pPr>
      <w:r>
        <w:separator/>
      </w:r>
    </w:p>
  </w:footnote>
  <w:footnote w:type="continuationSeparator" w:id="0">
    <w:p w:rsidR="00EE0D22" w:rsidRDefault="00EE0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197" w:rsidRDefault="002B1197" w:rsidP="002B1197">
    <w:pPr>
      <w:pStyle w:val="Zhlav"/>
    </w:pPr>
  </w:p>
  <w:p w:rsidR="00527A4B" w:rsidRPr="004A46F0" w:rsidRDefault="00527A4B" w:rsidP="002B1197">
    <w:pPr>
      <w:pStyle w:val="Zhlav"/>
    </w:pPr>
  </w:p>
  <w:p w:rsidR="005A5959" w:rsidRDefault="005A595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E5F" w:rsidRDefault="00B17E5F" w:rsidP="002B1197">
    <w:pPr>
      <w:pStyle w:val="Zhlav"/>
    </w:pPr>
  </w:p>
  <w:p w:rsidR="00B17E5F" w:rsidRPr="004A46F0" w:rsidRDefault="00B17E5F" w:rsidP="002B1197">
    <w:pPr>
      <w:pStyle w:val="Zhlav"/>
    </w:pPr>
  </w:p>
  <w:p w:rsidR="00B17E5F" w:rsidRDefault="00B17E5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F4FA0"/>
    <w:multiLevelType w:val="hybridMultilevel"/>
    <w:tmpl w:val="3962DC74"/>
    <w:lvl w:ilvl="0" w:tplc="298C5E04">
      <w:start w:val="1"/>
      <w:numFmt w:val="decimal"/>
      <w:lvlText w:val="(%1)"/>
      <w:lvlJc w:val="left"/>
      <w:pPr>
        <w:ind w:left="15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87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59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31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03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75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47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19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912" w:hanging="180"/>
      </w:pPr>
      <w:rPr>
        <w:rFonts w:cs="Times New Roman"/>
      </w:rPr>
    </w:lvl>
  </w:abstractNum>
  <w:abstractNum w:abstractNumId="1" w15:restartNumberingAfterBreak="0">
    <w:nsid w:val="0BB9687C"/>
    <w:multiLevelType w:val="hybridMultilevel"/>
    <w:tmpl w:val="C5469126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2" w15:restartNumberingAfterBreak="0">
    <w:nsid w:val="0EA03FC5"/>
    <w:multiLevelType w:val="hybridMultilevel"/>
    <w:tmpl w:val="89F84F8A"/>
    <w:lvl w:ilvl="0" w:tplc="AC363DDA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13CE6806"/>
    <w:multiLevelType w:val="hybridMultilevel"/>
    <w:tmpl w:val="25BE4988"/>
    <w:lvl w:ilvl="0" w:tplc="6C660162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218F181A"/>
    <w:multiLevelType w:val="hybridMultilevel"/>
    <w:tmpl w:val="9AF2D7EE"/>
    <w:lvl w:ilvl="0" w:tplc="6C660162">
      <w:start w:val="1"/>
      <w:numFmt w:val="decimal"/>
      <w:lvlText w:val="(%1)"/>
      <w:lvlJc w:val="left"/>
      <w:pPr>
        <w:ind w:left="436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5" w15:restartNumberingAfterBreak="0">
    <w:nsid w:val="2394262A"/>
    <w:multiLevelType w:val="hybridMultilevel"/>
    <w:tmpl w:val="5592514E"/>
    <w:lvl w:ilvl="0" w:tplc="ADBEFDF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D704E9A"/>
    <w:multiLevelType w:val="hybridMultilevel"/>
    <w:tmpl w:val="F76473E6"/>
    <w:lvl w:ilvl="0" w:tplc="2856C94C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32372409"/>
    <w:multiLevelType w:val="hybridMultilevel"/>
    <w:tmpl w:val="619AAC08"/>
    <w:lvl w:ilvl="0" w:tplc="EBC80356">
      <w:start w:val="1"/>
      <w:numFmt w:val="decimal"/>
      <w:lvlText w:val="%1"/>
      <w:lvlJc w:val="left"/>
      <w:pPr>
        <w:ind w:left="-20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8" w15:restartNumberingAfterBreak="0">
    <w:nsid w:val="33E75FB8"/>
    <w:multiLevelType w:val="hybridMultilevel"/>
    <w:tmpl w:val="069AA22A"/>
    <w:lvl w:ilvl="0" w:tplc="AC363DDA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38A13E92"/>
    <w:multiLevelType w:val="hybridMultilevel"/>
    <w:tmpl w:val="305E0F50"/>
    <w:lvl w:ilvl="0" w:tplc="A16E90E6">
      <w:start w:val="1"/>
      <w:numFmt w:val="decimal"/>
      <w:lvlText w:val="(%1)"/>
      <w:lvlJc w:val="left"/>
      <w:pPr>
        <w:ind w:left="7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0" w15:restartNumberingAfterBreak="0">
    <w:nsid w:val="4522646B"/>
    <w:multiLevelType w:val="hybridMultilevel"/>
    <w:tmpl w:val="194CE19C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11" w15:restartNumberingAfterBreak="0">
    <w:nsid w:val="469F05F5"/>
    <w:multiLevelType w:val="hybridMultilevel"/>
    <w:tmpl w:val="88162AEA"/>
    <w:lvl w:ilvl="0" w:tplc="EBC80356">
      <w:start w:val="1"/>
      <w:numFmt w:val="decimal"/>
      <w:lvlText w:val="%1"/>
      <w:lvlJc w:val="left"/>
      <w:pPr>
        <w:ind w:left="-20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2" w15:restartNumberingAfterBreak="0">
    <w:nsid w:val="481166CF"/>
    <w:multiLevelType w:val="hybridMultilevel"/>
    <w:tmpl w:val="B17C8C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869289B"/>
    <w:multiLevelType w:val="hybridMultilevel"/>
    <w:tmpl w:val="D6D8AE6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72718E"/>
    <w:multiLevelType w:val="hybridMultilevel"/>
    <w:tmpl w:val="6D248406"/>
    <w:lvl w:ilvl="0" w:tplc="AC363DDA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58AB540C"/>
    <w:multiLevelType w:val="hybridMultilevel"/>
    <w:tmpl w:val="069AA22A"/>
    <w:lvl w:ilvl="0" w:tplc="AC363DDA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594621B2"/>
    <w:multiLevelType w:val="hybridMultilevel"/>
    <w:tmpl w:val="131C5F96"/>
    <w:lvl w:ilvl="0" w:tplc="AC363DDA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5BE1129E"/>
    <w:multiLevelType w:val="hybridMultilevel"/>
    <w:tmpl w:val="131C5F96"/>
    <w:lvl w:ilvl="0" w:tplc="AC363DDA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5E287148"/>
    <w:multiLevelType w:val="hybridMultilevel"/>
    <w:tmpl w:val="4C00ED4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F8B34AE"/>
    <w:multiLevelType w:val="hybridMultilevel"/>
    <w:tmpl w:val="5900AC3C"/>
    <w:lvl w:ilvl="0" w:tplc="04C088E6">
      <w:start w:val="1"/>
      <w:numFmt w:val="decimal"/>
      <w:lvlText w:val="(%1)"/>
      <w:lvlJc w:val="left"/>
      <w:pPr>
        <w:ind w:left="-349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371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abstractNum w:abstractNumId="20" w15:restartNumberingAfterBreak="0">
    <w:nsid w:val="61FC5B5E"/>
    <w:multiLevelType w:val="hybridMultilevel"/>
    <w:tmpl w:val="6D248406"/>
    <w:lvl w:ilvl="0" w:tplc="AC363DDA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6616176A"/>
    <w:multiLevelType w:val="hybridMultilevel"/>
    <w:tmpl w:val="7B5C0A64"/>
    <w:lvl w:ilvl="0" w:tplc="FAE0EA92">
      <w:start w:val="1"/>
      <w:numFmt w:val="decimal"/>
      <w:lvlText w:val="(%1)"/>
      <w:lvlJc w:val="left"/>
      <w:pPr>
        <w:ind w:left="21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9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6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3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0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8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5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2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972" w:hanging="180"/>
      </w:pPr>
      <w:rPr>
        <w:rFonts w:cs="Times New Roman"/>
      </w:rPr>
    </w:lvl>
  </w:abstractNum>
  <w:abstractNum w:abstractNumId="22" w15:restartNumberingAfterBreak="0">
    <w:nsid w:val="6625754F"/>
    <w:multiLevelType w:val="hybridMultilevel"/>
    <w:tmpl w:val="84A29A40"/>
    <w:lvl w:ilvl="0" w:tplc="56E85AB6">
      <w:start w:val="1"/>
      <w:numFmt w:val="decimal"/>
      <w:lvlText w:val="(%1)"/>
      <w:lvlJc w:val="left"/>
      <w:pPr>
        <w:ind w:left="709" w:hanging="4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23" w15:restartNumberingAfterBreak="0">
    <w:nsid w:val="683D2C45"/>
    <w:multiLevelType w:val="hybridMultilevel"/>
    <w:tmpl w:val="C3E236E0"/>
    <w:lvl w:ilvl="0" w:tplc="9E023D40">
      <w:start w:val="1"/>
      <w:numFmt w:val="decimal"/>
      <w:lvlText w:val="%1)"/>
      <w:lvlJc w:val="left"/>
      <w:pPr>
        <w:ind w:left="-349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37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abstractNum w:abstractNumId="24" w15:restartNumberingAfterBreak="0">
    <w:nsid w:val="6D065148"/>
    <w:multiLevelType w:val="hybridMultilevel"/>
    <w:tmpl w:val="131C5F96"/>
    <w:lvl w:ilvl="0" w:tplc="AC363DDA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71983267"/>
    <w:multiLevelType w:val="hybridMultilevel"/>
    <w:tmpl w:val="3464499E"/>
    <w:lvl w:ilvl="0" w:tplc="EBC80356">
      <w:start w:val="1"/>
      <w:numFmt w:val="decimal"/>
      <w:lvlText w:val="%1"/>
      <w:lvlJc w:val="left"/>
      <w:pPr>
        <w:ind w:left="7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26" w15:restartNumberingAfterBreak="0">
    <w:nsid w:val="756C0142"/>
    <w:multiLevelType w:val="hybridMultilevel"/>
    <w:tmpl w:val="25908646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27" w15:restartNumberingAfterBreak="0">
    <w:nsid w:val="7ADA601A"/>
    <w:multiLevelType w:val="hybridMultilevel"/>
    <w:tmpl w:val="7F7415B2"/>
    <w:lvl w:ilvl="0" w:tplc="A2AAE494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12"/>
  </w:num>
  <w:num w:numId="3">
    <w:abstractNumId w:val="3"/>
  </w:num>
  <w:num w:numId="4">
    <w:abstractNumId w:val="27"/>
  </w:num>
  <w:num w:numId="5">
    <w:abstractNumId w:val="22"/>
  </w:num>
  <w:num w:numId="6">
    <w:abstractNumId w:val="14"/>
  </w:num>
  <w:num w:numId="7">
    <w:abstractNumId w:val="20"/>
  </w:num>
  <w:num w:numId="8">
    <w:abstractNumId w:val="2"/>
  </w:num>
  <w:num w:numId="9">
    <w:abstractNumId w:val="24"/>
  </w:num>
  <w:num w:numId="10">
    <w:abstractNumId w:val="1"/>
  </w:num>
  <w:num w:numId="11">
    <w:abstractNumId w:val="10"/>
  </w:num>
  <w:num w:numId="12">
    <w:abstractNumId w:val="17"/>
  </w:num>
  <w:num w:numId="13">
    <w:abstractNumId w:val="8"/>
  </w:num>
  <w:num w:numId="14">
    <w:abstractNumId w:val="15"/>
  </w:num>
  <w:num w:numId="15">
    <w:abstractNumId w:val="6"/>
  </w:num>
  <w:num w:numId="16">
    <w:abstractNumId w:val="16"/>
  </w:num>
  <w:num w:numId="17">
    <w:abstractNumId w:val="5"/>
  </w:num>
  <w:num w:numId="18">
    <w:abstractNumId w:val="4"/>
  </w:num>
  <w:num w:numId="19">
    <w:abstractNumId w:val="23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7"/>
  </w:num>
  <w:num w:numId="25">
    <w:abstractNumId w:val="11"/>
  </w:num>
  <w:num w:numId="26">
    <w:abstractNumId w:val="21"/>
  </w:num>
  <w:num w:numId="27">
    <w:abstractNumId w:val="0"/>
  </w:num>
  <w:num w:numId="28">
    <w:abstractNumId w:val="9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F9C"/>
    <w:rsid w:val="00001CE8"/>
    <w:rsid w:val="000077A4"/>
    <w:rsid w:val="00010F5C"/>
    <w:rsid w:val="00012E7C"/>
    <w:rsid w:val="000150F2"/>
    <w:rsid w:val="000248B9"/>
    <w:rsid w:val="00027236"/>
    <w:rsid w:val="0004128D"/>
    <w:rsid w:val="000440C4"/>
    <w:rsid w:val="00047095"/>
    <w:rsid w:val="000538F6"/>
    <w:rsid w:val="00076AF1"/>
    <w:rsid w:val="000860D8"/>
    <w:rsid w:val="00094595"/>
    <w:rsid w:val="000C5E2E"/>
    <w:rsid w:val="000D38A0"/>
    <w:rsid w:val="000D45AC"/>
    <w:rsid w:val="000E3C45"/>
    <w:rsid w:val="00102EEE"/>
    <w:rsid w:val="00110700"/>
    <w:rsid w:val="0011258C"/>
    <w:rsid w:val="0011630D"/>
    <w:rsid w:val="00116692"/>
    <w:rsid w:val="00121348"/>
    <w:rsid w:val="00132F9C"/>
    <w:rsid w:val="00134813"/>
    <w:rsid w:val="001354C0"/>
    <w:rsid w:val="00140AF8"/>
    <w:rsid w:val="00154B27"/>
    <w:rsid w:val="00154CE3"/>
    <w:rsid w:val="001655CA"/>
    <w:rsid w:val="0016669A"/>
    <w:rsid w:val="001734EE"/>
    <w:rsid w:val="00177998"/>
    <w:rsid w:val="001847AC"/>
    <w:rsid w:val="0018533C"/>
    <w:rsid w:val="00186727"/>
    <w:rsid w:val="0019058F"/>
    <w:rsid w:val="001947A1"/>
    <w:rsid w:val="001A0CE9"/>
    <w:rsid w:val="001A4C95"/>
    <w:rsid w:val="001A60F0"/>
    <w:rsid w:val="001B092E"/>
    <w:rsid w:val="001B400C"/>
    <w:rsid w:val="001B4945"/>
    <w:rsid w:val="001B5C45"/>
    <w:rsid w:val="001C2FF8"/>
    <w:rsid w:val="001E723B"/>
    <w:rsid w:val="00206F22"/>
    <w:rsid w:val="002409DC"/>
    <w:rsid w:val="002521CC"/>
    <w:rsid w:val="00255B1B"/>
    <w:rsid w:val="00260FC4"/>
    <w:rsid w:val="00267A9D"/>
    <w:rsid w:val="00290E05"/>
    <w:rsid w:val="00291886"/>
    <w:rsid w:val="002A602D"/>
    <w:rsid w:val="002B1197"/>
    <w:rsid w:val="002D2901"/>
    <w:rsid w:val="002D2DB5"/>
    <w:rsid w:val="002D450D"/>
    <w:rsid w:val="002E00D8"/>
    <w:rsid w:val="002F6F10"/>
    <w:rsid w:val="003115AE"/>
    <w:rsid w:val="00314DAE"/>
    <w:rsid w:val="00320A39"/>
    <w:rsid w:val="00324634"/>
    <w:rsid w:val="003477E3"/>
    <w:rsid w:val="00376322"/>
    <w:rsid w:val="00382A65"/>
    <w:rsid w:val="00385FDF"/>
    <w:rsid w:val="003B5B55"/>
    <w:rsid w:val="003B5FAE"/>
    <w:rsid w:val="003D4699"/>
    <w:rsid w:val="003E0FC6"/>
    <w:rsid w:val="00400A84"/>
    <w:rsid w:val="004342A2"/>
    <w:rsid w:val="00440D05"/>
    <w:rsid w:val="004456C0"/>
    <w:rsid w:val="0045029E"/>
    <w:rsid w:val="00451B34"/>
    <w:rsid w:val="004564FB"/>
    <w:rsid w:val="004612A1"/>
    <w:rsid w:val="00473EF1"/>
    <w:rsid w:val="00482768"/>
    <w:rsid w:val="004A46F0"/>
    <w:rsid w:val="004B5E00"/>
    <w:rsid w:val="004B7F2D"/>
    <w:rsid w:val="004C3D1F"/>
    <w:rsid w:val="004C504D"/>
    <w:rsid w:val="004D67D9"/>
    <w:rsid w:val="004E664F"/>
    <w:rsid w:val="004F0049"/>
    <w:rsid w:val="005257C4"/>
    <w:rsid w:val="00525852"/>
    <w:rsid w:val="00527A4B"/>
    <w:rsid w:val="00527C7C"/>
    <w:rsid w:val="005445D3"/>
    <w:rsid w:val="00576766"/>
    <w:rsid w:val="0058201F"/>
    <w:rsid w:val="0058270A"/>
    <w:rsid w:val="00583927"/>
    <w:rsid w:val="00593BE4"/>
    <w:rsid w:val="00595B9C"/>
    <w:rsid w:val="005A5959"/>
    <w:rsid w:val="005B031D"/>
    <w:rsid w:val="005B04F8"/>
    <w:rsid w:val="005B5468"/>
    <w:rsid w:val="005E2E3D"/>
    <w:rsid w:val="005F0986"/>
    <w:rsid w:val="005F4D22"/>
    <w:rsid w:val="006007D9"/>
    <w:rsid w:val="006031FF"/>
    <w:rsid w:val="00606010"/>
    <w:rsid w:val="0060665A"/>
    <w:rsid w:val="00607B2C"/>
    <w:rsid w:val="006246E6"/>
    <w:rsid w:val="0063286D"/>
    <w:rsid w:val="00647B7A"/>
    <w:rsid w:val="006750B6"/>
    <w:rsid w:val="0067708E"/>
    <w:rsid w:val="00684A16"/>
    <w:rsid w:val="00690F06"/>
    <w:rsid w:val="00692E0B"/>
    <w:rsid w:val="006B07B6"/>
    <w:rsid w:val="006B7C3B"/>
    <w:rsid w:val="006C5E71"/>
    <w:rsid w:val="006E2408"/>
    <w:rsid w:val="006E77AA"/>
    <w:rsid w:val="00704714"/>
    <w:rsid w:val="00705B9E"/>
    <w:rsid w:val="00711961"/>
    <w:rsid w:val="007120C2"/>
    <w:rsid w:val="007123AD"/>
    <w:rsid w:val="00713C3E"/>
    <w:rsid w:val="0072009D"/>
    <w:rsid w:val="00720695"/>
    <w:rsid w:val="00721A28"/>
    <w:rsid w:val="00723E4D"/>
    <w:rsid w:val="00726EF5"/>
    <w:rsid w:val="00730611"/>
    <w:rsid w:val="007336EA"/>
    <w:rsid w:val="00743C0C"/>
    <w:rsid w:val="007616EA"/>
    <w:rsid w:val="00772C3F"/>
    <w:rsid w:val="00773512"/>
    <w:rsid w:val="007851BD"/>
    <w:rsid w:val="007854F8"/>
    <w:rsid w:val="00790688"/>
    <w:rsid w:val="00795AFC"/>
    <w:rsid w:val="007B0A79"/>
    <w:rsid w:val="007B368B"/>
    <w:rsid w:val="007C64A2"/>
    <w:rsid w:val="007D3E6B"/>
    <w:rsid w:val="007D4959"/>
    <w:rsid w:val="007D555D"/>
    <w:rsid w:val="007E18B2"/>
    <w:rsid w:val="0081400F"/>
    <w:rsid w:val="00814050"/>
    <w:rsid w:val="00836603"/>
    <w:rsid w:val="0084490B"/>
    <w:rsid w:val="00864FEE"/>
    <w:rsid w:val="00865EE4"/>
    <w:rsid w:val="008755AE"/>
    <w:rsid w:val="008816C5"/>
    <w:rsid w:val="00882D14"/>
    <w:rsid w:val="00885394"/>
    <w:rsid w:val="00892F65"/>
    <w:rsid w:val="008B58FA"/>
    <w:rsid w:val="008D0B46"/>
    <w:rsid w:val="008E435D"/>
    <w:rsid w:val="008F0291"/>
    <w:rsid w:val="008F2283"/>
    <w:rsid w:val="008F6126"/>
    <w:rsid w:val="0090142F"/>
    <w:rsid w:val="00927109"/>
    <w:rsid w:val="00930109"/>
    <w:rsid w:val="00972382"/>
    <w:rsid w:val="00976B1A"/>
    <w:rsid w:val="00980B19"/>
    <w:rsid w:val="009A4E95"/>
    <w:rsid w:val="009B0482"/>
    <w:rsid w:val="009B26C8"/>
    <w:rsid w:val="009B6194"/>
    <w:rsid w:val="009B70AD"/>
    <w:rsid w:val="009C1433"/>
    <w:rsid w:val="009C1729"/>
    <w:rsid w:val="009C2FE4"/>
    <w:rsid w:val="009C68D7"/>
    <w:rsid w:val="009D6714"/>
    <w:rsid w:val="009D6B91"/>
    <w:rsid w:val="009E1641"/>
    <w:rsid w:val="009F0377"/>
    <w:rsid w:val="009F4498"/>
    <w:rsid w:val="00A132A1"/>
    <w:rsid w:val="00A2082A"/>
    <w:rsid w:val="00A20C82"/>
    <w:rsid w:val="00A36FB8"/>
    <w:rsid w:val="00A42566"/>
    <w:rsid w:val="00A50B2C"/>
    <w:rsid w:val="00A63E6A"/>
    <w:rsid w:val="00A71367"/>
    <w:rsid w:val="00A927D5"/>
    <w:rsid w:val="00A93A58"/>
    <w:rsid w:val="00AA3E8B"/>
    <w:rsid w:val="00AB40C6"/>
    <w:rsid w:val="00AB5602"/>
    <w:rsid w:val="00AD49CE"/>
    <w:rsid w:val="00AF0B66"/>
    <w:rsid w:val="00AF1D88"/>
    <w:rsid w:val="00AF3ACF"/>
    <w:rsid w:val="00B01873"/>
    <w:rsid w:val="00B03C21"/>
    <w:rsid w:val="00B12839"/>
    <w:rsid w:val="00B16146"/>
    <w:rsid w:val="00B17E5F"/>
    <w:rsid w:val="00B22671"/>
    <w:rsid w:val="00B2286B"/>
    <w:rsid w:val="00B31853"/>
    <w:rsid w:val="00B32A91"/>
    <w:rsid w:val="00B35008"/>
    <w:rsid w:val="00B40A4A"/>
    <w:rsid w:val="00B42444"/>
    <w:rsid w:val="00B45ACF"/>
    <w:rsid w:val="00B50AA2"/>
    <w:rsid w:val="00B562FC"/>
    <w:rsid w:val="00B63EB2"/>
    <w:rsid w:val="00B63F02"/>
    <w:rsid w:val="00B649B7"/>
    <w:rsid w:val="00B649F6"/>
    <w:rsid w:val="00B659F7"/>
    <w:rsid w:val="00B67E90"/>
    <w:rsid w:val="00B72600"/>
    <w:rsid w:val="00B82712"/>
    <w:rsid w:val="00B856E3"/>
    <w:rsid w:val="00BA53D7"/>
    <w:rsid w:val="00BB51E1"/>
    <w:rsid w:val="00BD2B8C"/>
    <w:rsid w:val="00BD548C"/>
    <w:rsid w:val="00BD5F61"/>
    <w:rsid w:val="00BE3E95"/>
    <w:rsid w:val="00BE428B"/>
    <w:rsid w:val="00BE7DBA"/>
    <w:rsid w:val="00C02C4B"/>
    <w:rsid w:val="00C043EF"/>
    <w:rsid w:val="00C04BD2"/>
    <w:rsid w:val="00C11D39"/>
    <w:rsid w:val="00C5405D"/>
    <w:rsid w:val="00C6115A"/>
    <w:rsid w:val="00C6304F"/>
    <w:rsid w:val="00C65A85"/>
    <w:rsid w:val="00C95F2C"/>
    <w:rsid w:val="00CA41C5"/>
    <w:rsid w:val="00CB23E6"/>
    <w:rsid w:val="00CB6166"/>
    <w:rsid w:val="00CD1AD1"/>
    <w:rsid w:val="00CE4472"/>
    <w:rsid w:val="00CE511F"/>
    <w:rsid w:val="00CF4354"/>
    <w:rsid w:val="00D10C0E"/>
    <w:rsid w:val="00D344B2"/>
    <w:rsid w:val="00D37302"/>
    <w:rsid w:val="00D51A28"/>
    <w:rsid w:val="00D52BAA"/>
    <w:rsid w:val="00D5335B"/>
    <w:rsid w:val="00D61EA8"/>
    <w:rsid w:val="00D673FD"/>
    <w:rsid w:val="00D73127"/>
    <w:rsid w:val="00D876FB"/>
    <w:rsid w:val="00D9274B"/>
    <w:rsid w:val="00D94B20"/>
    <w:rsid w:val="00DA0793"/>
    <w:rsid w:val="00DA1CB9"/>
    <w:rsid w:val="00DA47F2"/>
    <w:rsid w:val="00DA6E3C"/>
    <w:rsid w:val="00DB1A10"/>
    <w:rsid w:val="00DC152E"/>
    <w:rsid w:val="00DC2615"/>
    <w:rsid w:val="00DD48C5"/>
    <w:rsid w:val="00DD59FA"/>
    <w:rsid w:val="00DE265D"/>
    <w:rsid w:val="00DE5518"/>
    <w:rsid w:val="00DE69A4"/>
    <w:rsid w:val="00DF2644"/>
    <w:rsid w:val="00DF562E"/>
    <w:rsid w:val="00E01ACF"/>
    <w:rsid w:val="00E0396A"/>
    <w:rsid w:val="00E250AE"/>
    <w:rsid w:val="00E363E2"/>
    <w:rsid w:val="00E36D49"/>
    <w:rsid w:val="00E423B5"/>
    <w:rsid w:val="00E604C2"/>
    <w:rsid w:val="00E63984"/>
    <w:rsid w:val="00E7458C"/>
    <w:rsid w:val="00E75AEB"/>
    <w:rsid w:val="00E83C17"/>
    <w:rsid w:val="00E92DF1"/>
    <w:rsid w:val="00EA2EDC"/>
    <w:rsid w:val="00EC035D"/>
    <w:rsid w:val="00EC0DA2"/>
    <w:rsid w:val="00EC78E8"/>
    <w:rsid w:val="00EE0D22"/>
    <w:rsid w:val="00EE2188"/>
    <w:rsid w:val="00EE304A"/>
    <w:rsid w:val="00EE41C4"/>
    <w:rsid w:val="00EE7D99"/>
    <w:rsid w:val="00EF01F9"/>
    <w:rsid w:val="00F25B7C"/>
    <w:rsid w:val="00F4464B"/>
    <w:rsid w:val="00F52B5C"/>
    <w:rsid w:val="00F60172"/>
    <w:rsid w:val="00F717EC"/>
    <w:rsid w:val="00F8024D"/>
    <w:rsid w:val="00F85379"/>
    <w:rsid w:val="00F958EC"/>
    <w:rsid w:val="00FB029C"/>
    <w:rsid w:val="00FB5432"/>
    <w:rsid w:val="00FC1F9C"/>
    <w:rsid w:val="00FD1897"/>
    <w:rsid w:val="00FD287A"/>
    <w:rsid w:val="00FE206C"/>
    <w:rsid w:val="00FE74E9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A9DA0777-0EA1-499B-8FA2-4CA306C6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53D7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53D7"/>
    <w:pPr>
      <w:tabs>
        <w:tab w:val="center" w:pos="4536"/>
        <w:tab w:val="right" w:pos="9072"/>
      </w:tabs>
      <w:spacing w:after="0" w:line="240" w:lineRule="auto"/>
    </w:pPr>
    <w:rPr>
      <w:rFonts w:ascii="Roboto" w:hAnsi="Roboto"/>
      <w:color w:val="253F63"/>
      <w:sz w:val="24"/>
      <w:szCs w:val="24"/>
      <w:vertAlign w:val="subscript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BA53D7"/>
    <w:rPr>
      <w:rFonts w:ascii="Roboto" w:hAnsi="Roboto" w:cs="Times New Roman"/>
      <w:color w:val="253F63"/>
      <w:sz w:val="24"/>
      <w:vertAlign w:val="subscript"/>
    </w:rPr>
  </w:style>
  <w:style w:type="paragraph" w:styleId="Zpat">
    <w:name w:val="footer"/>
    <w:basedOn w:val="Normln"/>
    <w:link w:val="ZpatChar"/>
    <w:uiPriority w:val="99"/>
    <w:unhideWhenUsed/>
    <w:rsid w:val="00BA53D7"/>
    <w:pPr>
      <w:tabs>
        <w:tab w:val="center" w:pos="4536"/>
        <w:tab w:val="right" w:pos="9072"/>
      </w:tabs>
      <w:spacing w:after="0" w:line="240" w:lineRule="auto"/>
    </w:pPr>
    <w:rPr>
      <w:rFonts w:ascii="Roboto" w:hAnsi="Roboto"/>
      <w:color w:val="253F63"/>
      <w:sz w:val="24"/>
      <w:szCs w:val="24"/>
      <w:vertAlign w:val="subscript"/>
    </w:rPr>
  </w:style>
  <w:style w:type="character" w:customStyle="1" w:styleId="ZpatChar">
    <w:name w:val="Zápatí Char"/>
    <w:basedOn w:val="Standardnpsmoodstavce"/>
    <w:link w:val="Zpat"/>
    <w:uiPriority w:val="99"/>
    <w:locked/>
    <w:rsid w:val="00BA53D7"/>
    <w:rPr>
      <w:rFonts w:ascii="Roboto" w:hAnsi="Roboto" w:cs="Times New Roman"/>
      <w:color w:val="253F63"/>
      <w:sz w:val="24"/>
      <w:vertAlign w:val="subscript"/>
    </w:rPr>
  </w:style>
  <w:style w:type="character" w:styleId="slostrnky">
    <w:name w:val="page number"/>
    <w:basedOn w:val="Standardnpsmoodstavce"/>
    <w:uiPriority w:val="99"/>
    <w:semiHidden/>
    <w:unhideWhenUsed/>
    <w:rsid w:val="00BA53D7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BA53D7"/>
    <w:pPr>
      <w:spacing w:after="0" w:line="240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A53D7"/>
    <w:rPr>
      <w:rFonts w:ascii="Times New Roman" w:hAnsi="Times New Roman" w:cs="Times New Roman"/>
      <w:sz w:val="24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BA53D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16146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1614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B16146"/>
    <w:rPr>
      <w:rFonts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61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B16146"/>
    <w:rPr>
      <w:rFonts w:cs="Times New Roman"/>
      <w:b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1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01ACF"/>
    <w:rPr>
      <w:rFonts w:ascii="Segoe UI" w:hAnsi="Segoe UI" w:cs="Times New Roman"/>
      <w:sz w:val="18"/>
    </w:rPr>
  </w:style>
  <w:style w:type="paragraph" w:styleId="Normlnweb">
    <w:name w:val="Normal (Web)"/>
    <w:basedOn w:val="Normln"/>
    <w:uiPriority w:val="99"/>
    <w:unhideWhenUsed/>
    <w:rsid w:val="009301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878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header" Target="header2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0B3BB-F80C-45C8-88D7-7D79EE093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1835</Words>
  <Characters>10832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Mandakova</dc:creator>
  <cp:keywords/>
  <dc:description/>
  <cp:lastModifiedBy>Monika Martoniková</cp:lastModifiedBy>
  <cp:revision>2</cp:revision>
  <cp:lastPrinted>2024-05-31T07:09:00Z</cp:lastPrinted>
  <dcterms:created xsi:type="dcterms:W3CDTF">2024-07-30T12:30:00Z</dcterms:created>
  <dcterms:modified xsi:type="dcterms:W3CDTF">2024-07-30T12:30:00Z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2022-04-28T11:20:32Z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b6cb0f16-08f1-4ed8-aca7-d67874c50464</vt:lpwstr>
  </property>
  <property fmtid="{D5CDD505-2E9C-101B-9397-08002B2CF9AE}" pid="8" name="MSIP_Label_63ff9749-f68b-40ec-aa05-229831920469_ContentBits">
    <vt:lpwstr>2</vt:lpwstr>
  </property>
</Properties>
</file>