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36BF" w14:textId="77777777" w:rsidR="00F47571" w:rsidRPr="00F47571" w:rsidRDefault="00F47571" w:rsidP="00F47571">
      <w:pPr>
        <w:suppressAutoHyphens/>
        <w:autoSpaceDN w:val="0"/>
        <w:spacing w:after="160" w:line="249" w:lineRule="auto"/>
        <w:ind w:firstLine="0"/>
        <w:rPr>
          <w:rFonts w:ascii="Aptos" w:eastAsia="Aptos" w:hAnsi="Aptos" w:cs="Times New Roman"/>
          <w:b/>
          <w:bCs/>
          <w:kern w:val="3"/>
          <w:sz w:val="32"/>
          <w:szCs w:val="32"/>
        </w:rPr>
      </w:pPr>
      <w:r w:rsidRPr="00F47571">
        <w:rPr>
          <w:rFonts w:ascii="Aptos" w:eastAsia="Aptos" w:hAnsi="Aptos" w:cs="Times New Roman"/>
          <w:b/>
          <w:bCs/>
          <w:kern w:val="3"/>
          <w:sz w:val="32"/>
          <w:szCs w:val="32"/>
        </w:rPr>
        <w:t>Příloha č.1 k</w:t>
      </w:r>
    </w:p>
    <w:p w14:paraId="6F5FFFD8" w14:textId="77777777" w:rsidR="00F47571" w:rsidRPr="00F47571" w:rsidRDefault="00F47571" w:rsidP="00F47571">
      <w:pPr>
        <w:suppressAutoHyphens/>
        <w:autoSpaceDN w:val="0"/>
        <w:spacing w:after="160" w:line="249" w:lineRule="auto"/>
        <w:ind w:firstLine="0"/>
        <w:jc w:val="center"/>
        <w:rPr>
          <w:rFonts w:ascii="Aptos" w:eastAsia="Aptos" w:hAnsi="Aptos" w:cs="Times New Roman"/>
          <w:b/>
          <w:bCs/>
          <w:kern w:val="3"/>
          <w:sz w:val="32"/>
          <w:szCs w:val="32"/>
        </w:rPr>
      </w:pPr>
      <w:r w:rsidRPr="00F47571">
        <w:rPr>
          <w:rFonts w:ascii="Aptos" w:eastAsia="Aptos" w:hAnsi="Aptos" w:cs="Times New Roman"/>
          <w:b/>
          <w:bCs/>
          <w:kern w:val="3"/>
          <w:sz w:val="32"/>
          <w:szCs w:val="32"/>
        </w:rPr>
        <w:t xml:space="preserve">Opatření obecné povahy ke stanovení místního koeficientu </w:t>
      </w:r>
    </w:p>
    <w:p w14:paraId="50E70617" w14:textId="77777777" w:rsidR="00F47571" w:rsidRPr="00F47571" w:rsidRDefault="00F47571" w:rsidP="00F47571">
      <w:pPr>
        <w:suppressAutoHyphens/>
        <w:autoSpaceDN w:val="0"/>
        <w:spacing w:after="160" w:line="249" w:lineRule="auto"/>
        <w:ind w:firstLine="0"/>
        <w:jc w:val="center"/>
        <w:rPr>
          <w:rFonts w:ascii="Aptos" w:eastAsia="Aptos" w:hAnsi="Aptos" w:cs="Times New Roman"/>
          <w:b/>
          <w:bCs/>
          <w:kern w:val="3"/>
          <w:sz w:val="32"/>
          <w:szCs w:val="32"/>
        </w:rPr>
      </w:pPr>
      <w:r w:rsidRPr="00F47571">
        <w:rPr>
          <w:rFonts w:ascii="Aptos" w:eastAsia="Aptos" w:hAnsi="Aptos" w:cs="Times New Roman"/>
          <w:b/>
          <w:bCs/>
          <w:kern w:val="3"/>
          <w:sz w:val="32"/>
          <w:szCs w:val="32"/>
        </w:rPr>
        <w:t>v obci Nová Pec</w:t>
      </w:r>
    </w:p>
    <w:p w14:paraId="49E18DAD" w14:textId="77777777" w:rsidR="00F47571" w:rsidRPr="00F47571" w:rsidRDefault="00F47571" w:rsidP="00F47571">
      <w:pPr>
        <w:numPr>
          <w:ilvl w:val="0"/>
          <w:numId w:val="1"/>
        </w:numPr>
        <w:suppressAutoHyphens/>
        <w:autoSpaceDN w:val="0"/>
        <w:spacing w:after="160" w:line="249" w:lineRule="auto"/>
        <w:contextualSpacing/>
        <w:jc w:val="center"/>
        <w:rPr>
          <w:rFonts w:ascii="Aptos" w:eastAsia="Aptos" w:hAnsi="Aptos" w:cs="Times New Roman"/>
          <w:b/>
          <w:bCs/>
          <w:kern w:val="3"/>
          <w:sz w:val="32"/>
          <w:szCs w:val="32"/>
        </w:rPr>
      </w:pPr>
      <w:r w:rsidRPr="00F47571">
        <w:rPr>
          <w:rFonts w:ascii="Aptos" w:eastAsia="Aptos" w:hAnsi="Aptos" w:cs="Times New Roman"/>
          <w:b/>
          <w:bCs/>
          <w:kern w:val="3"/>
          <w:sz w:val="32"/>
          <w:szCs w:val="32"/>
        </w:rPr>
        <w:t>Vymezení nemovitých věcí, které tvoří jednotky, na které se vztahuje místní koeficient:</w:t>
      </w:r>
    </w:p>
    <w:tbl>
      <w:tblPr>
        <w:tblW w:w="8072" w:type="dxa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6"/>
        <w:gridCol w:w="4557"/>
        <w:gridCol w:w="1089"/>
      </w:tblGrid>
      <w:tr w:rsidR="00F47571" w:rsidRPr="00F47571" w14:paraId="7430CB66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5003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b/>
                <w:bCs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b/>
                <w:bCs/>
                <w:kern w:val="3"/>
                <w:sz w:val="24"/>
                <w:szCs w:val="24"/>
              </w:rPr>
              <w:t>Katastrální území/část obce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E5F3B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b/>
                <w:bCs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b/>
                <w:bCs/>
                <w:kern w:val="3"/>
                <w:sz w:val="24"/>
                <w:szCs w:val="24"/>
              </w:rPr>
              <w:t>Pozemek/stavba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3235F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b/>
                <w:bCs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b/>
                <w:bCs/>
                <w:kern w:val="3"/>
                <w:sz w:val="24"/>
                <w:szCs w:val="24"/>
              </w:rPr>
              <w:t>Číslo jednotky</w:t>
            </w:r>
          </w:p>
        </w:tc>
      </w:tr>
      <w:tr w:rsidR="00F47571" w:rsidRPr="00F47571" w14:paraId="3AB54B95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80AB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0796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1/2, jejíž součástí je stavba č.p. 33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D691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33/2</w:t>
            </w:r>
          </w:p>
        </w:tc>
      </w:tr>
      <w:tr w:rsidR="00F47571" w:rsidRPr="00F47571" w14:paraId="7EDA8347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15DC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6B20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1/2, jejíž součástí je stavba č.p. 33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83BC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33/3</w:t>
            </w:r>
          </w:p>
        </w:tc>
      </w:tr>
      <w:tr w:rsidR="00F47571" w:rsidRPr="00F47571" w14:paraId="13E0865D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B4543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CE89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1/2, jejíž součástí je stavba č.p. 33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3CD1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33/4</w:t>
            </w:r>
          </w:p>
        </w:tc>
      </w:tr>
      <w:tr w:rsidR="00F47571" w:rsidRPr="00F47571" w14:paraId="11543FCB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F537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0A543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1/2, jejíž součástí je stavba č.p. 33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50D05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33/5</w:t>
            </w:r>
          </w:p>
        </w:tc>
      </w:tr>
      <w:tr w:rsidR="00F47571" w:rsidRPr="00F47571" w14:paraId="300C1BAC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0011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6F85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1/2, jejíž součástí je stavba č.p. 33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12C4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33/6</w:t>
            </w:r>
          </w:p>
        </w:tc>
      </w:tr>
      <w:tr w:rsidR="00F47571" w:rsidRPr="00F47571" w14:paraId="1CD4D13D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E6FB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FF42F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1/2, jejíž součástí je stavba č.p. 33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74D7F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33/7</w:t>
            </w:r>
          </w:p>
        </w:tc>
      </w:tr>
      <w:tr w:rsidR="00F47571" w:rsidRPr="00F47571" w14:paraId="314C7B15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BE24F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5BFA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1/2, jejíž součástí je stavba č.p. 33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7148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33/9</w:t>
            </w:r>
          </w:p>
        </w:tc>
      </w:tr>
      <w:tr w:rsidR="00F47571" w:rsidRPr="00F47571" w14:paraId="34351954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A92E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232D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1/2, jejíž součástí je stavba č.p. 33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5E95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33/10</w:t>
            </w:r>
          </w:p>
        </w:tc>
      </w:tr>
      <w:tr w:rsidR="00F47571" w:rsidRPr="00F47571" w14:paraId="5B74B14A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96EE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6C8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1/2, jejíž součástí je stavba č.p. 33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3594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33/11</w:t>
            </w:r>
          </w:p>
        </w:tc>
      </w:tr>
      <w:tr w:rsidR="00F47571" w:rsidRPr="00F47571" w14:paraId="1B1D13C1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23C13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776B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1/2, jejíž součástí je stavba č.p. 33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27E8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33/12</w:t>
            </w:r>
          </w:p>
        </w:tc>
      </w:tr>
      <w:tr w:rsidR="00F47571" w:rsidRPr="00F47571" w14:paraId="03127847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B9F9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7355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168, jejíž součástí je stavba č.p. 34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5DBE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34/1</w:t>
            </w:r>
          </w:p>
        </w:tc>
      </w:tr>
      <w:tr w:rsidR="00F47571" w:rsidRPr="00F47571" w14:paraId="0953C55B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CEE3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BBD8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168, jejíž součástí je stavba č.p. 34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3A7A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34/2</w:t>
            </w:r>
          </w:p>
        </w:tc>
      </w:tr>
      <w:tr w:rsidR="00F47571" w:rsidRPr="00F47571" w14:paraId="38F6DA92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6E80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1638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168, jejíž součástí je stavba č.p. 34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461C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34/4</w:t>
            </w:r>
          </w:p>
        </w:tc>
      </w:tr>
      <w:tr w:rsidR="00F47571" w:rsidRPr="00F47571" w14:paraId="3C8F7E22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BD90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187AF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126, jejíž součástí je stavba č.p. 72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F099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72/2</w:t>
            </w:r>
          </w:p>
        </w:tc>
      </w:tr>
      <w:tr w:rsidR="00F47571" w:rsidRPr="00F47571" w14:paraId="3F504D26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6B27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A8B4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126, jejíž součástí je stavba č.p. 72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EE8A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72/3</w:t>
            </w:r>
          </w:p>
        </w:tc>
      </w:tr>
      <w:tr w:rsidR="00F47571" w:rsidRPr="00F47571" w14:paraId="3B8D1245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C75A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A997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126, jejíž součástí je stavba č.p. 72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EC94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72/4</w:t>
            </w:r>
          </w:p>
        </w:tc>
      </w:tr>
      <w:tr w:rsidR="00F47571" w:rsidRPr="00F47571" w14:paraId="3E46E152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2BA9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DA87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126, jejíž součástí je stavba č.p. 72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4ED7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72/6</w:t>
            </w:r>
          </w:p>
        </w:tc>
      </w:tr>
      <w:tr w:rsidR="00F47571" w:rsidRPr="00F47571" w14:paraId="679866BE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EE0A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C522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126, jejíž součástí je stavba č.p. 72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8C84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72/7</w:t>
            </w:r>
          </w:p>
        </w:tc>
      </w:tr>
      <w:tr w:rsidR="00F47571" w:rsidRPr="00F47571" w14:paraId="1FEA499D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A7923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lastRenderedPageBreak/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6260F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126, jejíž součástí je stavba č.p. 72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EC7F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72/10</w:t>
            </w:r>
          </w:p>
        </w:tc>
      </w:tr>
      <w:tr w:rsidR="00F47571" w:rsidRPr="00F47571" w14:paraId="5B2AED5C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6E1A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C9B4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126, jejíž součástí je stavba č.p. 72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E400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72/13</w:t>
            </w:r>
          </w:p>
        </w:tc>
      </w:tr>
      <w:tr w:rsidR="00F47571" w:rsidRPr="00F47571" w14:paraId="641FDAE6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0D1B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9430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126, jejíž součástí je stavba č.p. 72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D213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72/14</w:t>
            </w:r>
          </w:p>
        </w:tc>
      </w:tr>
      <w:tr w:rsidR="00F47571" w:rsidRPr="00F47571" w14:paraId="767B7BE8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D91E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4324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126, jejíž součástí je stavba č.p. 72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986F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72/15</w:t>
            </w:r>
          </w:p>
        </w:tc>
      </w:tr>
      <w:tr w:rsidR="00F47571" w:rsidRPr="00F47571" w14:paraId="0092748A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D6CB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1797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127, jejíž součástí je stavba č.p. 73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C6B0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73/1</w:t>
            </w:r>
          </w:p>
        </w:tc>
      </w:tr>
      <w:tr w:rsidR="00F47571" w:rsidRPr="00F47571" w14:paraId="449F5EB5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D7DD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090C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127, jejíž součástí je stavba č.p. 73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FA73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73/2</w:t>
            </w:r>
          </w:p>
        </w:tc>
      </w:tr>
      <w:tr w:rsidR="00F47571" w:rsidRPr="00F47571" w14:paraId="1613FD3D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126D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CAF5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127, jejíž součástí je stavba č.p. 73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9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73/3</w:t>
            </w:r>
          </w:p>
        </w:tc>
      </w:tr>
      <w:tr w:rsidR="00F47571" w:rsidRPr="00F47571" w14:paraId="5004829E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6DCA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C0E8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127, jejíž součástí je stavba č.p. 73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5D6F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73/5</w:t>
            </w:r>
          </w:p>
        </w:tc>
      </w:tr>
      <w:tr w:rsidR="00F47571" w:rsidRPr="00F47571" w14:paraId="214F896D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3CCE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97EA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127, jejíž součástí je stavba č.p. 73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CD5B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73/6</w:t>
            </w:r>
          </w:p>
        </w:tc>
      </w:tr>
      <w:tr w:rsidR="00F47571" w:rsidRPr="00F47571" w14:paraId="4D3E3A6A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7DA1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56BE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127, jejíž součástí je stavba č.p. 73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88F4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73/7</w:t>
            </w:r>
          </w:p>
        </w:tc>
      </w:tr>
      <w:tr w:rsidR="00F47571" w:rsidRPr="00F47571" w14:paraId="370805A9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3CC3F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F81A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127, jejíž součástí je stavba č.p. 73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CB0D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73/8</w:t>
            </w:r>
          </w:p>
        </w:tc>
      </w:tr>
      <w:tr w:rsidR="00F47571" w:rsidRPr="00F47571" w14:paraId="6846A7EF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E060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A080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127, jejíž součástí je stavba č.p. 73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27A9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73/9</w:t>
            </w:r>
          </w:p>
        </w:tc>
      </w:tr>
      <w:tr w:rsidR="00F47571" w:rsidRPr="00F47571" w14:paraId="384C8392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55FE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DFAB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127, jejíž součástí je stavba č.p. 73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7FC73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73/10</w:t>
            </w:r>
          </w:p>
        </w:tc>
      </w:tr>
      <w:tr w:rsidR="00F47571" w:rsidRPr="00F47571" w14:paraId="5CB977B9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04FE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739C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127, jejíž součástí je stavba č.p. 73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0326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73/11</w:t>
            </w:r>
          </w:p>
        </w:tc>
      </w:tr>
      <w:tr w:rsidR="00F47571" w:rsidRPr="00F47571" w14:paraId="2703C3DE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2CEC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432B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127, jejíž součástí je stavba č.p. 73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B533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73/12</w:t>
            </w:r>
          </w:p>
        </w:tc>
      </w:tr>
      <w:tr w:rsidR="00F47571" w:rsidRPr="00F47571" w14:paraId="1AD1B7E0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DDB3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E9B7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127, jejíž součástí je stavba č.p. 73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AF656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73/13</w:t>
            </w:r>
          </w:p>
        </w:tc>
      </w:tr>
      <w:tr w:rsidR="00F47571" w:rsidRPr="00F47571" w14:paraId="2A0BAB86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7BA3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0499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127, jejíž součástí je stavba č.p. 73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31B5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73/14</w:t>
            </w:r>
          </w:p>
        </w:tc>
      </w:tr>
      <w:tr w:rsidR="00F47571" w:rsidRPr="00F47571" w14:paraId="6D15C9F6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FF6E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F600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127, jejíž součástí je stavba č.p. 73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4705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73/15</w:t>
            </w:r>
          </w:p>
        </w:tc>
      </w:tr>
      <w:tr w:rsidR="00F47571" w:rsidRPr="00F47571" w14:paraId="6B289F4C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1C9D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9377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127, jejíž součástí je stavba č.p. 73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19B8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73/17</w:t>
            </w:r>
          </w:p>
        </w:tc>
      </w:tr>
      <w:tr w:rsidR="00F47571" w:rsidRPr="00F47571" w14:paraId="703F55B5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4203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lastRenderedPageBreak/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4D6B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1260, jejíž součástí je stavba č.p. 76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D0FA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76/5</w:t>
            </w:r>
          </w:p>
        </w:tc>
      </w:tr>
      <w:tr w:rsidR="00F47571" w:rsidRPr="00F47571" w14:paraId="7122DB63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7F63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E7B2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1260, jejíž součástí je stavba č.p. 76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807E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76/7</w:t>
            </w:r>
          </w:p>
        </w:tc>
      </w:tr>
      <w:tr w:rsidR="00F47571" w:rsidRPr="00F47571" w14:paraId="54624480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75BF3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F643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1260, jejíž součástí je stavba č.p. 76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3DA1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76/8</w:t>
            </w:r>
          </w:p>
        </w:tc>
      </w:tr>
      <w:tr w:rsidR="00F47571" w:rsidRPr="00F47571" w14:paraId="44FBA964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AB96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80C5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1260, jejíž součástí je stavba č.p. 76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D867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76/9</w:t>
            </w:r>
          </w:p>
        </w:tc>
      </w:tr>
      <w:tr w:rsidR="00F47571" w:rsidRPr="00F47571" w14:paraId="406D218B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E435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A0433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1259, jejíž součástí je stavba č.p. 77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FD6B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77/5</w:t>
            </w:r>
          </w:p>
        </w:tc>
      </w:tr>
      <w:tr w:rsidR="00F47571" w:rsidRPr="00F47571" w14:paraId="7A6F36D2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AC9D0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0D81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1258, jejíž součástí je stavba č.p. 78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E5C7F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78/2</w:t>
            </w:r>
          </w:p>
        </w:tc>
      </w:tr>
      <w:tr w:rsidR="00F47571" w:rsidRPr="00F47571" w14:paraId="77F502AB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7097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2880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1257, jejíž součástí je stavba č.p. 79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922B3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79/1</w:t>
            </w:r>
          </w:p>
        </w:tc>
      </w:tr>
      <w:tr w:rsidR="00F47571" w:rsidRPr="00F47571" w14:paraId="293FF30F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44B9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3AD7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1257, jejíž součástí je stavba č.p. 79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2025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79/5</w:t>
            </w:r>
          </w:p>
        </w:tc>
      </w:tr>
      <w:tr w:rsidR="00F47571" w:rsidRPr="00F47571" w14:paraId="0740F1E1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C564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599E3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1256, jejíž součástí je stavba č.p. 80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D5BA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80/3</w:t>
            </w:r>
          </w:p>
        </w:tc>
      </w:tr>
      <w:tr w:rsidR="00F47571" w:rsidRPr="00F47571" w14:paraId="510665C8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BF5A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C6C0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1256, jejíž součástí je stavba č.p. 80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FAC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80/4</w:t>
            </w:r>
          </w:p>
        </w:tc>
      </w:tr>
      <w:tr w:rsidR="00F47571" w:rsidRPr="00F47571" w14:paraId="7E6F8B87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B7A0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6411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1251, jejíž součástí je stavba č.p. 81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C705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81/1</w:t>
            </w:r>
          </w:p>
        </w:tc>
      </w:tr>
      <w:tr w:rsidR="00F47571" w:rsidRPr="00F47571" w14:paraId="55B57567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8C1E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3077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1251, jejíž součástí je stavba č.p. 81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15C0F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81/4</w:t>
            </w:r>
          </w:p>
        </w:tc>
      </w:tr>
      <w:tr w:rsidR="00F47571" w:rsidRPr="00F47571" w14:paraId="63348BE2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5D4F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8252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1251, jejíž součástí je stavba č.p. 81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63B0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81/5</w:t>
            </w:r>
          </w:p>
        </w:tc>
      </w:tr>
      <w:tr w:rsidR="00F47571" w:rsidRPr="00F47571" w14:paraId="20C7CAC5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74A6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EEB9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1250, jejíž součástí je stavba č.p. 82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128D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82/2</w:t>
            </w:r>
          </w:p>
        </w:tc>
      </w:tr>
      <w:tr w:rsidR="00F47571" w:rsidRPr="00F47571" w14:paraId="6A1433FE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AB02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56233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134/13, jejíž součástí je stavba č.p. 91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50CA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91/4</w:t>
            </w:r>
          </w:p>
        </w:tc>
      </w:tr>
      <w:tr w:rsidR="00F47571" w:rsidRPr="00F47571" w14:paraId="7DDBC69F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B8DB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945C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134/13, jejíž součástí je stavba č.p. 91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7C7E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91/6</w:t>
            </w:r>
          </w:p>
        </w:tc>
      </w:tr>
      <w:tr w:rsidR="00F47571" w:rsidRPr="00F47571" w14:paraId="71DE5A93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FB17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88EE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159/26, jejíž součástí je stavba č.p. 117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012C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117/801</w:t>
            </w:r>
          </w:p>
        </w:tc>
      </w:tr>
      <w:tr w:rsidR="00F47571" w:rsidRPr="00F47571" w14:paraId="18720169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5AF43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192E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159/26, jejíž součástí je stavba č.p. 117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D819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117/802</w:t>
            </w:r>
          </w:p>
        </w:tc>
      </w:tr>
      <w:tr w:rsidR="00F47571" w:rsidRPr="00F47571" w14:paraId="537707CB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CD46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DB3F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159/26, jejíž součástí je stavba č.p. 117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E9D5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117/803</w:t>
            </w:r>
          </w:p>
        </w:tc>
      </w:tr>
      <w:tr w:rsidR="00F47571" w:rsidRPr="00F47571" w14:paraId="08204775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2D3E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lastRenderedPageBreak/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7567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159/27, jejíž součástí je stavba č.p. 118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D43D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118/804</w:t>
            </w:r>
          </w:p>
        </w:tc>
      </w:tr>
      <w:tr w:rsidR="00F47571" w:rsidRPr="00F47571" w14:paraId="016B4C55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1F76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CB7C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159/27, jejíž součástí je stavba č.p. 118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24DB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118/805</w:t>
            </w:r>
          </w:p>
        </w:tc>
      </w:tr>
      <w:tr w:rsidR="00F47571" w:rsidRPr="00F47571" w14:paraId="249EF12E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C01D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062D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159/27, jejíž součástí je stavba č.p. 118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C922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118/806</w:t>
            </w:r>
          </w:p>
        </w:tc>
      </w:tr>
      <w:tr w:rsidR="00F47571" w:rsidRPr="00F47571" w14:paraId="65DC49EC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7287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8EE6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159/28, jejíž součástí je stavba č.p. 119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F62C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119/807</w:t>
            </w:r>
          </w:p>
        </w:tc>
      </w:tr>
      <w:tr w:rsidR="00F47571" w:rsidRPr="00F47571" w14:paraId="2FA27A6B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CCB5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16B9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159/28, jejíž součástí je stavba č.p. 119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99FC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119/808</w:t>
            </w:r>
          </w:p>
        </w:tc>
      </w:tr>
      <w:tr w:rsidR="00F47571" w:rsidRPr="00F47571" w14:paraId="5BBD1450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F236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DF9A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159/28, jejíž součástí je stavba č.p. 119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FC10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119/809</w:t>
            </w:r>
          </w:p>
        </w:tc>
      </w:tr>
      <w:tr w:rsidR="00F47571" w:rsidRPr="00F47571" w14:paraId="394180F8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13B0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30A1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159/29, jejíž součástí je stavba č.p. 120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7AA6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120/810</w:t>
            </w:r>
          </w:p>
        </w:tc>
      </w:tr>
      <w:tr w:rsidR="00F47571" w:rsidRPr="00F47571" w14:paraId="703FB645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D897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FEFE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159/29, jejíž součástí je stavba č.p. 120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4326F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120/811</w:t>
            </w:r>
          </w:p>
        </w:tc>
      </w:tr>
      <w:tr w:rsidR="00F47571" w:rsidRPr="00F47571" w14:paraId="29C12737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06F2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3F46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159/29, jejíž součástí je stavba č.p. 120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485E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120/812</w:t>
            </w:r>
          </w:p>
        </w:tc>
      </w:tr>
      <w:tr w:rsidR="00F47571" w:rsidRPr="00F47571" w14:paraId="094B8379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A230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F7AC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159/37, jejíž součástí je stavba č.p. 121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AC4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121/822</w:t>
            </w:r>
          </w:p>
        </w:tc>
      </w:tr>
      <w:tr w:rsidR="00F47571" w:rsidRPr="00F47571" w14:paraId="293C950D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F797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3D97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159/37, jejíž součástí je stavba č.p. 121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B9C0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121/823</w:t>
            </w:r>
          </w:p>
        </w:tc>
      </w:tr>
      <w:tr w:rsidR="00F47571" w:rsidRPr="00F47571" w14:paraId="3481DC22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EE08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8557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159/37, jejíž součástí je stavba č.p. 121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469F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121/824</w:t>
            </w:r>
          </w:p>
        </w:tc>
      </w:tr>
      <w:tr w:rsidR="00F47571" w:rsidRPr="00F47571" w14:paraId="570FF1BF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6CF3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7E95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159/36, jejíž součástí je stavba č.p. 122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F745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122/819</w:t>
            </w:r>
          </w:p>
        </w:tc>
      </w:tr>
      <w:tr w:rsidR="00F47571" w:rsidRPr="00F47571" w14:paraId="0D7EF39F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9FDB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5FF7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159/36, jejíž součástí je stavba č.p. 122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71AE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122/820</w:t>
            </w:r>
          </w:p>
        </w:tc>
      </w:tr>
      <w:tr w:rsidR="00F47571" w:rsidRPr="00F47571" w14:paraId="582394EE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4D1F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855F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159/36, jejíž součástí je stavba č.p. 122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1324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122/821</w:t>
            </w:r>
          </w:p>
        </w:tc>
      </w:tr>
      <w:tr w:rsidR="00F47571" w:rsidRPr="00F47571" w14:paraId="72EA3004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5610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818F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159/35, jejíž součástí je stavba č.p. 123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2AA4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123/816</w:t>
            </w:r>
          </w:p>
        </w:tc>
      </w:tr>
      <w:tr w:rsidR="00F47571" w:rsidRPr="00F47571" w14:paraId="20FA313D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0F05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0AF7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159/35, jejíž součástí je stavba č.p. 123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93A9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123/817</w:t>
            </w:r>
          </w:p>
        </w:tc>
      </w:tr>
      <w:tr w:rsidR="00F47571" w:rsidRPr="00F47571" w14:paraId="6EA34055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FBE5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5C68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159/35, jejíž součástí je stavba č.p. 123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E085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123/818</w:t>
            </w:r>
          </w:p>
        </w:tc>
      </w:tr>
      <w:tr w:rsidR="00F47571" w:rsidRPr="00F47571" w14:paraId="0B048030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7DC5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CB8F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159/34, jejíž součástí je stavba č.p. 124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C0E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124/813</w:t>
            </w:r>
          </w:p>
        </w:tc>
      </w:tr>
      <w:tr w:rsidR="00F47571" w:rsidRPr="00F47571" w14:paraId="52F8BC0A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65BFF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lastRenderedPageBreak/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4261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159/34, jejíž součástí je stavba č.p. 124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5519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124/814</w:t>
            </w:r>
          </w:p>
        </w:tc>
      </w:tr>
      <w:tr w:rsidR="00F47571" w:rsidRPr="00F47571" w14:paraId="7AC148C0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2BAD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61FC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159/34, jejíž součástí je stavba č.p. 124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DB0B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124/815</w:t>
            </w:r>
          </w:p>
        </w:tc>
      </w:tr>
      <w:tr w:rsidR="00F47571" w:rsidRPr="00F47571" w14:paraId="084E5483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0D9B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D5E4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159/30, jejíž součástí je stavba č.p. 125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7B6D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125/825</w:t>
            </w:r>
          </w:p>
        </w:tc>
      </w:tr>
      <w:tr w:rsidR="00F47571" w:rsidRPr="00F47571" w14:paraId="274E5D57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CE97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5B68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159/30, jejíž součástí je stavba č.p. 125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81E4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125/826</w:t>
            </w:r>
          </w:p>
        </w:tc>
      </w:tr>
      <w:tr w:rsidR="00F47571" w:rsidRPr="00F47571" w14:paraId="09E328F7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F9A6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2A24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159/30, jejíž součástí je stavba č.p. 125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76CB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125/827</w:t>
            </w:r>
          </w:p>
        </w:tc>
      </w:tr>
      <w:tr w:rsidR="00F47571" w:rsidRPr="00F47571" w14:paraId="108B067F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735E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C35F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159/31, jejíž součástí je stavba č.p. 126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F040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126/829</w:t>
            </w:r>
          </w:p>
        </w:tc>
      </w:tr>
      <w:tr w:rsidR="00F47571" w:rsidRPr="00F47571" w14:paraId="7211F549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4EA3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9FCA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159/31, jejíž součástí je stavba č.p. 126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F314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126/830</w:t>
            </w:r>
          </w:p>
        </w:tc>
      </w:tr>
      <w:tr w:rsidR="00F47571" w:rsidRPr="00F47571" w14:paraId="63329B8F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BEDD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F9EA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159/32, jejíž součástí je stavba č.p. 127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749AF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127/831</w:t>
            </w:r>
          </w:p>
        </w:tc>
      </w:tr>
      <w:tr w:rsidR="00F47571" w:rsidRPr="00F47571" w14:paraId="4098B8E3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6A6C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7D98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159/32, jejíž součástí je stavba č.p. 127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02E2F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127/832</w:t>
            </w:r>
          </w:p>
        </w:tc>
      </w:tr>
      <w:tr w:rsidR="00F47571" w:rsidRPr="00F47571" w14:paraId="641BC189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9A10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344B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159/32, jejíž součástí je stavba č.p. 127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0CD2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127/833</w:t>
            </w:r>
          </w:p>
        </w:tc>
      </w:tr>
      <w:tr w:rsidR="00F47571" w:rsidRPr="00F47571" w14:paraId="5E4A5DA4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C999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CC9C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159/33, jejíž součástí je stavba č.p. 128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609FF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128/834</w:t>
            </w:r>
          </w:p>
        </w:tc>
      </w:tr>
      <w:tr w:rsidR="00F47571" w:rsidRPr="00F47571" w14:paraId="3223E085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74CE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D1B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159/33, jejíž součástí je stavba č.p. 128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45D1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128/835</w:t>
            </w:r>
          </w:p>
        </w:tc>
      </w:tr>
      <w:tr w:rsidR="00F47571" w:rsidRPr="00F47571" w14:paraId="4FE14E1D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92BC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Nová Pec/ Nové Chalupy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051FF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159/33, jejíž součástí je stavba č.p. 128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6770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128/836</w:t>
            </w:r>
          </w:p>
        </w:tc>
      </w:tr>
      <w:tr w:rsidR="00F47571" w:rsidRPr="00F47571" w14:paraId="6DE53CFE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E911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00D8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383/24, jejíž součástí je stavba č.p. 91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47B9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91/1</w:t>
            </w:r>
          </w:p>
        </w:tc>
      </w:tr>
      <w:tr w:rsidR="00F47571" w:rsidRPr="00F47571" w14:paraId="56C7C240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1DBE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D071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383/24, jejíž součástí je stavba č.p. 91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64B6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91/2</w:t>
            </w:r>
          </w:p>
        </w:tc>
      </w:tr>
      <w:tr w:rsidR="00F47571" w:rsidRPr="00F47571" w14:paraId="2498422F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3F98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96A1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383/24, jejíž součástí je stavba č.p. 91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6F1D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91/3</w:t>
            </w:r>
          </w:p>
        </w:tc>
      </w:tr>
      <w:tr w:rsidR="00F47571" w:rsidRPr="00F47571" w14:paraId="624FFBD6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FDBB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BEE3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383/25, jejíž součástí je stavba č.p. 92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F8B4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92/1</w:t>
            </w:r>
          </w:p>
        </w:tc>
      </w:tr>
      <w:tr w:rsidR="00F47571" w:rsidRPr="00F47571" w14:paraId="6FA727C1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D2C0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F59A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383/25, jejíž součástí je stavba č.p. 92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FCD63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92/2</w:t>
            </w:r>
          </w:p>
        </w:tc>
      </w:tr>
      <w:tr w:rsidR="00F47571" w:rsidRPr="00F47571" w14:paraId="7D2E9994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CFA5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BE22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383/22, jejíž součástí je stavba č.p. 93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F94D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93/1</w:t>
            </w:r>
          </w:p>
        </w:tc>
      </w:tr>
      <w:tr w:rsidR="00F47571" w:rsidRPr="00F47571" w14:paraId="33D2397A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6C4E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D327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383/22, jejíž součástí je stavba č.p. 93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65AB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93/2</w:t>
            </w:r>
          </w:p>
        </w:tc>
      </w:tr>
      <w:tr w:rsidR="00F47571" w:rsidRPr="00F47571" w14:paraId="427B46D0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3DCD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C87B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383/22, jejíž součástí je stavba č.p. 93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030C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93/3</w:t>
            </w:r>
          </w:p>
        </w:tc>
      </w:tr>
      <w:tr w:rsidR="00F47571" w:rsidRPr="00F47571" w14:paraId="5E19C019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871A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DEB1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383/23, jejíž součástí je stavba č.p. 94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FB043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94/1</w:t>
            </w:r>
          </w:p>
        </w:tc>
      </w:tr>
      <w:tr w:rsidR="00F47571" w:rsidRPr="00F47571" w14:paraId="5427935C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B5D0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lastRenderedPageBreak/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D404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383/23, jejíž součástí je stavba č.p. 94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85A2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94/2</w:t>
            </w:r>
          </w:p>
        </w:tc>
      </w:tr>
      <w:tr w:rsidR="00F47571" w:rsidRPr="00F47571" w14:paraId="3F59C3BD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D20B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DD73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383/20, jejíž součástí je stavba č.p. 95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629A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95/1</w:t>
            </w:r>
          </w:p>
        </w:tc>
      </w:tr>
      <w:tr w:rsidR="00F47571" w:rsidRPr="00F47571" w14:paraId="0A511694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7071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810F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383/20, jejíž součástí je stavba č.p. 95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FA74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95/2</w:t>
            </w:r>
          </w:p>
        </w:tc>
      </w:tr>
      <w:tr w:rsidR="00F47571" w:rsidRPr="00F47571" w14:paraId="0BC4E908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BDFB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15E6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383/20, jejíž součástí je stavba č.p. 95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015E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95/3</w:t>
            </w:r>
          </w:p>
        </w:tc>
      </w:tr>
      <w:tr w:rsidR="00F47571" w:rsidRPr="00F47571" w14:paraId="3AD44D83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C8EA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A7A9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383/21, jejíž součástí je stavba č.p. 96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D8A0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96/1</w:t>
            </w:r>
          </w:p>
        </w:tc>
      </w:tr>
      <w:tr w:rsidR="00F47571" w:rsidRPr="00F47571" w14:paraId="38F04A4D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E6BCF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AE08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383/21, jejíž součástí je stavba č.p. 96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39BE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96/2</w:t>
            </w:r>
          </w:p>
        </w:tc>
      </w:tr>
      <w:tr w:rsidR="00F47571" w:rsidRPr="00F47571" w14:paraId="6489412D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F48F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EC8C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383/18, jejíž součástí je stavba č.p. 97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A4C9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97/1</w:t>
            </w:r>
          </w:p>
        </w:tc>
      </w:tr>
      <w:tr w:rsidR="00F47571" w:rsidRPr="00F47571" w14:paraId="69DE81BD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65303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B50A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383/18, jejíž součástí je stavba č.p. 97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1600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97/2</w:t>
            </w:r>
          </w:p>
        </w:tc>
      </w:tr>
      <w:tr w:rsidR="00F47571" w:rsidRPr="00F47571" w14:paraId="72D62CC6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41BD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D857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383/18, jejíž součástí je stavba č.p. 97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6D99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97/3</w:t>
            </w:r>
          </w:p>
        </w:tc>
      </w:tr>
      <w:tr w:rsidR="00F47571" w:rsidRPr="00F47571" w14:paraId="09D3F338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0AD9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32"/>
                <w:szCs w:val="32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0C89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32"/>
                <w:szCs w:val="32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383/19, jejíž součástí je stavba č.p. 98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BDB9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32"/>
                <w:szCs w:val="32"/>
              </w:rPr>
            </w:pPr>
            <w:r w:rsidRPr="00F47571">
              <w:rPr>
                <w:rFonts w:ascii="Aptos" w:eastAsia="Aptos" w:hAnsi="Aptos" w:cs="Times New Roman"/>
                <w:kern w:val="3"/>
                <w:sz w:val="32"/>
                <w:szCs w:val="32"/>
              </w:rPr>
              <w:t>98/1</w:t>
            </w:r>
          </w:p>
        </w:tc>
      </w:tr>
      <w:tr w:rsidR="00F47571" w:rsidRPr="00F47571" w14:paraId="711A7451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66A23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32"/>
                <w:szCs w:val="32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27C7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32"/>
                <w:szCs w:val="32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383/19, jejíž součástí je stavba č.p. 98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C7F4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32"/>
                <w:szCs w:val="32"/>
              </w:rPr>
            </w:pPr>
            <w:r w:rsidRPr="00F47571">
              <w:rPr>
                <w:rFonts w:ascii="Aptos" w:eastAsia="Aptos" w:hAnsi="Aptos" w:cs="Times New Roman"/>
                <w:kern w:val="3"/>
                <w:sz w:val="32"/>
                <w:szCs w:val="32"/>
              </w:rPr>
              <w:t>98/2</w:t>
            </w:r>
          </w:p>
        </w:tc>
      </w:tr>
      <w:tr w:rsidR="00F47571" w:rsidRPr="00F47571" w14:paraId="412495CD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D3ED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16C7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382/10, jejíž součástí je stavba č.p. 99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A01D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99/1</w:t>
            </w:r>
          </w:p>
        </w:tc>
      </w:tr>
      <w:tr w:rsidR="00F47571" w:rsidRPr="00F47571" w14:paraId="614D851F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3C273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77B9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382/10, jejíž součástí je stavba č.p. 99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DF49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99/2</w:t>
            </w:r>
          </w:p>
        </w:tc>
      </w:tr>
      <w:tr w:rsidR="00F47571" w:rsidRPr="00F47571" w14:paraId="5BC2056F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8D38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8812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382/10, jejíž součástí je stavba č.p. 99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02A4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99/3</w:t>
            </w:r>
          </w:p>
        </w:tc>
      </w:tr>
      <w:tr w:rsidR="00F47571" w:rsidRPr="00F47571" w14:paraId="03625801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75CE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3BAC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382/11, jejíž součástí je stavba č.p. 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101E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100/1</w:t>
            </w:r>
          </w:p>
        </w:tc>
      </w:tr>
      <w:tr w:rsidR="00F47571" w:rsidRPr="00F47571" w14:paraId="34C551B4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6DF7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81F3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382/11, jejíž součástí je stavba č.p. 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351C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100/2</w:t>
            </w:r>
          </w:p>
        </w:tc>
      </w:tr>
      <w:tr w:rsidR="00F47571" w:rsidRPr="00F47571" w14:paraId="73F5AD1F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C3D63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BAE0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</w:rPr>
              <w:t>p.č. 382/11, jejíž součástí je stavba č.p. 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FD25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100/3</w:t>
            </w:r>
          </w:p>
        </w:tc>
      </w:tr>
      <w:tr w:rsidR="00F47571" w:rsidRPr="00F47571" w14:paraId="032DA752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F63B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13B3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1202, jejíž součástí je stavba č.p. 41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9C81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41/1</w:t>
            </w:r>
          </w:p>
        </w:tc>
      </w:tr>
      <w:tr w:rsidR="00F47571" w:rsidRPr="00F47571" w14:paraId="782BBD49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8B88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BCE4F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1202, jejíž součástí je stavba č.p. 41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6B78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41/4</w:t>
            </w:r>
          </w:p>
        </w:tc>
      </w:tr>
      <w:tr w:rsidR="00F47571" w:rsidRPr="00F47571" w14:paraId="10C685D2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9946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F091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1202, jejíž součástí je stavba č.p. 41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B75E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41/5</w:t>
            </w:r>
          </w:p>
        </w:tc>
      </w:tr>
      <w:tr w:rsidR="00F47571" w:rsidRPr="00F47571" w14:paraId="5250EB0B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88289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492E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1202, jejíž součástí je stavba č.p. 41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5105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41/6</w:t>
            </w:r>
          </w:p>
        </w:tc>
      </w:tr>
      <w:tr w:rsidR="00F47571" w:rsidRPr="00F47571" w14:paraId="590E77FE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5D9B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F123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1201, jejíž součástí je stavba č.p. 42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A605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42/2</w:t>
            </w:r>
          </w:p>
        </w:tc>
      </w:tr>
      <w:tr w:rsidR="00F47571" w:rsidRPr="00F47571" w14:paraId="0A959045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E2052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AA37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1201, jejíž součástí je stavba č.p. 42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EA0A5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42/4</w:t>
            </w:r>
          </w:p>
        </w:tc>
      </w:tr>
      <w:tr w:rsidR="00F47571" w:rsidRPr="00F47571" w14:paraId="5712C813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C4EA1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Nová Pec/ Dlouhý Bor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14CBC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1201, jejíž součástí je stavba č.p. 42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97E64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42/6</w:t>
            </w:r>
          </w:p>
        </w:tc>
      </w:tr>
      <w:tr w:rsidR="00F47571" w:rsidRPr="00F47571" w14:paraId="05B4693E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26396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Pěkná / Pěkná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2D7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1778, jejíž součástí je stavba č.p. 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2E127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9/1</w:t>
            </w:r>
          </w:p>
        </w:tc>
      </w:tr>
      <w:tr w:rsidR="00F47571" w:rsidRPr="00F47571" w14:paraId="742BF5EA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61B5B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Pěkná / Pěkná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455DD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p.č. 1778, jejíž součástí je stavba č.p. 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ED708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  <w:r w:rsidRPr="00F47571">
              <w:rPr>
                <w:rFonts w:ascii="Aptos" w:eastAsia="Aptos" w:hAnsi="Aptos" w:cs="Times New Roman"/>
                <w:kern w:val="3"/>
                <w:sz w:val="24"/>
                <w:szCs w:val="24"/>
              </w:rPr>
              <w:t>9/2</w:t>
            </w:r>
          </w:p>
        </w:tc>
      </w:tr>
      <w:tr w:rsidR="00F47571" w:rsidRPr="00F47571" w14:paraId="026022B0" w14:textId="77777777" w:rsidTr="00FA2270">
        <w:trPr>
          <w:trHeight w:val="28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61210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FCA8E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A5BCA" w14:textId="77777777" w:rsidR="00F47571" w:rsidRPr="00F47571" w:rsidRDefault="00F47571" w:rsidP="00F47571">
            <w:pPr>
              <w:suppressAutoHyphens/>
              <w:autoSpaceDN w:val="0"/>
              <w:spacing w:after="160" w:line="249" w:lineRule="auto"/>
              <w:ind w:firstLine="0"/>
              <w:rPr>
                <w:rFonts w:ascii="Aptos" w:eastAsia="Aptos" w:hAnsi="Aptos" w:cs="Times New Roman"/>
                <w:kern w:val="3"/>
                <w:sz w:val="24"/>
                <w:szCs w:val="24"/>
              </w:rPr>
            </w:pPr>
          </w:p>
        </w:tc>
      </w:tr>
    </w:tbl>
    <w:p w14:paraId="3D1F664C" w14:textId="77777777" w:rsidR="00F47571" w:rsidRPr="00F47571" w:rsidRDefault="00F47571" w:rsidP="00F47571">
      <w:pPr>
        <w:suppressAutoHyphens/>
        <w:autoSpaceDN w:val="0"/>
        <w:spacing w:line="249" w:lineRule="auto"/>
        <w:ind w:firstLine="0"/>
        <w:rPr>
          <w:rFonts w:ascii="Aptos" w:eastAsia="Aptos" w:hAnsi="Aptos" w:cs="Times New Roman"/>
          <w:vanish/>
          <w:kern w:val="3"/>
        </w:rPr>
        <w:sectPr w:rsidR="00F47571" w:rsidRPr="00F47571" w:rsidSect="00F47571"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138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0"/>
        <w:gridCol w:w="1840"/>
        <w:gridCol w:w="1980"/>
        <w:gridCol w:w="1540"/>
        <w:gridCol w:w="3580"/>
        <w:gridCol w:w="3480"/>
      </w:tblGrid>
      <w:tr w:rsidR="00F47571" w:rsidRPr="00F47571" w14:paraId="4706387D" w14:textId="77777777" w:rsidTr="00FA2270">
        <w:trPr>
          <w:trHeight w:val="30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4397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  <w:p w14:paraId="4F3D827D" w14:textId="77777777" w:rsidR="00F47571" w:rsidRPr="00F47571" w:rsidRDefault="00F47571" w:rsidP="00F47571">
            <w:pPr>
              <w:numPr>
                <w:ilvl w:val="0"/>
                <w:numId w:val="1"/>
              </w:numPr>
              <w:suppressAutoHyphens/>
              <w:autoSpaceDN w:val="0"/>
              <w:spacing w:after="160" w:line="249" w:lineRule="auto"/>
              <w:contextualSpacing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cs-CZ"/>
              </w:rPr>
              <w:t>Vymezení nemovitých věcí tvořených stavbami a pozemky (místní koeficient se vztahuje jak na pozemky, tak na stavby níže uvedené)</w:t>
            </w:r>
          </w:p>
          <w:p w14:paraId="05C3E3C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</w:tr>
      <w:tr w:rsidR="00F47571" w:rsidRPr="00F47571" w14:paraId="3AC96144" w14:textId="77777777" w:rsidTr="00FA2270">
        <w:trPr>
          <w:trHeight w:val="30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1DC2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  <w:p w14:paraId="46581F6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obec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9C50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katastr. území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96F9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část obce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BEFD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Číslo popisné budovy</w:t>
            </w:r>
          </w:p>
        </w:tc>
        <w:tc>
          <w:tcPr>
            <w:tcW w:w="3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C029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využití budovy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C104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číslo parcely katastru nemovitostí na které stavba stojí (jednotná číselná řada)</w:t>
            </w:r>
          </w:p>
        </w:tc>
      </w:tr>
      <w:tr w:rsidR="00F47571" w:rsidRPr="00F47571" w14:paraId="6073838C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52FA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17A6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264E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548A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bez č.p./č. ev.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0457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lesního hospodářství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5E58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1244</w:t>
            </w:r>
          </w:p>
        </w:tc>
      </w:tr>
      <w:tr w:rsidR="00F47571" w:rsidRPr="00F47571" w14:paraId="485D729B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A765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AB15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1FFE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2AAE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bez č.p./č. ev.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2B73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C3A8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448/12</w:t>
            </w:r>
          </w:p>
        </w:tc>
      </w:tr>
      <w:tr w:rsidR="00F47571" w:rsidRPr="00F47571" w14:paraId="739C50D9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0274E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CB96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0C62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ED96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bez č.p./č. ev.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71B6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03609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1240/2</w:t>
            </w:r>
          </w:p>
        </w:tc>
      </w:tr>
      <w:tr w:rsidR="00F47571" w:rsidRPr="00F47571" w14:paraId="036176A7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D67B2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098B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F416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CEA9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bez č.p./č. ev.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F0FC2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60E5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1229</w:t>
            </w:r>
          </w:p>
        </w:tc>
      </w:tr>
      <w:tr w:rsidR="00F47571" w:rsidRPr="00F47571" w14:paraId="05557820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1A3F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CCE5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48E1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AC6F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bez č.p./č. ev.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FD2B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2856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148/18</w:t>
            </w:r>
          </w:p>
        </w:tc>
      </w:tr>
      <w:tr w:rsidR="00F47571" w:rsidRPr="00F47571" w14:paraId="48CA4C47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E08B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12AF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9774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1D82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bez č.p./č. ev.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F1A1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8420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203/13</w:t>
            </w:r>
          </w:p>
        </w:tc>
      </w:tr>
      <w:tr w:rsidR="00F47571" w:rsidRPr="00F47571" w14:paraId="39F04475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D270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2FB66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4518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7600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bez č.p./č. ev.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DD010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C706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1240/1</w:t>
            </w:r>
          </w:p>
        </w:tc>
      </w:tr>
      <w:tr w:rsidR="00F47571" w:rsidRPr="00F47571" w14:paraId="27DF0E60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F02B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7E18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3B09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B563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bez č.p./č. ev.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689D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3CAF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448/22</w:t>
            </w:r>
          </w:p>
        </w:tc>
      </w:tr>
      <w:tr w:rsidR="00F47571" w:rsidRPr="00F47571" w14:paraId="20CF85E4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730C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6E2B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5391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BE55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bez č.p./č. ev.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95CF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zemědělská stavba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BF87F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213/4</w:t>
            </w:r>
          </w:p>
        </w:tc>
      </w:tr>
      <w:tr w:rsidR="00F47571" w:rsidRPr="00F47571" w14:paraId="2D4833F7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0452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AEF3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90F3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8935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bez č.p./č. ev.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8F72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jiná stavba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D58E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446/12</w:t>
            </w:r>
          </w:p>
        </w:tc>
      </w:tr>
      <w:tr w:rsidR="00F47571" w:rsidRPr="00F47571" w14:paraId="63812DAE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FE5E5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76717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AF89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F41A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bez č.p./č. ev.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5544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jiná stavba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E96E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379/12</w:t>
            </w:r>
          </w:p>
        </w:tc>
      </w:tr>
      <w:tr w:rsidR="00F47571" w:rsidRPr="00F47571" w14:paraId="169D4A32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26AE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C72C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BA86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9A55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bez č.p./č. ev.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977A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jiná stavba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F917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890</w:t>
            </w:r>
          </w:p>
        </w:tc>
      </w:tr>
      <w:tr w:rsidR="00F47571" w:rsidRPr="00F47571" w14:paraId="30C60D80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4153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EA98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ABC5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8521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bez č.p./č. ev.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0FE5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jiná stavba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A10E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1277</w:t>
            </w:r>
          </w:p>
        </w:tc>
      </w:tr>
      <w:tr w:rsidR="00F47571" w:rsidRPr="00F47571" w14:paraId="4549C9B9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00B18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8878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411F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14AD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bez č.p./č. ev.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07FA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jiná stavba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DE254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379/15</w:t>
            </w:r>
          </w:p>
        </w:tc>
      </w:tr>
      <w:tr w:rsidR="00F47571" w:rsidRPr="00F47571" w14:paraId="249AD9DA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C946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4FC5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285A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E39E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bez č.p./č. ev.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00B6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jiná stavba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2B9B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379/36</w:t>
            </w:r>
          </w:p>
        </w:tc>
      </w:tr>
      <w:tr w:rsidR="00F47571" w:rsidRPr="00F47571" w14:paraId="43CAEFD8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4412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487E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D8F3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D027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bez č.p./č. ev.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4208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víceúčelová stavba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21266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202/61</w:t>
            </w:r>
          </w:p>
        </w:tc>
      </w:tr>
      <w:tr w:rsidR="00F47571" w:rsidRPr="00F47571" w14:paraId="0E912645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014A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5F73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9753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3557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37C5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51C7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238/2</w:t>
            </w:r>
          </w:p>
        </w:tc>
      </w:tr>
      <w:tr w:rsidR="00F47571" w:rsidRPr="00F47571" w14:paraId="76C0C46E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5EB4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FBDD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299A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E610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C576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D2D84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1220</w:t>
            </w:r>
          </w:p>
        </w:tc>
      </w:tr>
      <w:tr w:rsidR="00F47571" w:rsidRPr="00F47571" w14:paraId="69492B59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CB49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8A57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0072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ECC2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AB4A2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8FE1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1243</w:t>
            </w:r>
          </w:p>
        </w:tc>
      </w:tr>
      <w:tr w:rsidR="00F47571" w:rsidRPr="00F47571" w14:paraId="493F087C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0D19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4988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BEEE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9ADF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3116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06DB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1236</w:t>
            </w:r>
          </w:p>
        </w:tc>
      </w:tr>
      <w:tr w:rsidR="00F47571" w:rsidRPr="00F47571" w14:paraId="1BC6C22A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55D8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2E8A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32C6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BA281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072D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35BD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1122/2</w:t>
            </w:r>
          </w:p>
        </w:tc>
      </w:tr>
      <w:tr w:rsidR="00F47571" w:rsidRPr="00F47571" w14:paraId="66FDF366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3792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CD53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2B9FD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F587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2906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A5C9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804/2</w:t>
            </w:r>
          </w:p>
        </w:tc>
      </w:tr>
      <w:tr w:rsidR="00F47571" w:rsidRPr="00F47571" w14:paraId="4537BEB1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F904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lastRenderedPageBreak/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E05A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2B8AB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49CE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3A29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0FA1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1237/1</w:t>
            </w:r>
          </w:p>
        </w:tc>
      </w:tr>
      <w:tr w:rsidR="00F47571" w:rsidRPr="00F47571" w14:paraId="30772F53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B60E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10DC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B5EC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D06C1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04A4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DBFE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1237/2</w:t>
            </w:r>
          </w:p>
        </w:tc>
      </w:tr>
      <w:tr w:rsidR="00F47571" w:rsidRPr="00F47571" w14:paraId="672D7D42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F3E0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C235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5417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ED18D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DF8A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9A3C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396</w:t>
            </w:r>
          </w:p>
        </w:tc>
      </w:tr>
      <w:tr w:rsidR="00F47571" w:rsidRPr="00F47571" w14:paraId="4EAAC405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B370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9D5A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6AC5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EF17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2CE0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6D44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133/18</w:t>
            </w:r>
          </w:p>
        </w:tc>
      </w:tr>
      <w:tr w:rsidR="00F47571" w:rsidRPr="00F47571" w14:paraId="6574B174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EC2F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96A3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BE76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9B2E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07F2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CB39C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218/1</w:t>
            </w:r>
          </w:p>
        </w:tc>
      </w:tr>
      <w:tr w:rsidR="00F47571" w:rsidRPr="00F47571" w14:paraId="6B1F8080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89C6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4555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EB8AA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2250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3053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ACA4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1238/1</w:t>
            </w:r>
          </w:p>
        </w:tc>
      </w:tr>
      <w:tr w:rsidR="00F47571" w:rsidRPr="00F47571" w14:paraId="6DDB30D9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4ED2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7BE4D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05D70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61A3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90D3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DEC3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1238/2</w:t>
            </w:r>
          </w:p>
        </w:tc>
      </w:tr>
      <w:tr w:rsidR="00F47571" w:rsidRPr="00F47571" w14:paraId="4C8E72CA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DEA4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03EA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AFE58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6597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3251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ubytovacího zařízení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39F2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213/1</w:t>
            </w:r>
          </w:p>
        </w:tc>
      </w:tr>
      <w:tr w:rsidR="00F47571" w:rsidRPr="00F47571" w14:paraId="340B3F1F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6896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0E11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A9336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6121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1F3F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9609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1239</w:t>
            </w:r>
          </w:p>
        </w:tc>
      </w:tr>
      <w:tr w:rsidR="00F47571" w:rsidRPr="00F47571" w14:paraId="1452F84F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15FE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9F4D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3C67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1603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5763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lesního hospodářství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454AC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1088</w:t>
            </w:r>
          </w:p>
        </w:tc>
      </w:tr>
      <w:tr w:rsidR="00F47571" w:rsidRPr="00F47571" w14:paraId="4DF8B882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CA8C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375A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4F9E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31CC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D3072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66AB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400/2</w:t>
            </w:r>
          </w:p>
        </w:tc>
      </w:tr>
      <w:tr w:rsidR="00F47571" w:rsidRPr="00F47571" w14:paraId="723E635B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B3EB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3185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91A6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754C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3C7BA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0D7A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399/1</w:t>
            </w:r>
          </w:p>
        </w:tc>
      </w:tr>
      <w:tr w:rsidR="00F47571" w:rsidRPr="00F47571" w14:paraId="4F81247E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688A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54C6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0EE2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DF74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380B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C8E0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145</w:t>
            </w:r>
          </w:p>
        </w:tc>
      </w:tr>
      <w:tr w:rsidR="00F47571" w:rsidRPr="00F47571" w14:paraId="491E48A5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1C4F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E5E1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BBBA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B74E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10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9F827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5D58A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237/5</w:t>
            </w:r>
          </w:p>
        </w:tc>
      </w:tr>
      <w:tr w:rsidR="00F47571" w:rsidRPr="00F47571" w14:paraId="7BB721B5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5BD3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856E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980D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01A5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10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010F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8A46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1234</w:t>
            </w:r>
          </w:p>
        </w:tc>
      </w:tr>
      <w:tr w:rsidR="00F47571" w:rsidRPr="00F47571" w14:paraId="526F3A33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5225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3AB7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E4D23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22CE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0687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5587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1233</w:t>
            </w:r>
          </w:p>
        </w:tc>
      </w:tr>
      <w:tr w:rsidR="00F47571" w:rsidRPr="00F47571" w14:paraId="7666C2D3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88B2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E00E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4585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D8F3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D199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C640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1232</w:t>
            </w:r>
          </w:p>
        </w:tc>
      </w:tr>
      <w:tr w:rsidR="00F47571" w:rsidRPr="00F47571" w14:paraId="2EF2165F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D07C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0066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3791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Jelení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913A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33B7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D299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955</w:t>
            </w:r>
          </w:p>
        </w:tc>
      </w:tr>
      <w:tr w:rsidR="00F47571" w:rsidRPr="00F47571" w14:paraId="60EED7E4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1061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46AF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7624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36AE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929E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EAA5F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1231</w:t>
            </w:r>
          </w:p>
        </w:tc>
      </w:tr>
      <w:tr w:rsidR="00F47571" w:rsidRPr="00F47571" w14:paraId="1B040E18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DD1EC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2365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BB27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99AF8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EDDE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C2B76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1230</w:t>
            </w:r>
          </w:p>
        </w:tc>
      </w:tr>
      <w:tr w:rsidR="00F47571" w:rsidRPr="00F47571" w14:paraId="4D5ADC7A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9D706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F114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6275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0BD1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F36FA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E3D8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1159/1</w:t>
            </w:r>
          </w:p>
        </w:tc>
      </w:tr>
      <w:tr w:rsidR="00F47571" w:rsidRPr="00F47571" w14:paraId="6BCD4E54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917E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A6BBC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DB5D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644C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8BB2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026C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199</w:t>
            </w:r>
          </w:p>
        </w:tc>
      </w:tr>
      <w:tr w:rsidR="00F47571" w:rsidRPr="00F47571" w14:paraId="2AE29621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2CDC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CF61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D92C3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30B3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15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2C60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2D99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831/2</w:t>
            </w:r>
          </w:p>
        </w:tc>
      </w:tr>
      <w:tr w:rsidR="00F47571" w:rsidRPr="00F47571" w14:paraId="2DA798CD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637C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65AD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858A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FECBE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15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020D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lesního hospodářství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901D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162</w:t>
            </w:r>
          </w:p>
        </w:tc>
      </w:tr>
      <w:tr w:rsidR="00F47571" w:rsidRPr="00F47571" w14:paraId="4F5E7F76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9DBD4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3073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E97CB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22BF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16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3D27A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7F13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817</w:t>
            </w:r>
          </w:p>
        </w:tc>
      </w:tr>
      <w:tr w:rsidR="00F47571" w:rsidRPr="00F47571" w14:paraId="68C9659D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CA49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2FCB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5B37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21AB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16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8CE4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ubytovacího zařízení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CF53A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1123</w:t>
            </w:r>
          </w:p>
        </w:tc>
      </w:tr>
      <w:tr w:rsidR="00F47571" w:rsidRPr="00F47571" w14:paraId="4EBEF083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C358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ED27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DD9B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5B57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17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07A3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D68E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247/2</w:t>
            </w:r>
          </w:p>
        </w:tc>
      </w:tr>
      <w:tr w:rsidR="00F47571" w:rsidRPr="00F47571" w14:paraId="25AABBEC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DB61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DE9A4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118B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E018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17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DFBE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358E8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1228</w:t>
            </w:r>
          </w:p>
        </w:tc>
      </w:tr>
      <w:tr w:rsidR="00F47571" w:rsidRPr="00F47571" w14:paraId="662DBBF9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81A8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DDBE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9C4E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363D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17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297F4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5A23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141</w:t>
            </w:r>
          </w:p>
        </w:tc>
      </w:tr>
      <w:tr w:rsidR="00F47571" w:rsidRPr="00F47571" w14:paraId="3F0CE492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13A0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C71C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547C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F02D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18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0CEDB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93A4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1227</w:t>
            </w:r>
          </w:p>
        </w:tc>
      </w:tr>
      <w:tr w:rsidR="00F47571" w:rsidRPr="00F47571" w14:paraId="20D682FD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992C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098A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E5B0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5D84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70E5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EAED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1235</w:t>
            </w:r>
          </w:p>
        </w:tc>
      </w:tr>
      <w:tr w:rsidR="00F47571" w:rsidRPr="00F47571" w14:paraId="6E0CC9D1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BFAC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F859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34FD0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AA83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511B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občanské vybavenosti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346B7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197/1</w:t>
            </w:r>
          </w:p>
        </w:tc>
      </w:tr>
      <w:tr w:rsidR="00F47571" w:rsidRPr="00F47571" w14:paraId="7763B435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7393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B724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B487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Láz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8963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37754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BE31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857</w:t>
            </w:r>
          </w:p>
        </w:tc>
      </w:tr>
      <w:tr w:rsidR="00F47571" w:rsidRPr="00F47571" w14:paraId="72A0C58D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540B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00A8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11F1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339E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05C3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F280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1226</w:t>
            </w:r>
          </w:p>
        </w:tc>
      </w:tr>
      <w:tr w:rsidR="00F47571" w:rsidRPr="00F47571" w14:paraId="7F013051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7A70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5FE50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11DF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6AAC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344C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34D8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1221</w:t>
            </w:r>
          </w:p>
        </w:tc>
      </w:tr>
      <w:tr w:rsidR="00F47571" w:rsidRPr="00F47571" w14:paraId="555AC3C1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A7873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FA2EB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E896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92DD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0AEF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F5A22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391</w:t>
            </w:r>
          </w:p>
        </w:tc>
      </w:tr>
      <w:tr w:rsidR="00F47571" w:rsidRPr="00F47571" w14:paraId="4420D66F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49A2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BB31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29E7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754D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F7D3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4C75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820</w:t>
            </w:r>
          </w:p>
        </w:tc>
      </w:tr>
      <w:tr w:rsidR="00F47571" w:rsidRPr="00F47571" w14:paraId="3931985B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F3B2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C8D4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39A6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8410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4A0C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90BA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202/67</w:t>
            </w:r>
          </w:p>
        </w:tc>
      </w:tr>
      <w:tr w:rsidR="00F47571" w:rsidRPr="00F47571" w14:paraId="0AFB0A5F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EB0D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C3743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E0D5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3892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11A8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438F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1222</w:t>
            </w:r>
          </w:p>
        </w:tc>
      </w:tr>
      <w:tr w:rsidR="00F47571" w:rsidRPr="00F47571" w14:paraId="57EABDD0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C9846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A1FF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DA175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BD08D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23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09037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D69A5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335</w:t>
            </w:r>
          </w:p>
        </w:tc>
      </w:tr>
      <w:tr w:rsidR="00F47571" w:rsidRPr="00F47571" w14:paraId="7FE8629F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0AAB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29D6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E421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3AC1A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23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4E8C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31FD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1223</w:t>
            </w:r>
          </w:p>
        </w:tc>
      </w:tr>
      <w:tr w:rsidR="00F47571" w:rsidRPr="00F47571" w14:paraId="584451F1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C7BD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7367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1C49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F4EE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23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4199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7805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822</w:t>
            </w:r>
          </w:p>
        </w:tc>
      </w:tr>
      <w:tr w:rsidR="00F47571" w:rsidRPr="00F47571" w14:paraId="295AE233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8627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5655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FE723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Láz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12C5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23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BF809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občanské vybavenosti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5F3E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58</w:t>
            </w:r>
          </w:p>
        </w:tc>
      </w:tr>
      <w:tr w:rsidR="00F47571" w:rsidRPr="00F47571" w14:paraId="62363219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48CF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1337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0B54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8069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2A55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E524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1248</w:t>
            </w:r>
          </w:p>
        </w:tc>
      </w:tr>
      <w:tr w:rsidR="00F47571" w:rsidRPr="00F47571" w14:paraId="2FC61085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CC28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304A0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5C2B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BD93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8308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A6AF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419/14</w:t>
            </w:r>
          </w:p>
        </w:tc>
      </w:tr>
      <w:tr w:rsidR="00F47571" w:rsidRPr="00F47571" w14:paraId="3A2FB9DB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749E2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3FDD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8EA38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Láz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24849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FF85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ubytovacího zařízení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E6E6C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56</w:t>
            </w:r>
          </w:p>
        </w:tc>
      </w:tr>
      <w:tr w:rsidR="00F47571" w:rsidRPr="00F47571" w14:paraId="0C0103D8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F9D96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726C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6932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72AB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25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F4EA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94D2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1247</w:t>
            </w:r>
          </w:p>
        </w:tc>
      </w:tr>
      <w:tr w:rsidR="00F47571" w:rsidRPr="00F47571" w14:paraId="073CD348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D3DE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3D796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62E4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9D11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25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7A99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1C2D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367</w:t>
            </w:r>
          </w:p>
        </w:tc>
      </w:tr>
      <w:tr w:rsidR="00F47571" w:rsidRPr="00F47571" w14:paraId="6B03EEDF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2197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7EB4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AA848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Jelení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BC2B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25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9570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jiná stavba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D312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1034/1</w:t>
            </w:r>
          </w:p>
        </w:tc>
      </w:tr>
      <w:tr w:rsidR="00F47571" w:rsidRPr="00F47571" w14:paraId="133CF7AC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FE05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D4E4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0E53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7412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26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A856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B8D6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1224</w:t>
            </w:r>
          </w:p>
        </w:tc>
      </w:tr>
      <w:tr w:rsidR="00F47571" w:rsidRPr="00F47571" w14:paraId="420CB553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F644F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C1B75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444A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Láz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97FC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26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88E8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F92B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869/1</w:t>
            </w:r>
          </w:p>
        </w:tc>
      </w:tr>
      <w:tr w:rsidR="00F47571" w:rsidRPr="00F47571" w14:paraId="2533C60D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94FD2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BFBBD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72E9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3CCF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27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C209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A0A8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1225</w:t>
            </w:r>
          </w:p>
        </w:tc>
      </w:tr>
      <w:tr w:rsidR="00F47571" w:rsidRPr="00F47571" w14:paraId="4F227CA8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4199B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3F0A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32BD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5279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27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DD12A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0F34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1270</w:t>
            </w:r>
          </w:p>
        </w:tc>
      </w:tr>
      <w:tr w:rsidR="00F47571" w:rsidRPr="00F47571" w14:paraId="2B69FF14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50EE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96D8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C14D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Jelení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8171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28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A431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CA7B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984</w:t>
            </w:r>
          </w:p>
        </w:tc>
      </w:tr>
      <w:tr w:rsidR="00F47571" w:rsidRPr="00F47571" w14:paraId="443772BD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B6A9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447B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122A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B70A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DEA16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285E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12/1</w:t>
            </w:r>
          </w:p>
        </w:tc>
      </w:tr>
      <w:tr w:rsidR="00F47571" w:rsidRPr="00F47571" w14:paraId="022C0F9A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9A09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38CB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CA0E9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Jelení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9F777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7400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F91E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954</w:t>
            </w:r>
          </w:p>
        </w:tc>
      </w:tr>
      <w:tr w:rsidR="00F47571" w:rsidRPr="00F47571" w14:paraId="4F027248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F368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BB99A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1BC6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6CD5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01C0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F426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1156/8</w:t>
            </w:r>
          </w:p>
        </w:tc>
      </w:tr>
      <w:tr w:rsidR="00F47571" w:rsidRPr="00F47571" w14:paraId="48320528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7155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A74A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9566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36D7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AC70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občanské vybavenosti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2CAF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25</w:t>
            </w:r>
          </w:p>
        </w:tc>
      </w:tr>
      <w:tr w:rsidR="00F47571" w:rsidRPr="00F47571" w14:paraId="5410B09B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CA0A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D023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39B02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276AF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3E377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234C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296</w:t>
            </w:r>
          </w:p>
        </w:tc>
      </w:tr>
      <w:tr w:rsidR="00F47571" w:rsidRPr="00F47571" w14:paraId="67D6E83D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4083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B307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032C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9EB5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7498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C3B2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23</w:t>
            </w:r>
          </w:p>
        </w:tc>
      </w:tr>
      <w:tr w:rsidR="00F47571" w:rsidRPr="00F47571" w14:paraId="27F29789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8638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ECCB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07BC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A097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B031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2347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1156/7</w:t>
            </w:r>
          </w:p>
        </w:tc>
      </w:tr>
      <w:tr w:rsidR="00F47571" w:rsidRPr="00F47571" w14:paraId="5FEB9534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C3D8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C07CC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0460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Jelení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C0D1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EA67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5C46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983</w:t>
            </w:r>
          </w:p>
        </w:tc>
      </w:tr>
      <w:tr w:rsidR="00F47571" w:rsidRPr="00F47571" w14:paraId="58A72B2C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7CF2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3984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6F9E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EA9E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7D9B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38AF3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376</w:t>
            </w:r>
          </w:p>
        </w:tc>
      </w:tr>
      <w:tr w:rsidR="00F47571" w:rsidRPr="00F47571" w14:paraId="4EC9D200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00E6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A6447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D4D0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1614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1EE41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1691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21</w:t>
            </w:r>
          </w:p>
        </w:tc>
      </w:tr>
      <w:tr w:rsidR="00F47571" w:rsidRPr="00F47571" w14:paraId="68819D28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8A35C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CC1D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6478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3C74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0236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2B7DA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1135/3</w:t>
            </w:r>
          </w:p>
        </w:tc>
      </w:tr>
      <w:tr w:rsidR="00F47571" w:rsidRPr="00F47571" w14:paraId="32B64780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6E7A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2405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A624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92B7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6314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jiná stavba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C521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1242</w:t>
            </w:r>
          </w:p>
        </w:tc>
      </w:tr>
      <w:tr w:rsidR="00F47571" w:rsidRPr="00F47571" w14:paraId="3D03E4E9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1B8B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9103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EE00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41C5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F31B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3B8C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300/6</w:t>
            </w:r>
          </w:p>
        </w:tc>
      </w:tr>
      <w:tr w:rsidR="00F47571" w:rsidRPr="00F47571" w14:paraId="354383CF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190D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E6BE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EA16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52216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8C02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0F13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418,  415/15</w:t>
            </w:r>
          </w:p>
        </w:tc>
      </w:tr>
      <w:tr w:rsidR="00F47571" w:rsidRPr="00F47571" w14:paraId="711F9327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45D1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3FA5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8DF3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17E62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33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4F6E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FDC9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300/5</w:t>
            </w:r>
          </w:p>
        </w:tc>
      </w:tr>
      <w:tr w:rsidR="00F47571" w:rsidRPr="00F47571" w14:paraId="0FF09F8C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D45B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9463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69A2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Láz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551B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33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BBC6B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27AE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899/1</w:t>
            </w:r>
          </w:p>
        </w:tc>
      </w:tr>
      <w:tr w:rsidR="00F47571" w:rsidRPr="00F47571" w14:paraId="41542E72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56BD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7EB5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CD56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2C37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33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205F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občanského vybavení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BF57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5/3</w:t>
            </w:r>
          </w:p>
        </w:tc>
      </w:tr>
      <w:tr w:rsidR="00F47571" w:rsidRPr="00F47571" w14:paraId="7192E1AC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693F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E67E2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2BD2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FDF0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34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C099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92EB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192</w:t>
            </w:r>
          </w:p>
        </w:tc>
      </w:tr>
      <w:tr w:rsidR="00F47571" w:rsidRPr="00F47571" w14:paraId="4D9C16A8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87B9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A56A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B15B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DE20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35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515B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FBC6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232</w:t>
            </w:r>
          </w:p>
        </w:tc>
      </w:tr>
      <w:tr w:rsidR="00F47571" w:rsidRPr="00F47571" w14:paraId="4C825805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E174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0D0D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09C41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39DD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35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BAF68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0867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417/2</w:t>
            </w:r>
          </w:p>
        </w:tc>
      </w:tr>
      <w:tr w:rsidR="00F47571" w:rsidRPr="00F47571" w14:paraId="0C19FDCB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78FC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3CEE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69A8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27ED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35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7C8A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8A4E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920/1</w:t>
            </w:r>
          </w:p>
        </w:tc>
      </w:tr>
      <w:tr w:rsidR="00F47571" w:rsidRPr="00F47571" w14:paraId="362A4061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A151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8AE2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BD3BD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ACCF9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35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4A7B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261A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446/6</w:t>
            </w:r>
          </w:p>
        </w:tc>
      </w:tr>
      <w:tr w:rsidR="00F47571" w:rsidRPr="00F47571" w14:paraId="3EFDF8DB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49FD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A56D7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66924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06926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36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C10F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4153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1/1</w:t>
            </w:r>
          </w:p>
        </w:tc>
      </w:tr>
      <w:tr w:rsidR="00F47571" w:rsidRPr="00F47571" w14:paraId="77FD8FA3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0AD4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4F7E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6403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Jelení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A50C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36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9B11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CA90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938</w:t>
            </w:r>
          </w:p>
        </w:tc>
      </w:tr>
      <w:tr w:rsidR="00F47571" w:rsidRPr="00F47571" w14:paraId="24293A4D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C6A7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CE94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E8D1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581AC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36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71EB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1A8E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920/2</w:t>
            </w:r>
          </w:p>
        </w:tc>
      </w:tr>
      <w:tr w:rsidR="00F47571" w:rsidRPr="00F47571" w14:paraId="45015A9A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E5F0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80A58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BDE6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0CB0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36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96D5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4530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445</w:t>
            </w:r>
          </w:p>
        </w:tc>
      </w:tr>
      <w:tr w:rsidR="00F47571" w:rsidRPr="00F47571" w14:paraId="7022D1FE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DAED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979B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E8AB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C5B4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37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6B9F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69064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288</w:t>
            </w:r>
          </w:p>
        </w:tc>
      </w:tr>
      <w:tr w:rsidR="00F47571" w:rsidRPr="00F47571" w14:paraId="5A1849A2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EF56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78910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0D75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229F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37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8141F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BD0D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9/1</w:t>
            </w:r>
          </w:p>
        </w:tc>
      </w:tr>
      <w:tr w:rsidR="00F47571" w:rsidRPr="00F47571" w14:paraId="7D84B588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DB12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2153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39B3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58EF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37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9EC8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4A2C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446/3</w:t>
            </w:r>
          </w:p>
        </w:tc>
      </w:tr>
      <w:tr w:rsidR="00F47571" w:rsidRPr="00F47571" w14:paraId="0766F3BD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50B9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09A42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B23E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DA73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38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5CA3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7AB46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375</w:t>
            </w:r>
          </w:p>
        </w:tc>
      </w:tr>
      <w:tr w:rsidR="00F47571" w:rsidRPr="00F47571" w14:paraId="1992AE1C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14ED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B266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D77D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B49F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38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0B6D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2F52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26</w:t>
            </w:r>
          </w:p>
        </w:tc>
      </w:tr>
      <w:tr w:rsidR="00F47571" w:rsidRPr="00F47571" w14:paraId="68CD4089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E27B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B64C2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4689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DE67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38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001DA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7D951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148/2</w:t>
            </w:r>
          </w:p>
        </w:tc>
      </w:tr>
      <w:tr w:rsidR="00F47571" w:rsidRPr="00F47571" w14:paraId="31FDFA57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1B5E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CAC4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AB4B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42A9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3000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5F61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417/1</w:t>
            </w:r>
          </w:p>
        </w:tc>
      </w:tr>
      <w:tr w:rsidR="00F47571" w:rsidRPr="00F47571" w14:paraId="09E4E5BA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79A15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04AC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052D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6A03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1DABA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dopravu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F3D0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1191</w:t>
            </w:r>
          </w:p>
        </w:tc>
      </w:tr>
      <w:tr w:rsidR="00F47571" w:rsidRPr="00F47571" w14:paraId="366E1D33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DBC2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8FF9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B2E7C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28A8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40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9DAC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9D2F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</w:t>
            </w:r>
          </w:p>
        </w:tc>
      </w:tr>
      <w:tr w:rsidR="00F47571" w:rsidRPr="00F47571" w14:paraId="6E9624E6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3097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EEF3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B509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0961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40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7BB2C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6206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148/17</w:t>
            </w:r>
          </w:p>
        </w:tc>
      </w:tr>
      <w:tr w:rsidR="00F47571" w:rsidRPr="00F47571" w14:paraId="62039B89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273B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DC3B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B137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65B9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5E71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F087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804/1</w:t>
            </w:r>
          </w:p>
        </w:tc>
      </w:tr>
      <w:tr w:rsidR="00F47571" w:rsidRPr="00F47571" w14:paraId="49ED5CCE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2B15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AE10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8864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3B0A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CDABE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48623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1264</w:t>
            </w:r>
          </w:p>
        </w:tc>
      </w:tr>
      <w:tr w:rsidR="00F47571" w:rsidRPr="00F47571" w14:paraId="1BAF404E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0E2FD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E1F3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1B36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1CC93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F34E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DF1B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203/4</w:t>
            </w:r>
          </w:p>
        </w:tc>
      </w:tr>
      <w:tr w:rsidR="00F47571" w:rsidRPr="00F47571" w14:paraId="49498FDA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2B65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AA43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B1B1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Jelení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C78F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29433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48AB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977</w:t>
            </w:r>
          </w:p>
        </w:tc>
      </w:tr>
      <w:tr w:rsidR="00F47571" w:rsidRPr="00F47571" w14:paraId="5C3BED0D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20791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20EF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6037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10846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43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3A9B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2FD4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203/5</w:t>
            </w:r>
          </w:p>
        </w:tc>
      </w:tr>
      <w:tr w:rsidR="00F47571" w:rsidRPr="00F47571" w14:paraId="7AD994FD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01FE8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DCBE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D4D88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83A1F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44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8476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93F9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374</w:t>
            </w:r>
          </w:p>
        </w:tc>
      </w:tr>
      <w:tr w:rsidR="00F47571" w:rsidRPr="00F47571" w14:paraId="3FDF4C42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5A7E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6CAF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455B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9495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45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F4BB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79C09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101</w:t>
            </w:r>
          </w:p>
        </w:tc>
      </w:tr>
      <w:tr w:rsidR="00F47571" w:rsidRPr="00F47571" w14:paraId="6363EE0A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D582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C3B7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1456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F603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45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B375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A7974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148/13</w:t>
            </w:r>
          </w:p>
        </w:tc>
      </w:tr>
      <w:tr w:rsidR="00F47571" w:rsidRPr="00F47571" w14:paraId="1B27B983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FCEA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7880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B3B1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265EE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46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2DE2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1D7F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148/14</w:t>
            </w:r>
          </w:p>
        </w:tc>
      </w:tr>
      <w:tr w:rsidR="00F47571" w:rsidRPr="00F47571" w14:paraId="4BD04C93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49DB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229DF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E09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E4B2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47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D5281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1261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231/1</w:t>
            </w:r>
          </w:p>
        </w:tc>
      </w:tr>
      <w:tr w:rsidR="00F47571" w:rsidRPr="00F47571" w14:paraId="0363CC15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6910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6630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2DBB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42D35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47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B299B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06EB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148/12</w:t>
            </w:r>
          </w:p>
        </w:tc>
      </w:tr>
      <w:tr w:rsidR="00F47571" w:rsidRPr="00F47571" w14:paraId="0F52F938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8E93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6D30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B297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24CE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48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C832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004B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241</w:t>
            </w:r>
          </w:p>
        </w:tc>
      </w:tr>
      <w:tr w:rsidR="00F47571" w:rsidRPr="00F47571" w14:paraId="0A5F743C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F870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CCFE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14E4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3CBF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48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466A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1BBD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203/12</w:t>
            </w:r>
          </w:p>
        </w:tc>
      </w:tr>
      <w:tr w:rsidR="00F47571" w:rsidRPr="00F47571" w14:paraId="653121D2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AC88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C061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25D6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Jelení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6D37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DC921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E60B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964</w:t>
            </w:r>
          </w:p>
        </w:tc>
      </w:tr>
      <w:tr w:rsidR="00F47571" w:rsidRPr="00F47571" w14:paraId="051F18C0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B713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35BD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63F0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D1B8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50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4F88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F5CF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203/6</w:t>
            </w:r>
          </w:p>
        </w:tc>
      </w:tr>
      <w:tr w:rsidR="00F47571" w:rsidRPr="00F47571" w14:paraId="016EF8C4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5322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0CE3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2FC1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E442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9ED7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8429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303</w:t>
            </w:r>
          </w:p>
        </w:tc>
      </w:tr>
      <w:tr w:rsidR="00F47571" w:rsidRPr="00F47571" w14:paraId="789E4A1A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A383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C6F7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D6F3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0FF1C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C7CD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D706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211</w:t>
            </w:r>
          </w:p>
        </w:tc>
      </w:tr>
      <w:tr w:rsidR="00F47571" w:rsidRPr="00F47571" w14:paraId="5FE9FDC2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DBF1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94BC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D94A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B647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AE94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30DE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237/4</w:t>
            </w:r>
          </w:p>
        </w:tc>
      </w:tr>
      <w:tr w:rsidR="00F47571" w:rsidRPr="00F47571" w14:paraId="46EB92D2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B8F25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4C40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1EA2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0ECA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D3A0B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C8F1A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114</w:t>
            </w:r>
          </w:p>
        </w:tc>
      </w:tr>
      <w:tr w:rsidR="00F47571" w:rsidRPr="00F47571" w14:paraId="57D014AA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C657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E7F7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DF41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AF99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53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5F5D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506B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244</w:t>
            </w:r>
          </w:p>
        </w:tc>
      </w:tr>
      <w:tr w:rsidR="00F47571" w:rsidRPr="00F47571" w14:paraId="54E38D93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5AAB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2994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F031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79D4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53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A28B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84EC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120</w:t>
            </w:r>
          </w:p>
        </w:tc>
      </w:tr>
      <w:tr w:rsidR="00F47571" w:rsidRPr="00F47571" w14:paraId="0D783A4C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B135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21A1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FDF9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025C3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54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99273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8326E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203/15</w:t>
            </w:r>
          </w:p>
        </w:tc>
      </w:tr>
      <w:tr w:rsidR="00F47571" w:rsidRPr="00F47571" w14:paraId="28F66B16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128E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C42E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0395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598A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54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D04E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2A08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61</w:t>
            </w:r>
          </w:p>
        </w:tc>
      </w:tr>
      <w:tr w:rsidR="00F47571" w:rsidRPr="00F47571" w14:paraId="60F47FBF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6FC7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F3F8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5455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72A50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55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2BA4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094A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203/14</w:t>
            </w:r>
          </w:p>
        </w:tc>
      </w:tr>
      <w:tr w:rsidR="00F47571" w:rsidRPr="00F47571" w14:paraId="6C21A8F5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5A67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0FD0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7B36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B848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56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E771A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00DCC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65</w:t>
            </w:r>
          </w:p>
        </w:tc>
      </w:tr>
      <w:tr w:rsidR="00F47571" w:rsidRPr="00F47571" w14:paraId="4758A71E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BBEE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7A68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C06C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D88D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57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86E7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1849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68</w:t>
            </w:r>
          </w:p>
        </w:tc>
      </w:tr>
      <w:tr w:rsidR="00F47571" w:rsidRPr="00F47571" w14:paraId="2275D31B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0FF2F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8584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05DC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Bělá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9C8D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58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BF45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9ABE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202/72</w:t>
            </w:r>
          </w:p>
        </w:tc>
      </w:tr>
      <w:tr w:rsidR="00F47571" w:rsidRPr="00F47571" w14:paraId="078C4AAA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0802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0839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4757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0B58F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58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16D9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66D5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446/2</w:t>
            </w:r>
          </w:p>
        </w:tc>
      </w:tr>
      <w:tr w:rsidR="00F47571" w:rsidRPr="00F47571" w14:paraId="080EED94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922D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5B609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52E5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F7CE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74D5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F990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72</w:t>
            </w:r>
          </w:p>
        </w:tc>
      </w:tr>
      <w:tr w:rsidR="00F47571" w:rsidRPr="00F47571" w14:paraId="3784F941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CEB2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7283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DA98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D960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60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2742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EA03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148/3</w:t>
            </w:r>
          </w:p>
        </w:tc>
      </w:tr>
      <w:tr w:rsidR="00F47571" w:rsidRPr="00F47571" w14:paraId="3AF69FD8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B10F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6080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FC96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DE60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DE9F8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9B5AC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77</w:t>
            </w:r>
          </w:p>
        </w:tc>
      </w:tr>
      <w:tr w:rsidR="00F47571" w:rsidRPr="00F47571" w14:paraId="5EE5C9C1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EFE9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A51A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C641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8A51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01476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jiná stavba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E210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159/70</w:t>
            </w:r>
          </w:p>
        </w:tc>
      </w:tr>
      <w:tr w:rsidR="00F47571" w:rsidRPr="00F47571" w14:paraId="30060EBF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9E48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3FF83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2172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FA78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63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2A0CB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727F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80</w:t>
            </w:r>
          </w:p>
        </w:tc>
      </w:tr>
      <w:tr w:rsidR="00F47571" w:rsidRPr="00F47571" w14:paraId="72425144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0763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360F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AABE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2B40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66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095C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FDB0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85</w:t>
            </w:r>
          </w:p>
        </w:tc>
      </w:tr>
      <w:tr w:rsidR="00F47571" w:rsidRPr="00F47571" w14:paraId="55069F14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4809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36B18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4514D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DF1C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68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1E99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B0E7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89</w:t>
            </w:r>
          </w:p>
        </w:tc>
      </w:tr>
      <w:tr w:rsidR="00F47571" w:rsidRPr="00F47571" w14:paraId="3A87FC7A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1B6C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9DDB7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F84E4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0A80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BF0E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4F92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92</w:t>
            </w:r>
          </w:p>
        </w:tc>
      </w:tr>
      <w:tr w:rsidR="00F47571" w:rsidRPr="00F47571" w14:paraId="0BCFC0B3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DB8F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D19F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9205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9C7A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E022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6596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96</w:t>
            </w:r>
          </w:p>
        </w:tc>
      </w:tr>
      <w:tr w:rsidR="00F47571" w:rsidRPr="00F47571" w14:paraId="3E5FF4FC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03A1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06A0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F7B4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A627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01DE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853B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813/1</w:t>
            </w:r>
          </w:p>
        </w:tc>
      </w:tr>
      <w:tr w:rsidR="00F47571" w:rsidRPr="00F47571" w14:paraId="0FD78F09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6443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47FB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4B27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ED93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78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0F5D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41C8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1219</w:t>
            </w:r>
          </w:p>
        </w:tc>
      </w:tr>
      <w:tr w:rsidR="00F47571" w:rsidRPr="00F47571" w14:paraId="077BC4BF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708E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3CC44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42D38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8AB1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795A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4DF6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672</w:t>
            </w:r>
          </w:p>
        </w:tc>
      </w:tr>
      <w:tr w:rsidR="00F47571" w:rsidRPr="00F47571" w14:paraId="1F526310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781B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7746E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70EE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4E7E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84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247B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76F2E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34</w:t>
            </w:r>
          </w:p>
        </w:tc>
      </w:tr>
      <w:tr w:rsidR="00F47571" w:rsidRPr="00F47571" w14:paraId="50ECB4B4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AF250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CF4B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58CB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3255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87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D2A2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E67A4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37</w:t>
            </w:r>
          </w:p>
        </w:tc>
      </w:tr>
      <w:tr w:rsidR="00F47571" w:rsidRPr="00F47571" w14:paraId="7C4E960E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D33D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B49E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EFDC1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DC4EA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C1474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7A7D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39</w:t>
            </w:r>
          </w:p>
        </w:tc>
      </w:tr>
      <w:tr w:rsidR="00F47571" w:rsidRPr="00F47571" w14:paraId="35F3E271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F84B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2E3B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6430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6978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95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FAEB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DB34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134/25</w:t>
            </w:r>
          </w:p>
        </w:tc>
      </w:tr>
      <w:tr w:rsidR="00F47571" w:rsidRPr="00F47571" w14:paraId="4881C06C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2EA9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F292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BA0A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E0EF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97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FEDD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45D7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1271</w:t>
            </w:r>
          </w:p>
        </w:tc>
      </w:tr>
      <w:tr w:rsidR="00F47571" w:rsidRPr="00F47571" w14:paraId="6303D1FC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BFC4A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8173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F0C3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5850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102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C797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BA41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159/18</w:t>
            </w:r>
          </w:p>
        </w:tc>
      </w:tr>
      <w:tr w:rsidR="00F47571" w:rsidRPr="00F47571" w14:paraId="25F7A63C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BAE8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24B4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FAAE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C494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107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39E6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stavba pro rodinnou rekreaci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FBFA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361/2</w:t>
            </w:r>
          </w:p>
        </w:tc>
      </w:tr>
      <w:tr w:rsidR="00F47571" w:rsidRPr="00F47571" w14:paraId="359BFF7A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1135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04F7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4838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6DE5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109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B57B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1BBB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405/3</w:t>
            </w:r>
          </w:p>
        </w:tc>
      </w:tr>
      <w:tr w:rsidR="00F47571" w:rsidRPr="00F47571" w14:paraId="03544DAB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4BF8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4F14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8994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C9E3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115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ADAB8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8FDF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386/30</w:t>
            </w:r>
          </w:p>
        </w:tc>
      </w:tr>
      <w:tr w:rsidR="00F47571" w:rsidRPr="00F47571" w14:paraId="45F8506D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34578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F085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C1210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D78A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115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A9F6A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8650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134/44</w:t>
            </w:r>
          </w:p>
        </w:tc>
      </w:tr>
      <w:tr w:rsidR="00F47571" w:rsidRPr="00F47571" w14:paraId="060F2845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236B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B0C5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6107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3A14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116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E925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409E8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446/10</w:t>
            </w:r>
          </w:p>
        </w:tc>
      </w:tr>
      <w:tr w:rsidR="00F47571" w:rsidRPr="00F47571" w14:paraId="6AD1D028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8969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5E93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F911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FE9B4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74D1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5D0A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159/51</w:t>
            </w:r>
          </w:p>
        </w:tc>
      </w:tr>
      <w:tr w:rsidR="00F47571" w:rsidRPr="00F47571" w14:paraId="3AAE8471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B91A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FAF1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6C4BF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AF0F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EAE9F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F092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159/58</w:t>
            </w:r>
          </w:p>
        </w:tc>
      </w:tr>
      <w:tr w:rsidR="00F47571" w:rsidRPr="00F47571" w14:paraId="2AE43F26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BBF2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80849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C989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Dlouhý Bor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7722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134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527DE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51B4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404/29</w:t>
            </w:r>
          </w:p>
        </w:tc>
      </w:tr>
      <w:tr w:rsidR="00F47571" w:rsidRPr="00F47571" w14:paraId="3C94284C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574BC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3DDC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EE64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49E8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138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2D3E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7E83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140/35</w:t>
            </w:r>
          </w:p>
        </w:tc>
      </w:tr>
      <w:tr w:rsidR="00F47571" w:rsidRPr="00F47571" w14:paraId="624E4F9C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DACCC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F51C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1047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4A2B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338B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4D14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140/33</w:t>
            </w:r>
          </w:p>
        </w:tc>
      </w:tr>
      <w:tr w:rsidR="00F47571" w:rsidRPr="00F47571" w14:paraId="6EB1DB1F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10F4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4FD6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A18C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D58B9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140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A19D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F41F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134/38</w:t>
            </w:r>
          </w:p>
        </w:tc>
      </w:tr>
      <w:tr w:rsidR="00F47571" w:rsidRPr="00F47571" w14:paraId="7E94E013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017F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53C1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B04AB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Nové Chalupy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2F96C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7A4D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B721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159/25</w:t>
            </w:r>
          </w:p>
        </w:tc>
      </w:tr>
      <w:tr w:rsidR="00F47571" w:rsidRPr="00F47571" w14:paraId="6AFD686D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5458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29BD1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7DBC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7DCA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146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9C23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BE0D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159/73</w:t>
            </w:r>
          </w:p>
        </w:tc>
      </w:tr>
      <w:tr w:rsidR="00F47571" w:rsidRPr="00F47571" w14:paraId="24220E14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C130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9225D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29B7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2457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F08E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zemědělská stavba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4208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1333</w:t>
            </w:r>
          </w:p>
        </w:tc>
      </w:tr>
      <w:tr w:rsidR="00F47571" w:rsidRPr="00F47571" w14:paraId="5A89B2AE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82DFF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70A9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EAA2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2B62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63703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zemědělská stavba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459E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1333</w:t>
            </w:r>
          </w:p>
        </w:tc>
      </w:tr>
      <w:tr w:rsidR="00F47571" w:rsidRPr="00F47571" w14:paraId="3DBF9D73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8AD2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37993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EC4E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4A28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C730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zemědělská stavba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6C1A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1334</w:t>
            </w:r>
          </w:p>
        </w:tc>
      </w:tr>
      <w:tr w:rsidR="00F47571" w:rsidRPr="00F47571" w14:paraId="7E45E52B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081BB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B4A1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71B4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DDECA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C85B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1B05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1757</w:t>
            </w:r>
          </w:p>
        </w:tc>
      </w:tr>
      <w:tr w:rsidR="00F47571" w:rsidRPr="00F47571" w14:paraId="3CACD282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5A95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E5F3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7E7C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3574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8B33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FE5B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1759</w:t>
            </w:r>
          </w:p>
        </w:tc>
      </w:tr>
      <w:tr w:rsidR="00F47571" w:rsidRPr="00F47571" w14:paraId="2D6D548D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4991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12B3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2E6F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38EB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6B50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CCB3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1303/3</w:t>
            </w:r>
          </w:p>
        </w:tc>
      </w:tr>
      <w:tr w:rsidR="00F47571" w:rsidRPr="00F47571" w14:paraId="35E80F9A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16EF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A564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D31F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1DB5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79A6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C25E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1327/2</w:t>
            </w:r>
          </w:p>
        </w:tc>
      </w:tr>
      <w:tr w:rsidR="00F47571" w:rsidRPr="00F47571" w14:paraId="1D34FB84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B4F4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C2EF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2254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CD81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CA559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2C2B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1309/2</w:t>
            </w:r>
          </w:p>
        </w:tc>
      </w:tr>
      <w:tr w:rsidR="00F47571" w:rsidRPr="00F47571" w14:paraId="6F11A389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1B55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B7BCC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D0F74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B3D5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D886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5AD2E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1296/4</w:t>
            </w:r>
          </w:p>
        </w:tc>
      </w:tr>
      <w:tr w:rsidR="00F47571" w:rsidRPr="00F47571" w14:paraId="3A3EB87B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BBB93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CD23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DA398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E32A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93FF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82C7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1324</w:t>
            </w:r>
          </w:p>
        </w:tc>
      </w:tr>
      <w:tr w:rsidR="00F47571" w:rsidRPr="00F47571" w14:paraId="6220FD52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82C1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F326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EB74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8CD8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19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134C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3228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1332</w:t>
            </w:r>
          </w:p>
        </w:tc>
      </w:tr>
      <w:tr w:rsidR="00F47571" w:rsidRPr="00F47571" w14:paraId="6F3AFAA2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30FE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6C87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5877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B0BA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28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B696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6620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1330</w:t>
            </w:r>
          </w:p>
        </w:tc>
      </w:tr>
      <w:tr w:rsidR="00F47571" w:rsidRPr="00F47571" w14:paraId="21897A9D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E081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A5D0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0F37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844F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993F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objekt k bydlení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CD357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938</w:t>
            </w:r>
          </w:p>
        </w:tc>
      </w:tr>
      <w:tr w:rsidR="00F47571" w:rsidRPr="00F47571" w14:paraId="6EEBDBFF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1A51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Pec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724D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D42D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Pěkná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B14A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48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44ABA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rodinný dům</w:t>
            </w: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B0E9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47571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1336</w:t>
            </w:r>
          </w:p>
        </w:tc>
      </w:tr>
      <w:tr w:rsidR="00F47571" w:rsidRPr="00F47571" w14:paraId="74DA18A1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3AC5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846D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1DAB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0F5C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09AF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5FC3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</w:tr>
      <w:tr w:rsidR="00F47571" w:rsidRPr="00F47571" w14:paraId="0FD878E6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FD75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25126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ECAC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5652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703A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4003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</w:tr>
      <w:tr w:rsidR="00F47571" w:rsidRPr="00F47571" w14:paraId="4EA46CC7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2D76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EB86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5189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C41A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F6861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41A5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</w:tr>
      <w:tr w:rsidR="00F47571" w:rsidRPr="00F47571" w14:paraId="43FA8F29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EDE5F6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9BD5C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4EABD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8E3E63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C1AC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B403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</w:tr>
      <w:tr w:rsidR="00F47571" w:rsidRPr="00F47571" w14:paraId="5950F6E0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2FF4B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8D38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903C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268D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CFCDC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D6E64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</w:tr>
      <w:tr w:rsidR="00F47571" w:rsidRPr="00F47571" w14:paraId="3110D821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1BD5A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03F2F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E4CDE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BC2355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45CD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B037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</w:tr>
      <w:tr w:rsidR="00F47571" w:rsidRPr="00F47571" w14:paraId="2F737417" w14:textId="77777777" w:rsidTr="00FA2270">
        <w:trPr>
          <w:trHeight w:val="300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0330A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F30AA8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CAAF9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7C110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65BE7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085A2" w14:textId="77777777" w:rsidR="00F47571" w:rsidRPr="00F47571" w:rsidRDefault="00F47571" w:rsidP="00F47571">
            <w:pPr>
              <w:autoSpaceDN w:val="0"/>
              <w:ind w:firstLine="0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</w:tr>
    </w:tbl>
    <w:p w14:paraId="7B3960D5" w14:textId="77777777" w:rsidR="00F47571" w:rsidRPr="00F47571" w:rsidRDefault="00F47571" w:rsidP="00F47571">
      <w:pPr>
        <w:suppressAutoHyphens/>
        <w:autoSpaceDN w:val="0"/>
        <w:spacing w:after="160" w:line="249" w:lineRule="auto"/>
        <w:ind w:firstLine="0"/>
        <w:rPr>
          <w:rFonts w:ascii="Aptos" w:eastAsia="Aptos" w:hAnsi="Aptos" w:cs="Times New Roman"/>
          <w:kern w:val="3"/>
          <w:sz w:val="32"/>
          <w:szCs w:val="32"/>
        </w:rPr>
      </w:pPr>
    </w:p>
    <w:p w14:paraId="226E5BC5" w14:textId="77777777" w:rsidR="00A728E8" w:rsidRPr="00A728E8" w:rsidRDefault="00A728E8" w:rsidP="00A728E8">
      <w:pPr>
        <w:tabs>
          <w:tab w:val="left" w:pos="155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A728E8" w:rsidRPr="00A728E8" w:rsidSect="00F47571">
      <w:pgSz w:w="16838" w:h="11906" w:orient="landscape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22F6D"/>
    <w:multiLevelType w:val="hybridMultilevel"/>
    <w:tmpl w:val="48266E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4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2C0"/>
    <w:rsid w:val="000314B8"/>
    <w:rsid w:val="000E483E"/>
    <w:rsid w:val="00141DF2"/>
    <w:rsid w:val="0016364D"/>
    <w:rsid w:val="001C1AFE"/>
    <w:rsid w:val="00282F6D"/>
    <w:rsid w:val="002A71D0"/>
    <w:rsid w:val="002B5360"/>
    <w:rsid w:val="002C1585"/>
    <w:rsid w:val="002C46A8"/>
    <w:rsid w:val="0034183B"/>
    <w:rsid w:val="00385AEA"/>
    <w:rsid w:val="003D647E"/>
    <w:rsid w:val="003E1019"/>
    <w:rsid w:val="00407740"/>
    <w:rsid w:val="004364B6"/>
    <w:rsid w:val="004C2F0D"/>
    <w:rsid w:val="004E43A1"/>
    <w:rsid w:val="004F1E50"/>
    <w:rsid w:val="00523282"/>
    <w:rsid w:val="005252C0"/>
    <w:rsid w:val="00551D0A"/>
    <w:rsid w:val="005972F0"/>
    <w:rsid w:val="00616C55"/>
    <w:rsid w:val="006236DB"/>
    <w:rsid w:val="00627E2A"/>
    <w:rsid w:val="006451E5"/>
    <w:rsid w:val="00663FDC"/>
    <w:rsid w:val="00681D5F"/>
    <w:rsid w:val="00687A63"/>
    <w:rsid w:val="00696F08"/>
    <w:rsid w:val="0070540B"/>
    <w:rsid w:val="00740543"/>
    <w:rsid w:val="007F17BA"/>
    <w:rsid w:val="007F4AF5"/>
    <w:rsid w:val="00970B72"/>
    <w:rsid w:val="009E429F"/>
    <w:rsid w:val="009E67CC"/>
    <w:rsid w:val="00A550D6"/>
    <w:rsid w:val="00A579B0"/>
    <w:rsid w:val="00A63B6C"/>
    <w:rsid w:val="00A728E8"/>
    <w:rsid w:val="00AC37EA"/>
    <w:rsid w:val="00AD3F4B"/>
    <w:rsid w:val="00AF6950"/>
    <w:rsid w:val="00B355E5"/>
    <w:rsid w:val="00BD4C76"/>
    <w:rsid w:val="00BD5042"/>
    <w:rsid w:val="00BF740B"/>
    <w:rsid w:val="00C66E9C"/>
    <w:rsid w:val="00C97DC1"/>
    <w:rsid w:val="00CF1290"/>
    <w:rsid w:val="00D178FF"/>
    <w:rsid w:val="00E57336"/>
    <w:rsid w:val="00E7189D"/>
    <w:rsid w:val="00E8379B"/>
    <w:rsid w:val="00F43B48"/>
    <w:rsid w:val="00F47571"/>
    <w:rsid w:val="00F82437"/>
    <w:rsid w:val="00FB214C"/>
    <w:rsid w:val="00FD6BB4"/>
    <w:rsid w:val="00FE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A2FF"/>
  <w15:chartTrackingRefBased/>
  <w15:docId w15:val="{BBF5D694-122E-46AC-A948-0CFE2777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52C0"/>
    <w:pPr>
      <w:spacing w:after="0" w:line="240" w:lineRule="auto"/>
      <w:ind w:firstLine="709"/>
    </w:pPr>
  </w:style>
  <w:style w:type="paragraph" w:styleId="Nadpis1">
    <w:name w:val="heading 1"/>
    <w:basedOn w:val="Normln"/>
    <w:next w:val="Normln"/>
    <w:link w:val="Nadpis1Char"/>
    <w:uiPriority w:val="9"/>
    <w:qFormat/>
    <w:rsid w:val="00F47571"/>
    <w:pPr>
      <w:keepNext/>
      <w:keepLines/>
      <w:suppressAutoHyphens/>
      <w:autoSpaceDN w:val="0"/>
      <w:spacing w:before="360" w:after="80" w:line="249" w:lineRule="auto"/>
      <w:ind w:firstLine="0"/>
      <w:outlineLvl w:val="0"/>
    </w:pPr>
    <w:rPr>
      <w:rFonts w:ascii="Aptos Display" w:eastAsia="Times New Roman" w:hAnsi="Aptos Display" w:cs="Times New Roman"/>
      <w:color w:val="0F4761"/>
      <w:kern w:val="3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7571"/>
    <w:pPr>
      <w:keepNext/>
      <w:keepLines/>
      <w:suppressAutoHyphens/>
      <w:autoSpaceDN w:val="0"/>
      <w:spacing w:before="160" w:after="80" w:line="249" w:lineRule="auto"/>
      <w:ind w:firstLine="0"/>
      <w:outlineLvl w:val="1"/>
    </w:pPr>
    <w:rPr>
      <w:rFonts w:ascii="Aptos Display" w:eastAsia="Times New Roman" w:hAnsi="Aptos Display" w:cs="Times New Roman"/>
      <w:color w:val="0F4761"/>
      <w:kern w:val="3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7571"/>
    <w:pPr>
      <w:keepNext/>
      <w:keepLines/>
      <w:suppressAutoHyphens/>
      <w:autoSpaceDN w:val="0"/>
      <w:spacing w:before="160" w:after="80" w:line="249" w:lineRule="auto"/>
      <w:ind w:firstLine="0"/>
      <w:outlineLvl w:val="2"/>
    </w:pPr>
    <w:rPr>
      <w:rFonts w:ascii="Aptos" w:eastAsia="Times New Roman" w:hAnsi="Aptos" w:cs="Times New Roman"/>
      <w:color w:val="0F4761"/>
      <w:kern w:val="3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7571"/>
    <w:pPr>
      <w:keepNext/>
      <w:keepLines/>
      <w:suppressAutoHyphens/>
      <w:autoSpaceDN w:val="0"/>
      <w:spacing w:before="80" w:after="40" w:line="249" w:lineRule="auto"/>
      <w:ind w:firstLine="0"/>
      <w:outlineLvl w:val="3"/>
    </w:pPr>
    <w:rPr>
      <w:rFonts w:ascii="Aptos" w:eastAsia="Times New Roman" w:hAnsi="Aptos" w:cs="Times New Roman"/>
      <w:i/>
      <w:iCs/>
      <w:color w:val="0F4761"/>
      <w:kern w:val="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7571"/>
    <w:pPr>
      <w:keepNext/>
      <w:keepLines/>
      <w:suppressAutoHyphens/>
      <w:autoSpaceDN w:val="0"/>
      <w:spacing w:before="80" w:after="40" w:line="249" w:lineRule="auto"/>
      <w:ind w:firstLine="0"/>
      <w:outlineLvl w:val="4"/>
    </w:pPr>
    <w:rPr>
      <w:rFonts w:ascii="Aptos" w:eastAsia="Times New Roman" w:hAnsi="Aptos" w:cs="Times New Roman"/>
      <w:color w:val="0F4761"/>
      <w:kern w:val="3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7571"/>
    <w:pPr>
      <w:keepNext/>
      <w:keepLines/>
      <w:suppressAutoHyphens/>
      <w:autoSpaceDN w:val="0"/>
      <w:spacing w:before="40" w:line="249" w:lineRule="auto"/>
      <w:ind w:firstLine="0"/>
      <w:outlineLvl w:val="5"/>
    </w:pPr>
    <w:rPr>
      <w:rFonts w:ascii="Aptos" w:eastAsia="Times New Roman" w:hAnsi="Aptos" w:cs="Times New Roman"/>
      <w:i/>
      <w:iCs/>
      <w:color w:val="595959"/>
      <w:kern w:val="3"/>
    </w:rPr>
  </w:style>
  <w:style w:type="paragraph" w:styleId="Nadpis7">
    <w:name w:val="heading 7"/>
    <w:basedOn w:val="Normln"/>
    <w:next w:val="Normln"/>
    <w:link w:val="Nadpis7Char"/>
    <w:rsid w:val="00F47571"/>
    <w:pPr>
      <w:keepNext/>
      <w:keepLines/>
      <w:suppressAutoHyphens/>
      <w:autoSpaceDN w:val="0"/>
      <w:spacing w:before="40" w:line="249" w:lineRule="auto"/>
      <w:ind w:firstLine="0"/>
      <w:outlineLvl w:val="6"/>
    </w:pPr>
    <w:rPr>
      <w:rFonts w:ascii="Aptos" w:eastAsia="Times New Roman" w:hAnsi="Aptos" w:cs="Times New Roman"/>
      <w:color w:val="595959"/>
      <w:kern w:val="3"/>
    </w:rPr>
  </w:style>
  <w:style w:type="paragraph" w:styleId="Nadpis8">
    <w:name w:val="heading 8"/>
    <w:basedOn w:val="Normln"/>
    <w:next w:val="Normln"/>
    <w:link w:val="Nadpis8Char"/>
    <w:rsid w:val="00F47571"/>
    <w:pPr>
      <w:keepNext/>
      <w:keepLines/>
      <w:suppressAutoHyphens/>
      <w:autoSpaceDN w:val="0"/>
      <w:spacing w:line="249" w:lineRule="auto"/>
      <w:ind w:firstLine="0"/>
      <w:outlineLvl w:val="7"/>
    </w:pPr>
    <w:rPr>
      <w:rFonts w:ascii="Aptos" w:eastAsia="Times New Roman" w:hAnsi="Aptos" w:cs="Times New Roman"/>
      <w:i/>
      <w:iCs/>
      <w:color w:val="272727"/>
      <w:kern w:val="3"/>
    </w:rPr>
  </w:style>
  <w:style w:type="paragraph" w:styleId="Nadpis9">
    <w:name w:val="heading 9"/>
    <w:basedOn w:val="Normln"/>
    <w:next w:val="Normln"/>
    <w:link w:val="Nadpis9Char"/>
    <w:rsid w:val="00F47571"/>
    <w:pPr>
      <w:keepNext/>
      <w:keepLines/>
      <w:suppressAutoHyphens/>
      <w:autoSpaceDN w:val="0"/>
      <w:spacing w:line="249" w:lineRule="auto"/>
      <w:ind w:firstLine="0"/>
      <w:outlineLvl w:val="8"/>
    </w:pPr>
    <w:rPr>
      <w:rFonts w:ascii="Aptos" w:eastAsia="Times New Roman" w:hAnsi="Aptos" w:cs="Times New Roman"/>
      <w:color w:val="272727"/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252C0"/>
    <w:pPr>
      <w:spacing w:after="160" w:line="256" w:lineRule="auto"/>
      <w:ind w:left="720" w:firstLine="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5252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F47571"/>
    <w:rPr>
      <w:rFonts w:ascii="Aptos Display" w:eastAsia="Times New Roman" w:hAnsi="Aptos Display" w:cs="Times New Roman"/>
      <w:color w:val="0F4761"/>
      <w:kern w:val="3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7571"/>
    <w:rPr>
      <w:rFonts w:ascii="Aptos Display" w:eastAsia="Times New Roman" w:hAnsi="Aptos Display" w:cs="Times New Roman"/>
      <w:color w:val="0F4761"/>
      <w:kern w:val="3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7571"/>
    <w:rPr>
      <w:rFonts w:ascii="Aptos" w:eastAsia="Times New Roman" w:hAnsi="Aptos" w:cs="Times New Roman"/>
      <w:color w:val="0F4761"/>
      <w:kern w:val="3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7571"/>
    <w:rPr>
      <w:rFonts w:ascii="Aptos" w:eastAsia="Times New Roman" w:hAnsi="Aptos" w:cs="Times New Roman"/>
      <w:i/>
      <w:iCs/>
      <w:color w:val="0F4761"/>
      <w:kern w:val="3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7571"/>
    <w:rPr>
      <w:rFonts w:ascii="Aptos" w:eastAsia="Times New Roman" w:hAnsi="Aptos" w:cs="Times New Roman"/>
      <w:color w:val="0F4761"/>
      <w:kern w:val="3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7571"/>
    <w:rPr>
      <w:rFonts w:ascii="Aptos" w:eastAsia="Times New Roman" w:hAnsi="Aptos" w:cs="Times New Roman"/>
      <w:i/>
      <w:iCs/>
      <w:color w:val="595959"/>
      <w:kern w:val="3"/>
    </w:rPr>
  </w:style>
  <w:style w:type="character" w:customStyle="1" w:styleId="Nadpis7Char">
    <w:name w:val="Nadpis 7 Char"/>
    <w:basedOn w:val="Standardnpsmoodstavce"/>
    <w:link w:val="Nadpis7"/>
    <w:rsid w:val="00F47571"/>
    <w:rPr>
      <w:rFonts w:ascii="Aptos" w:eastAsia="Times New Roman" w:hAnsi="Aptos" w:cs="Times New Roman"/>
      <w:color w:val="595959"/>
      <w:kern w:val="3"/>
    </w:rPr>
  </w:style>
  <w:style w:type="character" w:customStyle="1" w:styleId="Nadpis8Char">
    <w:name w:val="Nadpis 8 Char"/>
    <w:basedOn w:val="Standardnpsmoodstavce"/>
    <w:link w:val="Nadpis8"/>
    <w:rsid w:val="00F47571"/>
    <w:rPr>
      <w:rFonts w:ascii="Aptos" w:eastAsia="Times New Roman" w:hAnsi="Aptos" w:cs="Times New Roman"/>
      <w:i/>
      <w:iCs/>
      <w:color w:val="272727"/>
      <w:kern w:val="3"/>
    </w:rPr>
  </w:style>
  <w:style w:type="character" w:customStyle="1" w:styleId="Nadpis9Char">
    <w:name w:val="Nadpis 9 Char"/>
    <w:basedOn w:val="Standardnpsmoodstavce"/>
    <w:link w:val="Nadpis9"/>
    <w:rsid w:val="00F47571"/>
    <w:rPr>
      <w:rFonts w:ascii="Aptos" w:eastAsia="Times New Roman" w:hAnsi="Aptos" w:cs="Times New Roman"/>
      <w:color w:val="272727"/>
      <w:kern w:val="3"/>
    </w:rPr>
  </w:style>
  <w:style w:type="numbering" w:customStyle="1" w:styleId="Bezseznamu1">
    <w:name w:val="Bez seznamu1"/>
    <w:next w:val="Bezseznamu"/>
    <w:uiPriority w:val="99"/>
    <w:semiHidden/>
    <w:unhideWhenUsed/>
    <w:rsid w:val="00F47571"/>
  </w:style>
  <w:style w:type="paragraph" w:styleId="Nzev">
    <w:name w:val="Title"/>
    <w:basedOn w:val="Normln"/>
    <w:next w:val="Normln"/>
    <w:link w:val="NzevChar"/>
    <w:uiPriority w:val="10"/>
    <w:qFormat/>
    <w:rsid w:val="00F47571"/>
    <w:pPr>
      <w:suppressAutoHyphens/>
      <w:autoSpaceDN w:val="0"/>
      <w:spacing w:after="80"/>
      <w:ind w:firstLine="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7571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7571"/>
    <w:pPr>
      <w:suppressAutoHyphens/>
      <w:autoSpaceDN w:val="0"/>
      <w:spacing w:after="160" w:line="249" w:lineRule="auto"/>
      <w:ind w:firstLine="0"/>
    </w:pPr>
    <w:rPr>
      <w:rFonts w:ascii="Aptos" w:eastAsia="Times New Roman" w:hAnsi="Aptos" w:cs="Times New Roman"/>
      <w:color w:val="595959"/>
      <w:spacing w:val="15"/>
      <w:kern w:val="3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7571"/>
    <w:rPr>
      <w:rFonts w:ascii="Aptos" w:eastAsia="Times New Roman" w:hAnsi="Aptos" w:cs="Times New Roman"/>
      <w:color w:val="595959"/>
      <w:spacing w:val="15"/>
      <w:kern w:val="3"/>
      <w:sz w:val="28"/>
      <w:szCs w:val="28"/>
    </w:rPr>
  </w:style>
  <w:style w:type="paragraph" w:styleId="Citt">
    <w:name w:val="Quote"/>
    <w:basedOn w:val="Normln"/>
    <w:next w:val="Normln"/>
    <w:link w:val="CittChar"/>
    <w:rsid w:val="00F47571"/>
    <w:pPr>
      <w:suppressAutoHyphens/>
      <w:autoSpaceDN w:val="0"/>
      <w:spacing w:before="160" w:after="160" w:line="249" w:lineRule="auto"/>
      <w:ind w:firstLine="0"/>
      <w:jc w:val="center"/>
    </w:pPr>
    <w:rPr>
      <w:rFonts w:ascii="Aptos" w:eastAsia="Aptos" w:hAnsi="Aptos" w:cs="Times New Roman"/>
      <w:i/>
      <w:iCs/>
      <w:color w:val="404040"/>
      <w:kern w:val="3"/>
    </w:rPr>
  </w:style>
  <w:style w:type="character" w:customStyle="1" w:styleId="CittChar">
    <w:name w:val="Citát Char"/>
    <w:basedOn w:val="Standardnpsmoodstavce"/>
    <w:link w:val="Citt"/>
    <w:rsid w:val="00F47571"/>
    <w:rPr>
      <w:rFonts w:ascii="Aptos" w:eastAsia="Aptos" w:hAnsi="Aptos" w:cs="Times New Roman"/>
      <w:i/>
      <w:iCs/>
      <w:color w:val="404040"/>
      <w:kern w:val="3"/>
    </w:rPr>
  </w:style>
  <w:style w:type="character" w:styleId="Zdraznnintenzivn">
    <w:name w:val="Intense Emphasis"/>
    <w:basedOn w:val="Standardnpsmoodstavce"/>
    <w:rsid w:val="00F47571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rsid w:val="00F47571"/>
    <w:pPr>
      <w:pBdr>
        <w:top w:val="single" w:sz="4" w:space="10" w:color="0F4761"/>
        <w:bottom w:val="single" w:sz="4" w:space="10" w:color="0F4761"/>
      </w:pBdr>
      <w:suppressAutoHyphens/>
      <w:autoSpaceDN w:val="0"/>
      <w:spacing w:before="360" w:after="360" w:line="249" w:lineRule="auto"/>
      <w:ind w:left="864" w:right="864" w:firstLine="0"/>
      <w:jc w:val="center"/>
    </w:pPr>
    <w:rPr>
      <w:rFonts w:ascii="Aptos" w:eastAsia="Aptos" w:hAnsi="Aptos" w:cs="Times New Roman"/>
      <w:i/>
      <w:iCs/>
      <w:color w:val="0F4761"/>
      <w:kern w:val="3"/>
    </w:rPr>
  </w:style>
  <w:style w:type="character" w:customStyle="1" w:styleId="VrazncittChar">
    <w:name w:val="Výrazný citát Char"/>
    <w:basedOn w:val="Standardnpsmoodstavce"/>
    <w:link w:val="Vrazncitt"/>
    <w:rsid w:val="00F47571"/>
    <w:rPr>
      <w:rFonts w:ascii="Aptos" w:eastAsia="Aptos" w:hAnsi="Aptos" w:cs="Times New Roman"/>
      <w:i/>
      <w:iCs/>
      <w:color w:val="0F4761"/>
      <w:kern w:val="3"/>
    </w:rPr>
  </w:style>
  <w:style w:type="character" w:styleId="Odkazintenzivn">
    <w:name w:val="Intense Reference"/>
    <w:basedOn w:val="Standardnpsmoodstavce"/>
    <w:rsid w:val="00F47571"/>
    <w:rPr>
      <w:b/>
      <w:bCs/>
      <w:smallCaps/>
      <w:color w:val="0F4761"/>
      <w:spacing w:val="5"/>
    </w:rPr>
  </w:style>
  <w:style w:type="character" w:styleId="Hypertextovodkaz">
    <w:name w:val="Hyperlink"/>
    <w:basedOn w:val="Standardnpsmoodstavce"/>
    <w:rsid w:val="00F47571"/>
    <w:rPr>
      <w:color w:val="467886"/>
      <w:u w:val="single"/>
    </w:rPr>
  </w:style>
  <w:style w:type="character" w:styleId="Sledovanodkaz">
    <w:name w:val="FollowedHyperlink"/>
    <w:basedOn w:val="Standardnpsmoodstavce"/>
    <w:rsid w:val="00F47571"/>
    <w:rPr>
      <w:color w:val="96607D"/>
      <w:u w:val="single"/>
    </w:rPr>
  </w:style>
  <w:style w:type="paragraph" w:customStyle="1" w:styleId="msonormal0">
    <w:name w:val="msonormal"/>
    <w:basedOn w:val="Normln"/>
    <w:rsid w:val="00F47571"/>
    <w:pPr>
      <w:autoSpaceDN w:val="0"/>
      <w:spacing w:before="100" w:after="100"/>
      <w:ind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F475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8" ma:contentTypeDescription="Vytvoří nový dokument" ma:contentTypeScope="" ma:versionID="b2b71cc7d6008774fd4fcf43b20a61b4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93c47449a3395c5b9d4d562d999dec89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B317D-E4A3-434A-B814-2D3789C2E94E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2.xml><?xml version="1.0" encoding="utf-8"?>
<ds:datastoreItem xmlns:ds="http://schemas.openxmlformats.org/officeDocument/2006/customXml" ds:itemID="{4838EAC2-3E05-402E-9739-BBCD2F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84D80-6450-48B6-89B4-3BEBE414E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2896</Words>
  <Characters>17091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Magdalena Buzková</cp:lastModifiedBy>
  <cp:revision>2</cp:revision>
  <dcterms:created xsi:type="dcterms:W3CDTF">2026-06-13T09:44:00Z</dcterms:created>
  <dcterms:modified xsi:type="dcterms:W3CDTF">2026-06-13T09:44:00Z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  <property fmtid="{D5CDD505-2E9C-101B-9397-08002B2CF9AE}" pid="3" name="MediaServiceImageTags">
    <vt:lpwstr/>
  </property>
</Properties>
</file>