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E2B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F9FE2E6" wp14:editId="0F9FE2E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SVS/2023/151997-T</w:t>
              </w:r>
            </w:sdtContent>
          </w:sdt>
        </w:sdtContent>
      </w:sdt>
    </w:p>
    <w:p w14:paraId="0F9FE2B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EC44CB4" w14:textId="77777777" w:rsidR="00AD5039" w:rsidRDefault="00AD5039" w:rsidP="00AD5039">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8F4EC9">
        <w:rPr>
          <w:rFonts w:ascii="Arial" w:eastAsia="Times New Roman" w:hAnsi="Arial" w:cs="Times New Roman"/>
          <w:b/>
          <w:bCs/>
          <w:sz w:val="26"/>
          <w:szCs w:val="28"/>
        </w:rPr>
        <w:t xml:space="preserve">Nařízení Státní veterinární správy </w:t>
      </w:r>
    </w:p>
    <w:p w14:paraId="3BBF56E1" w14:textId="77777777" w:rsidR="00AD5039" w:rsidRPr="008F4EC9" w:rsidRDefault="00AD5039" w:rsidP="00AD5039">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3674C623" w14:textId="77777777" w:rsidR="00AD5039" w:rsidRDefault="00AD5039" w:rsidP="00AD5039">
      <w:pPr>
        <w:autoSpaceDE w:val="0"/>
        <w:autoSpaceDN w:val="0"/>
        <w:spacing w:before="120" w:line="240" w:lineRule="auto"/>
        <w:ind w:firstLine="567"/>
        <w:jc w:val="both"/>
        <w:rPr>
          <w:rFonts w:ascii="Arial" w:eastAsia="Times New Roman" w:hAnsi="Arial" w:cs="Arial"/>
        </w:rPr>
      </w:pPr>
      <w:r w:rsidRPr="008F4EC9">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8E202BC" w14:textId="77777777" w:rsidR="00AD5039" w:rsidRPr="008F4EC9" w:rsidRDefault="00AD5039" w:rsidP="00AD5039">
      <w:pPr>
        <w:autoSpaceDE w:val="0"/>
        <w:autoSpaceDN w:val="0"/>
        <w:spacing w:before="120" w:line="240" w:lineRule="auto"/>
        <w:ind w:firstLine="567"/>
        <w:jc w:val="both"/>
        <w:rPr>
          <w:rFonts w:ascii="Arial" w:eastAsia="Times New Roman" w:hAnsi="Arial" w:cs="Arial"/>
        </w:rPr>
      </w:pPr>
    </w:p>
    <w:p w14:paraId="518FADDA" w14:textId="77777777" w:rsidR="00AD5039" w:rsidRPr="008F4EC9" w:rsidRDefault="00AD5039" w:rsidP="00AD5039">
      <w:pPr>
        <w:spacing w:before="12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mimořádná veterinární opatření</w:t>
      </w:r>
    </w:p>
    <w:p w14:paraId="100D6FF2" w14:textId="77777777" w:rsidR="00AD5039" w:rsidRPr="008F4EC9" w:rsidRDefault="00AD5039" w:rsidP="00AD503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 xml:space="preserve">k zamezení šíření nebezpečné nákazy – </w:t>
      </w:r>
      <w:r w:rsidRPr="008F4EC9">
        <w:rPr>
          <w:rFonts w:ascii="Arial" w:eastAsia="Times New Roman" w:hAnsi="Arial" w:cs="Arial"/>
          <w:b/>
          <w:bCs/>
          <w:lang w:eastAsia="cs-CZ"/>
        </w:rPr>
        <w:t>moru včelího plodu</w:t>
      </w:r>
      <w:r w:rsidRPr="008F4EC9">
        <w:rPr>
          <w:rFonts w:ascii="Arial" w:eastAsia="Times New Roman" w:hAnsi="Arial" w:cs="Arial"/>
          <w:lang w:eastAsia="cs-CZ"/>
        </w:rPr>
        <w:t xml:space="preserve"> v Moravskoslezském kraji:</w:t>
      </w:r>
    </w:p>
    <w:p w14:paraId="6E8C5208" w14:textId="77777777" w:rsidR="00AD5039" w:rsidRPr="008F4EC9" w:rsidRDefault="00AD5039" w:rsidP="00AD5039">
      <w:pPr>
        <w:spacing w:before="120" w:after="0" w:line="240" w:lineRule="auto"/>
        <w:ind w:left="57" w:firstLine="652"/>
        <w:jc w:val="both"/>
        <w:rPr>
          <w:rFonts w:ascii="Arial" w:eastAsia="Times New Roman" w:hAnsi="Arial" w:cs="Arial"/>
          <w:lang w:eastAsia="cs-CZ"/>
        </w:rPr>
      </w:pPr>
    </w:p>
    <w:p w14:paraId="1833E2D0" w14:textId="77777777" w:rsidR="00AD5039" w:rsidRPr="008F4EC9" w:rsidRDefault="00AD5039" w:rsidP="00AD503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1</w:t>
      </w:r>
    </w:p>
    <w:p w14:paraId="1990FA3D" w14:textId="77777777" w:rsidR="00AD5039" w:rsidRPr="008F4EC9" w:rsidRDefault="00AD5039" w:rsidP="00AD5039">
      <w:pPr>
        <w:spacing w:before="12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Vymezení ochranného pásma</w:t>
      </w:r>
    </w:p>
    <w:p w14:paraId="69DCC43C" w14:textId="77777777" w:rsidR="00AD5039" w:rsidRPr="008F4EC9" w:rsidRDefault="00AD5039" w:rsidP="00AD503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0894EC0B" w14:textId="114CCAF9" w:rsidR="00AD5039" w:rsidRDefault="00AD5039" w:rsidP="00AD5039">
      <w:pPr>
        <w:spacing w:before="120" w:after="0" w:line="240" w:lineRule="auto"/>
        <w:ind w:left="57"/>
        <w:jc w:val="both"/>
        <w:rPr>
          <w:rFonts w:ascii="Arial" w:eastAsia="Times New Roman" w:hAnsi="Arial" w:cs="Arial"/>
        </w:rPr>
      </w:pPr>
    </w:p>
    <w:p w14:paraId="4A1379DE" w14:textId="6E3B03DA" w:rsidR="001A48E1" w:rsidRPr="008F4EC9" w:rsidRDefault="00175787" w:rsidP="00AD5039">
      <w:pPr>
        <w:spacing w:before="120" w:after="0" w:line="240" w:lineRule="auto"/>
        <w:ind w:left="57"/>
        <w:jc w:val="both"/>
        <w:rPr>
          <w:rFonts w:ascii="Arial" w:eastAsia="Times New Roman" w:hAnsi="Arial" w:cs="Arial"/>
          <w:lang w:eastAsia="cs-CZ"/>
        </w:rPr>
      </w:pPr>
      <w:r w:rsidRPr="00175787">
        <w:rPr>
          <w:rFonts w:ascii="Arial" w:eastAsia="Times New Roman" w:hAnsi="Arial" w:cs="Arial"/>
          <w:lang w:eastAsia="cs-CZ"/>
        </w:rPr>
        <w:t>Bobrovníky (605875), Děhylov (625418)</w:t>
      </w:r>
      <w:r>
        <w:rPr>
          <w:rFonts w:ascii="Arial" w:eastAsia="Times New Roman" w:hAnsi="Arial" w:cs="Arial"/>
          <w:lang w:eastAsia="cs-CZ"/>
        </w:rPr>
        <w:t xml:space="preserve">, </w:t>
      </w:r>
      <w:r w:rsidR="001A48E1" w:rsidRPr="001A48E1">
        <w:rPr>
          <w:rFonts w:ascii="Arial" w:eastAsia="Times New Roman" w:hAnsi="Arial" w:cs="Arial"/>
          <w:lang w:eastAsia="cs-CZ"/>
        </w:rPr>
        <w:t xml:space="preserve">Hošťálkovice (646075), Poruba-sever (715221), Pustkovec (715301), Martinov ve Slezsku (715379), Třebovice ve Slezsku (715433), Stará Plesná (721689), </w:t>
      </w:r>
      <w:r w:rsidR="001A48E1">
        <w:rPr>
          <w:rFonts w:ascii="Arial" w:eastAsia="Times New Roman" w:hAnsi="Arial" w:cs="Arial"/>
          <w:lang w:eastAsia="cs-CZ"/>
        </w:rPr>
        <w:t xml:space="preserve">Krásná pole (673722), </w:t>
      </w:r>
      <w:r w:rsidR="001A48E1" w:rsidRPr="001A48E1">
        <w:rPr>
          <w:rFonts w:ascii="Arial" w:eastAsia="Times New Roman" w:hAnsi="Arial" w:cs="Arial"/>
          <w:lang w:eastAsia="cs-CZ"/>
        </w:rPr>
        <w:t>Nová Plesná (721671)</w:t>
      </w:r>
      <w:r w:rsidR="001A48E1">
        <w:rPr>
          <w:rFonts w:ascii="Arial" w:eastAsia="Times New Roman" w:hAnsi="Arial" w:cs="Arial"/>
          <w:lang w:eastAsia="cs-CZ"/>
        </w:rPr>
        <w:t>,</w:t>
      </w:r>
      <w:r w:rsidR="001A48E1" w:rsidRPr="001A48E1">
        <w:rPr>
          <w:rFonts w:ascii="Arial" w:eastAsia="Times New Roman" w:hAnsi="Arial" w:cs="Arial"/>
          <w:lang w:eastAsia="cs-CZ"/>
        </w:rPr>
        <w:t xml:space="preserve"> </w:t>
      </w:r>
      <w:r w:rsidR="00E3681B">
        <w:rPr>
          <w:rFonts w:ascii="Arial" w:eastAsia="Times New Roman" w:hAnsi="Arial" w:cs="Arial"/>
          <w:lang w:eastAsia="cs-CZ"/>
        </w:rPr>
        <w:t>Poruba (</w:t>
      </w:r>
      <w:r w:rsidR="001A48E1" w:rsidRPr="001A48E1">
        <w:rPr>
          <w:rFonts w:ascii="Arial" w:eastAsia="Times New Roman" w:hAnsi="Arial" w:cs="Arial"/>
          <w:lang w:eastAsia="cs-CZ"/>
        </w:rPr>
        <w:t>715174) - severní část katastrálního území, kdy h</w:t>
      </w:r>
      <w:r w:rsidR="00E3681B">
        <w:rPr>
          <w:rFonts w:ascii="Arial" w:eastAsia="Times New Roman" w:hAnsi="Arial" w:cs="Arial"/>
          <w:lang w:eastAsia="cs-CZ"/>
        </w:rPr>
        <w:t>ranici tvoří ulice Rudná a na ni</w:t>
      </w:r>
      <w:r w:rsidR="001A48E1" w:rsidRPr="001A48E1">
        <w:rPr>
          <w:rFonts w:ascii="Arial" w:eastAsia="Times New Roman" w:hAnsi="Arial" w:cs="Arial"/>
          <w:lang w:eastAsia="cs-CZ"/>
        </w:rPr>
        <w:t xml:space="preserve"> navazující silniční komunikace č. 11</w:t>
      </w:r>
      <w:r w:rsidR="008E55FB">
        <w:rPr>
          <w:rFonts w:ascii="Arial" w:eastAsia="Times New Roman" w:hAnsi="Arial" w:cs="Arial"/>
          <w:lang w:eastAsia="cs-CZ"/>
        </w:rPr>
        <w:t>.</w:t>
      </w:r>
    </w:p>
    <w:p w14:paraId="54301BC4" w14:textId="77777777" w:rsidR="00AD5039" w:rsidRPr="008F4EC9" w:rsidRDefault="00AD5039" w:rsidP="00AD5039">
      <w:pPr>
        <w:spacing w:before="120" w:after="0" w:line="240" w:lineRule="auto"/>
        <w:ind w:left="57"/>
        <w:jc w:val="both"/>
        <w:rPr>
          <w:rFonts w:ascii="Arial" w:eastAsia="Times New Roman" w:hAnsi="Arial" w:cs="Arial"/>
          <w:lang w:eastAsia="cs-CZ"/>
        </w:rPr>
      </w:pPr>
    </w:p>
    <w:p w14:paraId="54A609C4" w14:textId="77777777" w:rsidR="00AD5039" w:rsidRPr="008F4EC9" w:rsidRDefault="00AD5039" w:rsidP="00AD503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2</w:t>
      </w:r>
    </w:p>
    <w:p w14:paraId="00D17CB3" w14:textId="77777777" w:rsidR="00AD5039" w:rsidRPr="008F4EC9" w:rsidRDefault="00AD5039" w:rsidP="00AD5039">
      <w:pPr>
        <w:spacing w:before="12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Opatření v ochranném pásmu</w:t>
      </w:r>
    </w:p>
    <w:p w14:paraId="7FA97FFE" w14:textId="77777777" w:rsidR="00AD5039" w:rsidRPr="008F4EC9" w:rsidRDefault="00AD5039" w:rsidP="00AD503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(1) Zakazuje se přemisťování včel a včelstev z vymezeného ochranného pásma dle čl. 1 tohoto nařízení.</w:t>
      </w:r>
    </w:p>
    <w:p w14:paraId="24A0307B" w14:textId="77777777" w:rsidR="00AD5039" w:rsidRPr="008F4EC9" w:rsidRDefault="00AD5039" w:rsidP="00AD503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8F4EC9">
        <w:rPr>
          <w:rFonts w:ascii="Arial" w:eastAsia="Times New Roman" w:hAnsi="Arial" w:cs="Arial"/>
          <w:iCs/>
          <w:lang w:eastAsia="cs-CZ"/>
        </w:rPr>
        <w:t>nebo medných zásob ze všech úlů na stanovišti včelstev</w:t>
      </w:r>
      <w:r w:rsidRPr="008F4EC9">
        <w:rPr>
          <w:rFonts w:ascii="Arial" w:eastAsia="Times New Roman" w:hAnsi="Arial" w:cs="Arial"/>
          <w:lang w:eastAsia="cs-CZ"/>
        </w:rPr>
        <w:t xml:space="preserve"> na původce moru včelího plodu. </w:t>
      </w:r>
      <w:r w:rsidRPr="008F4EC9">
        <w:rPr>
          <w:rFonts w:ascii="Arial" w:eastAsia="Times New Roman" w:hAnsi="Arial" w:cs="Arial"/>
          <w:iCs/>
          <w:lang w:eastAsia="cs-CZ"/>
        </w:rPr>
        <w:t xml:space="preserve">Každý směsný vzorek je tvořen z nejvýše 10 úlů na stanovišti včelstev. </w:t>
      </w:r>
      <w:r w:rsidRPr="008F4EC9">
        <w:rPr>
          <w:rFonts w:ascii="Arial" w:eastAsia="Times New Roman" w:hAnsi="Arial" w:cs="Arial"/>
          <w:lang w:eastAsia="cs-CZ"/>
        </w:rPr>
        <w:t xml:space="preserve">Toto laboratorní vyšetření musí být provedeno ve Státním veterinárním ústavu Praha, Jihlava </w:t>
      </w:r>
      <w:r w:rsidRPr="008F4EC9">
        <w:rPr>
          <w:rFonts w:ascii="Arial" w:eastAsia="Times New Roman" w:hAnsi="Arial" w:cs="Arial"/>
          <w:lang w:eastAsia="cs-CZ"/>
        </w:rPr>
        <w:lastRenderedPageBreak/>
        <w:t xml:space="preserve">nebo Olomouc (dále jen „státní veterinární ústav“) a nesmí být starší </w:t>
      </w:r>
      <w:r w:rsidRPr="008F4EC9">
        <w:rPr>
          <w:rFonts w:ascii="Arial" w:eastAsia="Times New Roman" w:hAnsi="Arial" w:cs="Arial"/>
          <w:iCs/>
          <w:lang w:eastAsia="cs-CZ"/>
        </w:rPr>
        <w:t>4</w:t>
      </w:r>
      <w:r w:rsidRPr="008F4EC9">
        <w:rPr>
          <w:rFonts w:ascii="Arial" w:eastAsia="Times New Roman" w:hAnsi="Arial" w:cs="Arial"/>
          <w:i/>
          <w:iCs/>
          <w:color w:val="FF0000"/>
          <w:lang w:eastAsia="cs-CZ"/>
        </w:rPr>
        <w:t xml:space="preserve"> </w:t>
      </w:r>
      <w:r w:rsidRPr="008F4EC9">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3070B1C8" w14:textId="77777777" w:rsidR="00AD5039" w:rsidRPr="008F4EC9" w:rsidRDefault="00AD5039" w:rsidP="00AD503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8F4EC9">
          <w:rPr>
            <w:rFonts w:ascii="Arial" w:eastAsia="Times New Roman" w:hAnsi="Arial" w:cs="Arial"/>
            <w:color w:val="0563C1"/>
            <w:u w:val="single"/>
            <w:lang w:eastAsia="cs-CZ"/>
          </w:rPr>
          <w:t>epodatelna.kvst@svscr.cz</w:t>
        </w:r>
      </w:hyperlink>
      <w:r w:rsidRPr="008F4EC9">
        <w:rPr>
          <w:rFonts w:ascii="Arial" w:eastAsia="Times New Roman" w:hAnsi="Arial" w:cs="Arial"/>
          <w:lang w:eastAsia="cs-CZ"/>
        </w:rPr>
        <w:t xml:space="preserve">. </w:t>
      </w:r>
    </w:p>
    <w:p w14:paraId="6E6109FD" w14:textId="77777777" w:rsidR="00AD5039" w:rsidRPr="008F4EC9" w:rsidRDefault="00AD5039" w:rsidP="00AD5039">
      <w:pPr>
        <w:spacing w:before="120" w:after="0" w:line="240" w:lineRule="auto"/>
        <w:ind w:left="57" w:firstLine="652"/>
        <w:jc w:val="both"/>
        <w:rPr>
          <w:rFonts w:ascii="Arial" w:eastAsia="Times New Roman" w:hAnsi="Arial" w:cs="Arial"/>
          <w:lang w:eastAsia="cs-CZ"/>
        </w:rPr>
      </w:pPr>
      <w:r w:rsidRPr="008F4EC9">
        <w:rPr>
          <w:rFonts w:ascii="Arial" w:eastAsia="Times New Roman" w:hAnsi="Arial" w:cs="Arial"/>
          <w:sz w:val="20"/>
          <w:szCs w:val="20"/>
          <w:lang w:eastAsia="cs-CZ"/>
        </w:rPr>
        <w:t> </w:t>
      </w:r>
      <w:r w:rsidRPr="008F4EC9">
        <w:rPr>
          <w:rFonts w:ascii="Arial" w:eastAsia="Times New Roman" w:hAnsi="Arial" w:cs="Arial"/>
          <w:lang w:eastAsia="cs-CZ"/>
        </w:rPr>
        <w:t xml:space="preserve">(4) Všem chovatelům včel v ochranném pásmu se nařizuje provést odběr vzorků </w:t>
      </w:r>
      <w:r w:rsidRPr="008F4EC9">
        <w:rPr>
          <w:rFonts w:ascii="Arial" w:eastAsia="Times New Roman" w:hAnsi="Arial" w:cs="Arial"/>
          <w:iCs/>
          <w:lang w:eastAsia="cs-CZ"/>
        </w:rPr>
        <w:t>měli ze všech úlů na stanovišti včelstev</w:t>
      </w:r>
      <w:r w:rsidRPr="008F4EC9">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8F4EC9">
        <w:rPr>
          <w:rFonts w:ascii="Arial" w:eastAsia="Times New Roman" w:hAnsi="Arial" w:cs="Arial"/>
          <w:iCs/>
          <w:lang w:eastAsia="cs-CZ"/>
        </w:rPr>
        <w:t>posledních 4 měsících. Každý směsný vzorek je tvořen z nejvýše 10 úlů na stanovišti včelstev.</w:t>
      </w:r>
      <w:r w:rsidRPr="008F4EC9">
        <w:rPr>
          <w:rFonts w:ascii="Arial" w:eastAsia="Times New Roman" w:hAnsi="Arial" w:cs="Arial"/>
          <w:lang w:eastAsia="cs-CZ"/>
        </w:rPr>
        <w:t xml:space="preserve"> Vzorky musí být předány k laboratornímu vyšetření nejpozději </w:t>
      </w:r>
      <w:r w:rsidRPr="008F4EC9">
        <w:rPr>
          <w:rFonts w:ascii="Arial" w:eastAsia="Times New Roman" w:hAnsi="Arial" w:cs="Arial"/>
          <w:b/>
          <w:bCs/>
          <w:lang w:eastAsia="cs-CZ"/>
        </w:rPr>
        <w:t>v termínu do 15.02.2024</w:t>
      </w:r>
      <w:r w:rsidRPr="008F4EC9">
        <w:rPr>
          <w:rFonts w:ascii="Arial" w:eastAsia="Times New Roman" w:hAnsi="Arial" w:cs="Arial"/>
          <w:lang w:eastAsia="cs-CZ"/>
        </w:rPr>
        <w:t>. Požadavek na vyšetření moru včelího plodu musí být vyznačen na objednávce laboratorního vyšetření (kód vyšetření EpM160) i na obalu vzorků.</w:t>
      </w:r>
    </w:p>
    <w:p w14:paraId="1BC921ED" w14:textId="77777777" w:rsidR="00AD5039" w:rsidRPr="008F4EC9" w:rsidRDefault="00AD5039" w:rsidP="00AD5039">
      <w:pPr>
        <w:spacing w:before="120" w:after="0" w:line="240" w:lineRule="auto"/>
        <w:jc w:val="center"/>
        <w:rPr>
          <w:rFonts w:ascii="Arial" w:eastAsia="Times New Roman" w:hAnsi="Arial" w:cs="Arial"/>
          <w:lang w:eastAsia="cs-CZ"/>
        </w:rPr>
      </w:pPr>
    </w:p>
    <w:p w14:paraId="0E27540C" w14:textId="77777777" w:rsidR="00AD5039" w:rsidRPr="008F4EC9" w:rsidRDefault="00AD5039" w:rsidP="00AD5039">
      <w:pPr>
        <w:spacing w:before="120" w:after="0" w:line="240" w:lineRule="auto"/>
        <w:jc w:val="center"/>
        <w:rPr>
          <w:rFonts w:ascii="Arial" w:eastAsia="Times New Roman" w:hAnsi="Arial" w:cs="Arial"/>
          <w:lang w:eastAsia="cs-CZ"/>
        </w:rPr>
      </w:pPr>
    </w:p>
    <w:p w14:paraId="15D006C3" w14:textId="77777777" w:rsidR="00AD5039" w:rsidRPr="008F4EC9" w:rsidRDefault="00AD5039" w:rsidP="00AD503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3</w:t>
      </w:r>
    </w:p>
    <w:p w14:paraId="68A0155E" w14:textId="77777777" w:rsidR="00AD5039" w:rsidRPr="008F4EC9" w:rsidRDefault="00AD5039" w:rsidP="00AD5039">
      <w:pPr>
        <w:keepNext/>
        <w:spacing w:before="120" w:after="24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Sankce</w:t>
      </w:r>
    </w:p>
    <w:p w14:paraId="6060AFA2" w14:textId="77777777" w:rsidR="00AD5039" w:rsidRPr="008F4EC9" w:rsidRDefault="00AD5039" w:rsidP="00AD503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783EB6AF" w14:textId="77777777" w:rsidR="00AD5039" w:rsidRPr="008F4EC9" w:rsidRDefault="00AD5039" w:rsidP="00AD5039">
      <w:pPr>
        <w:spacing w:before="120" w:after="0" w:line="240" w:lineRule="auto"/>
        <w:jc w:val="both"/>
        <w:rPr>
          <w:rFonts w:ascii="Arial" w:eastAsia="Times New Roman" w:hAnsi="Arial" w:cs="Arial"/>
        </w:rPr>
      </w:pPr>
      <w:r w:rsidRPr="008F4EC9">
        <w:rPr>
          <w:rFonts w:ascii="Arial" w:eastAsia="Times New Roman" w:hAnsi="Arial" w:cs="Arial"/>
        </w:rPr>
        <w:t>a) 100 000 Kč, jde-li o fyzickou osobu,</w:t>
      </w:r>
    </w:p>
    <w:p w14:paraId="18F359CD" w14:textId="77777777" w:rsidR="00AD5039" w:rsidRPr="008F4EC9" w:rsidRDefault="00AD5039" w:rsidP="00AD5039">
      <w:pPr>
        <w:spacing w:before="120" w:after="0" w:line="240" w:lineRule="auto"/>
        <w:jc w:val="both"/>
        <w:rPr>
          <w:rFonts w:ascii="Arial" w:eastAsia="Times New Roman" w:hAnsi="Arial" w:cs="Arial"/>
        </w:rPr>
      </w:pPr>
      <w:r w:rsidRPr="008F4EC9">
        <w:rPr>
          <w:rFonts w:ascii="Arial" w:eastAsia="Times New Roman" w:hAnsi="Arial" w:cs="Arial"/>
        </w:rPr>
        <w:t>b) 2 000 000 Kč, jde-li o právnickou osobu nebo podnikající fyzickou osobu.</w:t>
      </w:r>
    </w:p>
    <w:p w14:paraId="4AC8DB9F" w14:textId="77777777" w:rsidR="00AD5039" w:rsidRPr="008F4EC9" w:rsidRDefault="00AD5039" w:rsidP="00AD5039">
      <w:pPr>
        <w:spacing w:before="120" w:after="0" w:line="240" w:lineRule="auto"/>
        <w:jc w:val="both"/>
        <w:rPr>
          <w:rFonts w:ascii="Arial" w:eastAsia="Times New Roman" w:hAnsi="Arial" w:cs="Arial"/>
        </w:rPr>
      </w:pPr>
    </w:p>
    <w:p w14:paraId="169E4DE9" w14:textId="77777777" w:rsidR="00AD5039" w:rsidRPr="008F4EC9" w:rsidRDefault="00AD5039" w:rsidP="00AD5039">
      <w:pPr>
        <w:spacing w:before="120" w:after="0" w:line="240" w:lineRule="auto"/>
        <w:jc w:val="both"/>
        <w:rPr>
          <w:rFonts w:ascii="Arial" w:eastAsia="Times New Roman" w:hAnsi="Arial" w:cs="Arial"/>
        </w:rPr>
      </w:pPr>
    </w:p>
    <w:p w14:paraId="521FB3BE" w14:textId="77777777" w:rsidR="00AD5039" w:rsidRPr="008F4EC9" w:rsidRDefault="00AD5039" w:rsidP="00AD5039">
      <w:pPr>
        <w:spacing w:before="120" w:after="0" w:line="240" w:lineRule="auto"/>
        <w:jc w:val="center"/>
        <w:rPr>
          <w:rFonts w:ascii="Arial" w:eastAsia="Times New Roman" w:hAnsi="Arial" w:cs="Arial"/>
          <w:lang w:eastAsia="cs-CZ"/>
        </w:rPr>
      </w:pPr>
      <w:r w:rsidRPr="008F4EC9">
        <w:rPr>
          <w:rFonts w:ascii="Arial" w:eastAsia="Times New Roman" w:hAnsi="Arial" w:cs="Arial"/>
          <w:lang w:eastAsia="cs-CZ"/>
        </w:rPr>
        <w:t>Čl. 4</w:t>
      </w:r>
    </w:p>
    <w:p w14:paraId="253F6088" w14:textId="77777777" w:rsidR="00AD5039" w:rsidRPr="008F4EC9" w:rsidRDefault="00AD5039" w:rsidP="00AD5039">
      <w:pPr>
        <w:keepNext/>
        <w:spacing w:before="120" w:after="24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Poučení</w:t>
      </w:r>
    </w:p>
    <w:p w14:paraId="0B671973" w14:textId="77777777" w:rsidR="00AD5039" w:rsidRPr="008F4EC9" w:rsidRDefault="00AD5039" w:rsidP="00AD503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0D4814AA" w14:textId="77777777" w:rsidR="00AD5039" w:rsidRPr="008F4EC9" w:rsidRDefault="00AD5039" w:rsidP="00AD5039">
      <w:pPr>
        <w:keepNext/>
        <w:spacing w:after="0" w:line="240" w:lineRule="auto"/>
        <w:jc w:val="center"/>
        <w:rPr>
          <w:rFonts w:ascii="Arial" w:eastAsia="Times New Roman" w:hAnsi="Arial" w:cs="Arial"/>
          <w:lang w:eastAsia="cs-CZ"/>
        </w:rPr>
      </w:pPr>
    </w:p>
    <w:p w14:paraId="214D86F7" w14:textId="77777777" w:rsidR="00AD5039" w:rsidRPr="008F4EC9" w:rsidRDefault="00AD5039" w:rsidP="00AD5039">
      <w:pPr>
        <w:keepNext/>
        <w:spacing w:after="0" w:line="240" w:lineRule="auto"/>
        <w:jc w:val="center"/>
        <w:rPr>
          <w:rFonts w:ascii="Arial" w:eastAsia="Times New Roman" w:hAnsi="Arial" w:cs="Arial"/>
          <w:lang w:eastAsia="cs-CZ"/>
        </w:rPr>
      </w:pPr>
    </w:p>
    <w:p w14:paraId="363F76F7" w14:textId="77777777" w:rsidR="00AD5039" w:rsidRPr="008F4EC9" w:rsidRDefault="00AD5039" w:rsidP="00AD5039">
      <w:pPr>
        <w:keepNext/>
        <w:spacing w:after="0" w:line="240" w:lineRule="auto"/>
        <w:jc w:val="center"/>
        <w:rPr>
          <w:rFonts w:ascii="Arial" w:eastAsia="Times New Roman" w:hAnsi="Arial" w:cs="Arial"/>
          <w:lang w:eastAsia="cs-CZ"/>
        </w:rPr>
      </w:pPr>
    </w:p>
    <w:p w14:paraId="3BC3B547" w14:textId="77777777" w:rsidR="00AD5039" w:rsidRPr="008F4EC9" w:rsidRDefault="00AD5039" w:rsidP="00AD5039">
      <w:pPr>
        <w:keepNext/>
        <w:spacing w:after="0" w:line="240" w:lineRule="auto"/>
        <w:jc w:val="center"/>
        <w:rPr>
          <w:rFonts w:ascii="Arial" w:eastAsia="Times New Roman" w:hAnsi="Arial" w:cs="Arial"/>
          <w:lang w:eastAsia="cs-CZ"/>
        </w:rPr>
      </w:pPr>
      <w:r w:rsidRPr="008F4EC9">
        <w:rPr>
          <w:rFonts w:ascii="Arial" w:eastAsia="Times New Roman" w:hAnsi="Arial" w:cs="Arial"/>
          <w:lang w:eastAsia="cs-CZ"/>
        </w:rPr>
        <w:t>Čl. 5</w:t>
      </w:r>
    </w:p>
    <w:p w14:paraId="5E0E2C93" w14:textId="77777777" w:rsidR="00AD5039" w:rsidRPr="008F4EC9" w:rsidRDefault="00AD5039" w:rsidP="00AD5039">
      <w:pPr>
        <w:keepNext/>
        <w:spacing w:before="240" w:after="240" w:line="240" w:lineRule="auto"/>
        <w:jc w:val="center"/>
        <w:rPr>
          <w:rFonts w:ascii="Arial" w:eastAsia="Times New Roman" w:hAnsi="Arial" w:cs="Arial"/>
          <w:b/>
          <w:bCs/>
          <w:sz w:val="26"/>
          <w:szCs w:val="26"/>
          <w:lang w:eastAsia="cs-CZ"/>
        </w:rPr>
      </w:pPr>
      <w:r w:rsidRPr="008F4EC9">
        <w:rPr>
          <w:rFonts w:ascii="Arial" w:eastAsia="Times New Roman" w:hAnsi="Arial" w:cs="Arial"/>
          <w:b/>
          <w:bCs/>
          <w:sz w:val="26"/>
          <w:szCs w:val="26"/>
          <w:lang w:eastAsia="cs-CZ"/>
        </w:rPr>
        <w:t>Společná a závěrečná ustanovení</w:t>
      </w:r>
    </w:p>
    <w:p w14:paraId="60D0DDB0" w14:textId="77777777" w:rsidR="00AD5039" w:rsidRPr="008F4EC9" w:rsidRDefault="00AD5039" w:rsidP="00AD5039">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8F4EC9">
        <w:rPr>
          <w:rFonts w:ascii="Arial" w:eastAsia="Times New Roman" w:hAnsi="Arial" w:cs="Arial"/>
        </w:rPr>
        <w:t xml:space="preserve"> Toto nařízení nabývá podle § 2 odst. 1 a § 4 odst. 1 a 2 zákona č. 35/2021 Sb., </w:t>
      </w:r>
    </w:p>
    <w:p w14:paraId="47D5A46B" w14:textId="77777777" w:rsidR="00AD5039" w:rsidRPr="008F4EC9" w:rsidRDefault="00AD5039" w:rsidP="00AD5039">
      <w:pPr>
        <w:autoSpaceDE w:val="0"/>
        <w:autoSpaceDN w:val="0"/>
        <w:spacing w:after="0" w:line="240" w:lineRule="auto"/>
        <w:jc w:val="both"/>
        <w:rPr>
          <w:rFonts w:ascii="Arial" w:eastAsia="Times New Roman" w:hAnsi="Arial" w:cs="Arial"/>
        </w:rPr>
      </w:pPr>
      <w:r w:rsidRPr="008F4EC9">
        <w:rPr>
          <w:rFonts w:ascii="Arial" w:eastAsia="Times New Roman" w:hAnsi="Arial" w:cs="Arial"/>
        </w:rPr>
        <w:t xml:space="preserve">o Sbírce právních předpisů územních samosprávných celků a některých správních úřadů </w:t>
      </w:r>
      <w:r w:rsidRPr="008F4EC9">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8F4EC9">
        <w:rPr>
          <w:rFonts w:ascii="Arial" w:eastAsia="Times New Roman" w:hAnsi="Arial" w:cs="Arial"/>
        </w:rPr>
        <w:t>. D</w:t>
      </w:r>
      <w:r w:rsidRPr="008F4EC9">
        <w:rPr>
          <w:rFonts w:ascii="Arial" w:eastAsia="Times New Roman" w:hAnsi="Arial" w:cs="Arial"/>
          <w:color w:val="000000"/>
          <w:shd w:val="clear" w:color="auto" w:fill="FFFFFF"/>
        </w:rPr>
        <w:t>atum a čas vyhlášení nařízení</w:t>
      </w:r>
      <w:r w:rsidRPr="008F4EC9">
        <w:rPr>
          <w:rFonts w:ascii="Arial" w:eastAsia="Times New Roman" w:hAnsi="Arial" w:cs="Arial"/>
        </w:rPr>
        <w:t xml:space="preserve"> je </w:t>
      </w:r>
      <w:r w:rsidRPr="008F4EC9">
        <w:rPr>
          <w:rFonts w:ascii="Arial" w:eastAsia="Times New Roman" w:hAnsi="Arial" w:cs="Arial"/>
          <w:color w:val="000000"/>
          <w:shd w:val="clear" w:color="auto" w:fill="FFFFFF"/>
        </w:rPr>
        <w:t>vyznačen ve Sbírce právních předpisů.</w:t>
      </w:r>
      <w:r w:rsidRPr="008F4EC9">
        <w:rPr>
          <w:rFonts w:ascii="Arial" w:eastAsia="Times New Roman" w:hAnsi="Arial" w:cs="Arial"/>
        </w:rPr>
        <w:t xml:space="preserve"> </w:t>
      </w:r>
    </w:p>
    <w:p w14:paraId="6A1183E5" w14:textId="77777777" w:rsidR="00AD5039" w:rsidRPr="008F4EC9" w:rsidRDefault="00AD5039" w:rsidP="00AD503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 xml:space="preserve">(2) Toto nařízení se vyvěšuje na úředních deskách krajského úřadu a všech obecních úřadů, jejichž území se týká, na dobu nejméně 15 dnů a </w:t>
      </w:r>
      <w:r w:rsidRPr="008F4EC9">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F4EC9">
        <w:rPr>
          <w:rFonts w:ascii="Arial" w:eastAsia="Times New Roman" w:hAnsi="Arial" w:cs="Arial"/>
        </w:rPr>
        <w:t xml:space="preserve"> </w:t>
      </w:r>
    </w:p>
    <w:p w14:paraId="3CFDDF07" w14:textId="77777777" w:rsidR="00AD5039" w:rsidRPr="008F4EC9" w:rsidRDefault="00AD5039" w:rsidP="00AD5039">
      <w:pPr>
        <w:autoSpaceDE w:val="0"/>
        <w:autoSpaceDN w:val="0"/>
        <w:spacing w:before="120" w:after="0" w:line="240" w:lineRule="auto"/>
        <w:ind w:firstLine="567"/>
        <w:jc w:val="both"/>
        <w:rPr>
          <w:rFonts w:ascii="Arial" w:eastAsia="Times New Roman" w:hAnsi="Arial" w:cs="Arial"/>
        </w:rPr>
      </w:pPr>
      <w:r w:rsidRPr="008F4EC9">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261EC87" w14:textId="4FE79772" w:rsidR="00AD5039" w:rsidRPr="008F4EC9" w:rsidRDefault="00AD5039" w:rsidP="00AD5039">
      <w:pPr>
        <w:spacing w:before="800" w:after="400" w:line="240" w:lineRule="auto"/>
        <w:jc w:val="both"/>
        <w:rPr>
          <w:rFonts w:ascii="Arial" w:eastAsia="Times New Roman" w:hAnsi="Arial" w:cs="Arial"/>
          <w:color w:val="000000"/>
        </w:rPr>
      </w:pPr>
      <w:r w:rsidRPr="008F4EC9">
        <w:rPr>
          <w:rFonts w:ascii="Arial" w:eastAsia="Times New Roman" w:hAnsi="Arial" w:cs="Arial"/>
        </w:rPr>
        <w:t xml:space="preserve">V Ostravě dne </w:t>
      </w:r>
      <w:r>
        <w:rPr>
          <w:rFonts w:ascii="Arial" w:eastAsia="Times New Roman" w:hAnsi="Arial" w:cs="Arial"/>
          <w:color w:val="000000"/>
        </w:rPr>
        <w:t>0</w:t>
      </w:r>
      <w:r w:rsidR="00ED083D">
        <w:rPr>
          <w:rFonts w:ascii="Arial" w:eastAsia="Times New Roman" w:hAnsi="Arial" w:cs="Arial"/>
          <w:color w:val="000000"/>
        </w:rPr>
        <w:t>8</w:t>
      </w:r>
      <w:r>
        <w:rPr>
          <w:rFonts w:ascii="Arial" w:eastAsia="Times New Roman" w:hAnsi="Arial" w:cs="Arial"/>
          <w:color w:val="000000"/>
        </w:rPr>
        <w:t>.11</w:t>
      </w:r>
      <w:r w:rsidRPr="008F4EC9">
        <w:rPr>
          <w:rFonts w:ascii="Arial" w:eastAsia="Times New Roman" w:hAnsi="Arial" w:cs="Arial"/>
          <w:color w:val="000000"/>
        </w:rPr>
        <w:t>.2023</w:t>
      </w:r>
    </w:p>
    <w:p w14:paraId="31BBE0D8" w14:textId="77777777" w:rsidR="00AD5039" w:rsidRPr="008F4EC9" w:rsidRDefault="00AD5039" w:rsidP="00AD5039">
      <w:pPr>
        <w:spacing w:after="0" w:line="240" w:lineRule="auto"/>
        <w:ind w:left="4248"/>
        <w:jc w:val="center"/>
        <w:rPr>
          <w:rFonts w:ascii="Arial" w:eastAsia="Times New Roman" w:hAnsi="Arial" w:cs="Arial"/>
          <w:sz w:val="21"/>
          <w:szCs w:val="21"/>
          <w:lang w:eastAsia="cs-CZ"/>
        </w:rPr>
      </w:pPr>
      <w:r w:rsidRPr="008F4EC9">
        <w:rPr>
          <w:rFonts w:ascii="Arial" w:eastAsia="Times New Roman" w:hAnsi="Arial" w:cs="Arial"/>
          <w:sz w:val="20"/>
          <w:szCs w:val="20"/>
          <w:lang w:eastAsia="cs-CZ"/>
        </w:rPr>
        <w:t xml:space="preserve">             </w:t>
      </w:r>
      <w:r w:rsidRPr="008F4EC9">
        <w:rPr>
          <w:rFonts w:ascii="Arial" w:eastAsia="Times New Roman" w:hAnsi="Arial" w:cs="Arial"/>
          <w:sz w:val="21"/>
          <w:szCs w:val="21"/>
          <w:lang w:eastAsia="cs-CZ"/>
        </w:rPr>
        <w:t>MVDr. Severin Kaděrka</w:t>
      </w:r>
    </w:p>
    <w:p w14:paraId="0FAD843B" w14:textId="77777777" w:rsidR="00AD5039" w:rsidRPr="008F4EC9" w:rsidRDefault="00AD5039" w:rsidP="00AD5039">
      <w:pPr>
        <w:spacing w:after="0" w:line="252" w:lineRule="auto"/>
        <w:ind w:left="4963"/>
        <w:jc w:val="center"/>
        <w:rPr>
          <w:rFonts w:ascii="Arial" w:eastAsia="Times New Roman" w:hAnsi="Arial" w:cs="Arial"/>
          <w:color w:val="000000"/>
          <w:sz w:val="21"/>
          <w:szCs w:val="21"/>
        </w:rPr>
      </w:pPr>
      <w:r w:rsidRPr="008F4EC9">
        <w:rPr>
          <w:rFonts w:ascii="Arial" w:eastAsia="Times New Roman" w:hAnsi="Arial" w:cs="Arial"/>
          <w:color w:val="000000"/>
          <w:sz w:val="21"/>
          <w:szCs w:val="21"/>
        </w:rPr>
        <w:t>ředitel Krajské veterinární správy Státní veterinární správy pro Moravskoslezský kraj</w:t>
      </w:r>
    </w:p>
    <w:p w14:paraId="0EB68309" w14:textId="77777777" w:rsidR="00AD5039" w:rsidRPr="008F4EC9" w:rsidRDefault="00AD5039" w:rsidP="00AD5039">
      <w:pPr>
        <w:spacing w:after="0" w:line="252" w:lineRule="auto"/>
        <w:ind w:left="4963"/>
        <w:jc w:val="center"/>
        <w:rPr>
          <w:rFonts w:ascii="Arial" w:eastAsia="Times New Roman" w:hAnsi="Arial" w:cs="Arial"/>
          <w:color w:val="000000"/>
          <w:sz w:val="21"/>
          <w:szCs w:val="21"/>
        </w:rPr>
      </w:pPr>
      <w:r w:rsidRPr="008F4EC9">
        <w:rPr>
          <w:rFonts w:ascii="Arial" w:eastAsia="Times New Roman" w:hAnsi="Arial" w:cs="Arial"/>
          <w:color w:val="000000"/>
          <w:sz w:val="21"/>
          <w:szCs w:val="21"/>
        </w:rPr>
        <w:t>podepsáno elektronicky</w:t>
      </w:r>
    </w:p>
    <w:p w14:paraId="0ACD9B35" w14:textId="77777777" w:rsidR="00AD5039" w:rsidRPr="008F4EC9" w:rsidRDefault="00AD5039" w:rsidP="00AD5039">
      <w:pPr>
        <w:keepNext/>
        <w:autoSpaceDE w:val="0"/>
        <w:autoSpaceDN w:val="0"/>
        <w:spacing w:before="960" w:after="0" w:line="240" w:lineRule="auto"/>
        <w:rPr>
          <w:rFonts w:ascii="Arial" w:eastAsia="Times New Roman" w:hAnsi="Arial" w:cs="Arial"/>
          <w:b/>
          <w:bCs/>
          <w:lang w:eastAsia="cs-CZ"/>
        </w:rPr>
      </w:pPr>
      <w:r w:rsidRPr="008F4EC9">
        <w:rPr>
          <w:rFonts w:ascii="Arial" w:eastAsia="Times New Roman" w:hAnsi="Arial" w:cs="Arial"/>
          <w:b/>
          <w:bCs/>
          <w:lang w:eastAsia="cs-CZ"/>
        </w:rPr>
        <w:t>Obdrží:</w:t>
      </w:r>
    </w:p>
    <w:p w14:paraId="0CC7F6CE" w14:textId="77777777" w:rsidR="00AD5039" w:rsidRPr="008F4EC9" w:rsidRDefault="00AD5039" w:rsidP="00AD5039">
      <w:pPr>
        <w:spacing w:before="120" w:after="0" w:line="240" w:lineRule="auto"/>
        <w:jc w:val="both"/>
        <w:rPr>
          <w:rFonts w:ascii="Arial" w:eastAsia="Times New Roman" w:hAnsi="Arial" w:cs="Arial"/>
          <w:color w:val="000000"/>
        </w:rPr>
      </w:pPr>
      <w:r w:rsidRPr="008F4EC9">
        <w:rPr>
          <w:rFonts w:ascii="Arial" w:eastAsia="Times New Roman" w:hAnsi="Arial" w:cs="Arial"/>
          <w:color w:val="000000"/>
        </w:rPr>
        <w:t xml:space="preserve">Krajský úřad Moravskoslezský kraj prostřednictvím veřejné datové sítě do datové schránky IDS 8x6bxs </w:t>
      </w:r>
    </w:p>
    <w:p w14:paraId="6E53F94D" w14:textId="77777777" w:rsidR="00AD5039" w:rsidRPr="008F4EC9" w:rsidRDefault="00AD5039" w:rsidP="00AD5039">
      <w:pPr>
        <w:spacing w:before="120" w:after="0" w:line="240" w:lineRule="auto"/>
        <w:jc w:val="both"/>
        <w:rPr>
          <w:rFonts w:eastAsia="Times New Roman" w:cs="Times New Roman"/>
        </w:rPr>
      </w:pPr>
      <w:r w:rsidRPr="008F4EC9">
        <w:rPr>
          <w:rFonts w:ascii="Arial" w:eastAsia="Times New Roman" w:hAnsi="Arial" w:cs="Arial"/>
          <w:color w:val="000000"/>
        </w:rPr>
        <w:t>dotčené městské a obecní úřady prostřednictvím veřejné datové sítě do datové schránky</w:t>
      </w:r>
    </w:p>
    <w:p w14:paraId="268FEF38" w14:textId="77777777" w:rsidR="00AD5039" w:rsidRPr="008F4EC9" w:rsidRDefault="00AD5039" w:rsidP="00AD5039">
      <w:pPr>
        <w:keepNext/>
        <w:keepLines/>
        <w:tabs>
          <w:tab w:val="left" w:pos="709"/>
          <w:tab w:val="left" w:pos="5387"/>
        </w:tabs>
        <w:spacing w:before="480" w:after="0" w:line="240" w:lineRule="auto"/>
        <w:jc w:val="center"/>
        <w:outlineLvl w:val="0"/>
        <w:rPr>
          <w:rFonts w:eastAsia="Times New Roman" w:cs="Times New Roman"/>
        </w:rPr>
      </w:pPr>
    </w:p>
    <w:p w14:paraId="7AD8EEB6" w14:textId="77777777" w:rsidR="00AD5039" w:rsidRPr="008F4EC9" w:rsidRDefault="00AD5039" w:rsidP="00AD5039">
      <w:pPr>
        <w:keepNext/>
        <w:keepLines/>
        <w:tabs>
          <w:tab w:val="left" w:pos="709"/>
          <w:tab w:val="left" w:pos="5387"/>
        </w:tabs>
        <w:spacing w:before="480" w:after="0" w:line="240" w:lineRule="auto"/>
        <w:jc w:val="center"/>
        <w:outlineLvl w:val="0"/>
        <w:rPr>
          <w:rFonts w:eastAsia="Times New Roman" w:cs="Times New Roman"/>
        </w:rPr>
      </w:pPr>
    </w:p>
    <w:p w14:paraId="6F4AC53C" w14:textId="77777777" w:rsidR="00AD5039" w:rsidRPr="008F4EC9" w:rsidRDefault="00AD5039" w:rsidP="00AD5039">
      <w:pPr>
        <w:keepNext/>
        <w:keepLines/>
        <w:tabs>
          <w:tab w:val="left" w:pos="709"/>
          <w:tab w:val="left" w:pos="5387"/>
        </w:tabs>
        <w:spacing w:before="480" w:after="0" w:line="240" w:lineRule="auto"/>
        <w:jc w:val="center"/>
        <w:outlineLvl w:val="0"/>
        <w:rPr>
          <w:rFonts w:eastAsia="Times New Roman" w:cs="Times New Roman"/>
        </w:rPr>
      </w:pPr>
    </w:p>
    <w:sdt>
      <w:sdtPr>
        <w:rPr>
          <w:rFonts w:ascii="Arial" w:eastAsia="Calibri" w:hAnsi="Arial" w:cs="Times New Roman"/>
          <w:color w:val="000000" w:themeColor="text1"/>
          <w:sz w:val="20"/>
          <w:szCs w:val="20"/>
        </w:rPr>
        <w:alias w:val="Jméno a příjmení"/>
        <w:tag w:val="espis_dsb/adresa/full_name"/>
        <w:id w:val="398949100"/>
        <w:placeholder>
          <w:docPart w:val="ABE6139B329C4C8B92EC1EC5040E4949"/>
        </w:placeholder>
        <w:showingPlcHdr/>
      </w:sdtPr>
      <w:sdtEndPr/>
      <w:sdtContent>
        <w:p w14:paraId="227D7839" w14:textId="77777777" w:rsidR="00AD5039" w:rsidRPr="00C01D55" w:rsidRDefault="008C196C" w:rsidP="00AD5039">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ABE6139B329C4C8B92EC1EC5040E4949"/>
        </w:placeholder>
        <w:showingPlcHdr/>
      </w:sdtPr>
      <w:sdtEndPr/>
      <w:sdtContent>
        <w:p w14:paraId="4279EC10" w14:textId="77777777" w:rsidR="00AD5039" w:rsidRPr="00C15F8F" w:rsidRDefault="008C196C" w:rsidP="00AD5039">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5A61F4FB" w14:textId="77777777" w:rsidR="00AD5039" w:rsidRDefault="00AD5039" w:rsidP="00AD5039"/>
    <w:p w14:paraId="7B0032D9" w14:textId="77777777" w:rsidR="00AD5039" w:rsidRDefault="00AD5039" w:rsidP="00AD5039"/>
    <w:p w14:paraId="0F9FE2E5" w14:textId="77777777" w:rsidR="00661489" w:rsidRDefault="00661489" w:rsidP="00AD5039">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E2EA" w14:textId="77777777" w:rsidR="00461078" w:rsidRDefault="00461078" w:rsidP="00461078">
      <w:pPr>
        <w:spacing w:after="0" w:line="240" w:lineRule="auto"/>
      </w:pPr>
      <w:r>
        <w:separator/>
      </w:r>
    </w:p>
  </w:endnote>
  <w:endnote w:type="continuationSeparator" w:id="0">
    <w:p w14:paraId="0F9FE2EB"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0F9FE2EC" w14:textId="2C094843" w:rsidR="00461078" w:rsidRDefault="00461078">
        <w:pPr>
          <w:pStyle w:val="Zpat"/>
          <w:jc w:val="center"/>
        </w:pPr>
        <w:r>
          <w:fldChar w:fldCharType="begin"/>
        </w:r>
        <w:r>
          <w:instrText>PAGE   \* MERGEFORMAT</w:instrText>
        </w:r>
        <w:r>
          <w:fldChar w:fldCharType="separate"/>
        </w:r>
        <w:r w:rsidR="008C196C">
          <w:rPr>
            <w:noProof/>
          </w:rPr>
          <w:t>2</w:t>
        </w:r>
        <w:r>
          <w:fldChar w:fldCharType="end"/>
        </w:r>
      </w:p>
    </w:sdtContent>
  </w:sdt>
  <w:p w14:paraId="0F9FE2E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FE2E8" w14:textId="77777777" w:rsidR="00461078" w:rsidRDefault="00461078" w:rsidP="00461078">
      <w:pPr>
        <w:spacing w:after="0" w:line="240" w:lineRule="auto"/>
      </w:pPr>
      <w:r>
        <w:separator/>
      </w:r>
    </w:p>
  </w:footnote>
  <w:footnote w:type="continuationSeparator" w:id="0">
    <w:p w14:paraId="0F9FE2E9"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75787"/>
    <w:rsid w:val="001A48E1"/>
    <w:rsid w:val="00256328"/>
    <w:rsid w:val="00312826"/>
    <w:rsid w:val="00362F56"/>
    <w:rsid w:val="00461078"/>
    <w:rsid w:val="00616664"/>
    <w:rsid w:val="00661489"/>
    <w:rsid w:val="00740498"/>
    <w:rsid w:val="008C196C"/>
    <w:rsid w:val="008E55FB"/>
    <w:rsid w:val="009066E7"/>
    <w:rsid w:val="00AD5039"/>
    <w:rsid w:val="00DC4873"/>
    <w:rsid w:val="00E3681B"/>
    <w:rsid w:val="00ED083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E2B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ABE6139B329C4C8B92EC1EC5040E4949"/>
        <w:category>
          <w:name w:val="Obecné"/>
          <w:gallery w:val="placeholder"/>
        </w:category>
        <w:types>
          <w:type w:val="bbPlcHdr"/>
        </w:types>
        <w:behaviors>
          <w:behavior w:val="content"/>
        </w:behaviors>
        <w:guid w:val="{062F3C73-2F41-4080-BFB6-B2DF209CD10B}"/>
      </w:docPartPr>
      <w:docPartBody>
        <w:p w:rsidR="00F34952" w:rsidRDefault="00B11E08" w:rsidP="00B11E08">
          <w:pPr>
            <w:pStyle w:val="ABE6139B329C4C8B92EC1EC5040E494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B11E08"/>
    <w:rsid w:val="00F34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11E08"/>
    <w:rPr>
      <w:color w:val="808080"/>
    </w:rPr>
  </w:style>
  <w:style w:type="paragraph" w:customStyle="1" w:styleId="AEC567BA72B2431BA210BBA91CC550D3">
    <w:name w:val="AEC567BA72B2431BA210BBA91CC550D3"/>
    <w:rsid w:val="00702975"/>
  </w:style>
  <w:style w:type="paragraph" w:customStyle="1" w:styleId="ABE6139B329C4C8B92EC1EC5040E4949">
    <w:name w:val="ABE6139B329C4C8B92EC1EC5040E4949"/>
    <w:rsid w:val="00B11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4736</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2023-11-08T08:12:00Z</dcterms:created>
  <dcterms:modified xsi:type="dcterms:W3CDTF">2023-11-08T08:12:00Z</dcterms:modified>
</cp:coreProperties>
</file>