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550F0" w14:textId="77777777" w:rsidR="00F60CB5" w:rsidRPr="00F60CB5" w:rsidRDefault="00F60CB5" w:rsidP="00F60CB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60CB5">
        <w:rPr>
          <w:rFonts w:ascii="Arial" w:hAnsi="Arial" w:cs="Arial"/>
          <w:b/>
          <w:sz w:val="24"/>
          <w:szCs w:val="24"/>
        </w:rPr>
        <w:t>Obec Závada</w:t>
      </w:r>
    </w:p>
    <w:p w14:paraId="243EDCD5" w14:textId="77777777" w:rsidR="00F60CB5" w:rsidRPr="00F60CB5" w:rsidRDefault="00F60CB5" w:rsidP="00F60CB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60CB5">
        <w:rPr>
          <w:rFonts w:ascii="Arial" w:hAnsi="Arial" w:cs="Arial"/>
          <w:b/>
          <w:sz w:val="24"/>
          <w:szCs w:val="24"/>
        </w:rPr>
        <w:t>Zastupitelstvo obce Závada</w:t>
      </w:r>
    </w:p>
    <w:p w14:paraId="1AAAA276" w14:textId="77777777" w:rsidR="00F60CB5" w:rsidRPr="00F60CB5" w:rsidRDefault="00F60CB5" w:rsidP="00F60CB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60CB5">
        <w:rPr>
          <w:rFonts w:ascii="Arial" w:hAnsi="Arial" w:cs="Arial"/>
          <w:b/>
          <w:sz w:val="24"/>
          <w:szCs w:val="24"/>
        </w:rPr>
        <w:t xml:space="preserve">Obecně závazná vyhláška obce Závada, </w:t>
      </w:r>
    </w:p>
    <w:p w14:paraId="1F273C7F" w14:textId="77777777" w:rsidR="00F60CB5" w:rsidRPr="00F60CB5" w:rsidRDefault="00F60CB5" w:rsidP="00F60CB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68288519"/>
      <w:r w:rsidRPr="00F60CB5">
        <w:rPr>
          <w:rFonts w:ascii="Arial" w:hAnsi="Arial" w:cs="Arial"/>
          <w:b/>
          <w:sz w:val="24"/>
          <w:szCs w:val="24"/>
        </w:rPr>
        <w:t>kterou se stanoví část společného školského obvodu základní školy a mateřské školy</w:t>
      </w:r>
    </w:p>
    <w:bookmarkEnd w:id="0"/>
    <w:p w14:paraId="3F488D62" w14:textId="4621C3BE" w:rsidR="00F60CB5" w:rsidRPr="00173496" w:rsidRDefault="00F60CB5" w:rsidP="00F60CB5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0CB5">
        <w:rPr>
          <w:rFonts w:ascii="Arial" w:hAnsi="Arial" w:cs="Arial"/>
          <w:sz w:val="22"/>
          <w:szCs w:val="22"/>
        </w:rPr>
        <w:t xml:space="preserve">Zastupitelstvo obce Závada se na svém zasedání dne 17.6.2024 usnesením č.11 usneslo vydat na základě ustanovení § 178 odst. 2 písm. c) </w:t>
      </w:r>
      <w:bookmarkStart w:id="1" w:name="_Hlk168288539"/>
      <w:r w:rsidRPr="00F60CB5">
        <w:rPr>
          <w:rFonts w:ascii="Arial" w:hAnsi="Arial" w:cs="Arial"/>
          <w:sz w:val="22"/>
          <w:szCs w:val="22"/>
        </w:rPr>
        <w:t xml:space="preserve">a § 179 odst. 3 </w:t>
      </w:r>
      <w:bookmarkEnd w:id="1"/>
      <w:r w:rsidRPr="00F60CB5">
        <w:rPr>
          <w:rFonts w:ascii="Arial" w:hAnsi="Arial" w:cs="Arial"/>
          <w:sz w:val="22"/>
          <w:szCs w:val="22"/>
        </w:rPr>
        <w:t>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předpisů, tuto obecně závaznou vyhlášku:</w:t>
      </w:r>
    </w:p>
    <w:p w14:paraId="5D64B9BF" w14:textId="77777777" w:rsidR="00F60CB5" w:rsidRPr="005F7FAE" w:rsidRDefault="00F60CB5" w:rsidP="00F60CB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7C36C9B9" w14:textId="77777777" w:rsidR="00F60CB5" w:rsidRDefault="00F60CB5" w:rsidP="00F60CB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5CE5A947" w14:textId="125874DB" w:rsidR="00F60CB5" w:rsidRPr="00F60CB5" w:rsidRDefault="00F60CB5" w:rsidP="00F60CB5">
      <w:pPr>
        <w:spacing w:line="276" w:lineRule="auto"/>
        <w:ind w:firstLine="709"/>
        <w:rPr>
          <w:rFonts w:ascii="Arial" w:hAnsi="Arial" w:cs="Arial"/>
        </w:rPr>
      </w:pPr>
      <w:r w:rsidRPr="00F60CB5">
        <w:rPr>
          <w:rFonts w:ascii="Arial" w:hAnsi="Arial" w:cs="Arial"/>
        </w:rPr>
        <w:t>Na základě uzavřené dohody obcí Bohuslavice a Závada o vytvoření společného školského obvodu základní školy a mateřské školy je území obce Záv</w:t>
      </w:r>
      <w:r>
        <w:rPr>
          <w:rFonts w:ascii="Arial" w:hAnsi="Arial" w:cs="Arial"/>
        </w:rPr>
        <w:t>a</w:t>
      </w:r>
      <w:r w:rsidRPr="00F60CB5">
        <w:rPr>
          <w:rFonts w:ascii="Arial" w:hAnsi="Arial" w:cs="Arial"/>
        </w:rPr>
        <w:t xml:space="preserve">da částí školského obvodu Základní školy a Mateřské školy Bohuslavice, </w:t>
      </w:r>
      <w:r w:rsidR="005F2C7F">
        <w:rPr>
          <w:rFonts w:ascii="Arial" w:hAnsi="Arial" w:cs="Arial"/>
        </w:rPr>
        <w:t xml:space="preserve">příspěvková organizace, </w:t>
      </w:r>
      <w:r w:rsidRPr="00F60CB5">
        <w:rPr>
          <w:rFonts w:ascii="Arial" w:hAnsi="Arial" w:cs="Arial"/>
        </w:rPr>
        <w:t>Opavská 222, 747 19</w:t>
      </w:r>
      <w:r w:rsidR="005F2C7F">
        <w:rPr>
          <w:rFonts w:ascii="Arial" w:hAnsi="Arial" w:cs="Arial"/>
        </w:rPr>
        <w:t xml:space="preserve"> Bohuslavice</w:t>
      </w:r>
      <w:r w:rsidRPr="00F60CB5">
        <w:rPr>
          <w:rFonts w:ascii="Arial" w:hAnsi="Arial" w:cs="Arial"/>
        </w:rPr>
        <w:t>, zřízené obcí Bohuslavice.</w:t>
      </w:r>
    </w:p>
    <w:p w14:paraId="719BF85C" w14:textId="77777777" w:rsidR="00F60CB5" w:rsidRPr="00900ACE" w:rsidRDefault="00F60CB5" w:rsidP="00F60CB5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0793CD06" w14:textId="77777777" w:rsidR="00F60CB5" w:rsidRPr="005F7FAE" w:rsidRDefault="00F60CB5" w:rsidP="00F60CB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4C2D0C5C" w14:textId="77777777" w:rsidR="00F60CB5" w:rsidRPr="005F7FAE" w:rsidRDefault="00F60CB5" w:rsidP="00F60CB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77401390" w14:textId="16B69D96" w:rsidR="00F60CB5" w:rsidRPr="0062486B" w:rsidRDefault="00F60CB5" w:rsidP="00F60CB5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Pr="00F60CB5">
        <w:rPr>
          <w:rFonts w:ascii="Arial" w:hAnsi="Arial" w:cs="Arial"/>
        </w:rPr>
        <w:t>Závada</w:t>
      </w:r>
      <w:r>
        <w:rPr>
          <w:rFonts w:ascii="Arial" w:hAnsi="Arial" w:cs="Arial"/>
        </w:rPr>
        <w:t xml:space="preserve"> č. 4/2005, </w:t>
      </w:r>
      <w:r w:rsidR="005F2C7F">
        <w:rPr>
          <w:rFonts w:ascii="Arial" w:hAnsi="Arial" w:cs="Arial"/>
        </w:rPr>
        <w:t xml:space="preserve">kterou se stanoví, že obec Závada je částí školského obvodu Základní školy Bohuslavice a mateřské školy Bohuslavice, příspěvkové organizace, </w:t>
      </w:r>
      <w:r w:rsidRPr="0062486B">
        <w:rPr>
          <w:rFonts w:ascii="Arial" w:hAnsi="Arial" w:cs="Arial"/>
        </w:rPr>
        <w:t xml:space="preserve">ze dne </w:t>
      </w:r>
      <w:r>
        <w:rPr>
          <w:rFonts w:ascii="Arial" w:hAnsi="Arial" w:cs="Arial"/>
        </w:rPr>
        <w:t>16.</w:t>
      </w:r>
      <w:r w:rsidR="005F2C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11.</w:t>
      </w:r>
      <w:r w:rsidR="005F2C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2005.</w:t>
      </w:r>
    </w:p>
    <w:p w14:paraId="703B7BF6" w14:textId="77777777" w:rsidR="00F60CB5" w:rsidRPr="0062486B" w:rsidRDefault="00F60CB5" w:rsidP="00F60CB5">
      <w:pPr>
        <w:spacing w:line="276" w:lineRule="auto"/>
        <w:rPr>
          <w:rFonts w:ascii="Arial" w:hAnsi="Arial" w:cs="Arial"/>
        </w:rPr>
      </w:pPr>
    </w:p>
    <w:p w14:paraId="350F87ED" w14:textId="77777777" w:rsidR="00F60CB5" w:rsidRPr="005F7FAE" w:rsidRDefault="00F60CB5" w:rsidP="00F60CB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2FDE56CE" w14:textId="77777777" w:rsidR="00F60CB5" w:rsidRPr="005F7FAE" w:rsidRDefault="00F60CB5" w:rsidP="00F60CB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7FB4F027" w14:textId="77777777" w:rsidR="00F60CB5" w:rsidRPr="0062486B" w:rsidRDefault="00F60CB5" w:rsidP="00F60CB5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2B6E1D37" w14:textId="77777777" w:rsidR="005F2C7F" w:rsidRDefault="005F2C7F" w:rsidP="005F2C7F">
      <w:pPr>
        <w:keepNext/>
        <w:spacing w:line="276" w:lineRule="auto"/>
        <w:rPr>
          <w:rFonts w:ascii="Arial" w:hAnsi="Arial" w:cs="Arial"/>
        </w:rPr>
      </w:pPr>
    </w:p>
    <w:p w14:paraId="440E85B9" w14:textId="5C0C60A9" w:rsidR="00F60CB5" w:rsidRPr="0062486B" w:rsidRDefault="00F60CB5" w:rsidP="005F2C7F">
      <w:pPr>
        <w:keepNext/>
        <w:spacing w:line="276" w:lineRule="auto"/>
        <w:ind w:firstLine="708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  <w:r w:rsidR="005F2C7F">
        <w:rPr>
          <w:rFonts w:ascii="Arial" w:hAnsi="Arial" w:cs="Arial"/>
        </w:rPr>
        <w:tab/>
      </w:r>
      <w:r w:rsidR="005F2C7F">
        <w:rPr>
          <w:rFonts w:ascii="Arial" w:hAnsi="Arial" w:cs="Arial"/>
        </w:rPr>
        <w:tab/>
      </w:r>
      <w:r w:rsidR="005F2C7F">
        <w:rPr>
          <w:rFonts w:ascii="Arial" w:hAnsi="Arial" w:cs="Arial"/>
        </w:rPr>
        <w:tab/>
      </w:r>
      <w:r w:rsidR="005F2C7F">
        <w:rPr>
          <w:rFonts w:ascii="Arial" w:hAnsi="Arial" w:cs="Arial"/>
        </w:rPr>
        <w:tab/>
      </w:r>
      <w:r w:rsidR="005F2C7F" w:rsidRPr="0062486B">
        <w:rPr>
          <w:rFonts w:ascii="Arial" w:hAnsi="Arial" w:cs="Arial"/>
        </w:rPr>
        <w:t>………………………………</w:t>
      </w:r>
    </w:p>
    <w:p w14:paraId="17374DD8" w14:textId="7884165C" w:rsidR="005F2C7F" w:rsidRDefault="005F2C7F" w:rsidP="005F2C7F">
      <w:pPr>
        <w:spacing w:line="276" w:lineRule="auto"/>
        <w:jc w:val="center"/>
        <w:rPr>
          <w:rFonts w:ascii="Arial" w:hAnsi="Arial" w:cs="Arial"/>
        </w:rPr>
      </w:pPr>
      <w:r w:rsidRPr="005F2C7F">
        <w:rPr>
          <w:rFonts w:ascii="Arial" w:hAnsi="Arial" w:cs="Arial"/>
        </w:rPr>
        <w:t>Ing. Andrea Lorková</w:t>
      </w:r>
      <w:r>
        <w:rPr>
          <w:rFonts w:ascii="Arial" w:hAnsi="Arial" w:cs="Arial"/>
        </w:rPr>
        <w:t xml:space="preserve">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</w:t>
      </w:r>
      <w:r w:rsidRPr="005F2C7F">
        <w:rPr>
          <w:rFonts w:ascii="Arial" w:hAnsi="Arial" w:cs="Arial"/>
        </w:rPr>
        <w:t>ng.</w:t>
      </w:r>
      <w:r>
        <w:rPr>
          <w:rFonts w:ascii="Arial" w:hAnsi="Arial" w:cs="Arial"/>
        </w:rPr>
        <w:t xml:space="preserve"> </w:t>
      </w:r>
      <w:r w:rsidRPr="005F2C7F">
        <w:rPr>
          <w:rFonts w:ascii="Arial" w:hAnsi="Arial" w:cs="Arial"/>
        </w:rPr>
        <w:t>Petr Liška</w:t>
      </w:r>
      <w:r>
        <w:rPr>
          <w:rFonts w:ascii="Arial" w:hAnsi="Arial" w:cs="Arial"/>
        </w:rPr>
        <w:t xml:space="preserve"> v. r.</w:t>
      </w:r>
    </w:p>
    <w:p w14:paraId="6E4349FE" w14:textId="0F60A2F8" w:rsidR="005F2C7F" w:rsidRDefault="005F2C7F" w:rsidP="005F2C7F">
      <w:pPr>
        <w:spacing w:line="276" w:lineRule="auto"/>
        <w:jc w:val="center"/>
      </w:pPr>
      <w:r>
        <w:rPr>
          <w:rFonts w:ascii="Arial" w:hAnsi="Arial" w:cs="Arial"/>
        </w:rPr>
        <w:t>s</w:t>
      </w:r>
      <w:r w:rsidR="00F60CB5" w:rsidRPr="0062486B">
        <w:rPr>
          <w:rFonts w:ascii="Arial" w:hAnsi="Arial" w:cs="Arial"/>
        </w:rPr>
        <w:t>tarost</w:t>
      </w:r>
      <w:r>
        <w:rPr>
          <w:rFonts w:ascii="Arial" w:hAnsi="Arial" w:cs="Arial"/>
        </w:rPr>
        <w:t>k</w:t>
      </w:r>
      <w:r w:rsidR="00F60CB5"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místostarosta</w:t>
      </w:r>
    </w:p>
    <w:p w14:paraId="6CA1D6DD" w14:textId="267A7509" w:rsidR="005F2C7F" w:rsidRPr="005F2C7F" w:rsidRDefault="005F2C7F" w:rsidP="005F2C7F">
      <w:pPr>
        <w:keepNext/>
        <w:spacing w:line="276" w:lineRule="auto"/>
        <w:ind w:left="1416"/>
        <w:rPr>
          <w:rFonts w:ascii="Arial" w:hAnsi="Arial" w:cs="Arial"/>
          <w:b/>
          <w:bCs/>
        </w:rPr>
      </w:pPr>
    </w:p>
    <w:p w14:paraId="651F473E" w14:textId="42E89324" w:rsidR="00632ABA" w:rsidRDefault="00632ABA" w:rsidP="005F2C7F">
      <w:pPr>
        <w:spacing w:line="276" w:lineRule="auto"/>
        <w:jc w:val="center"/>
      </w:pPr>
    </w:p>
    <w:sectPr w:rsidR="00632AB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199BB" w14:textId="77777777" w:rsidR="00000000" w:rsidRDefault="00446E79">
      <w:pPr>
        <w:spacing w:after="0"/>
      </w:pPr>
      <w:r>
        <w:separator/>
      </w:r>
    </w:p>
  </w:endnote>
  <w:endnote w:type="continuationSeparator" w:id="0">
    <w:p w14:paraId="29EDE1DD" w14:textId="77777777" w:rsidR="00000000" w:rsidRDefault="00446E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200052194"/>
      <w:docPartObj>
        <w:docPartGallery w:val="Page Numbers (Bottom of Page)"/>
        <w:docPartUnique/>
      </w:docPartObj>
    </w:sdtPr>
    <w:sdtEndPr/>
    <w:sdtContent>
      <w:p w14:paraId="32E29310" w14:textId="77777777" w:rsidR="0081247E" w:rsidRPr="00456B24" w:rsidRDefault="00F60CB5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39309F9C" w14:textId="77777777" w:rsidR="0081247E" w:rsidRDefault="00446E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D1263" w14:textId="77777777" w:rsidR="00000000" w:rsidRDefault="00446E79">
      <w:pPr>
        <w:spacing w:after="0"/>
      </w:pPr>
      <w:r>
        <w:separator/>
      </w:r>
    </w:p>
  </w:footnote>
  <w:footnote w:type="continuationSeparator" w:id="0">
    <w:p w14:paraId="351EF5B7" w14:textId="77777777" w:rsidR="00000000" w:rsidRDefault="00446E7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CB5"/>
    <w:rsid w:val="00446E79"/>
    <w:rsid w:val="005F2C7F"/>
    <w:rsid w:val="00632ABA"/>
    <w:rsid w:val="00EA48F1"/>
    <w:rsid w:val="00F6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795A"/>
  <w15:chartTrackingRefBased/>
  <w15:docId w15:val="{5684E4FD-31AF-440C-90FE-434ED21F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0CB5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F60CB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60CB5"/>
  </w:style>
  <w:style w:type="paragraph" w:styleId="Zkladntext">
    <w:name w:val="Body Text"/>
    <w:basedOn w:val="Normln"/>
    <w:link w:val="ZkladntextChar"/>
    <w:rsid w:val="00F60CB5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60CB5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1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Lorková</dc:creator>
  <cp:keywords/>
  <dc:description/>
  <cp:lastModifiedBy>Onderková Michaela, Ing.</cp:lastModifiedBy>
  <cp:revision>3</cp:revision>
  <cp:lastPrinted>2024-06-03T04:22:00Z</cp:lastPrinted>
  <dcterms:created xsi:type="dcterms:W3CDTF">2024-06-03T04:16:00Z</dcterms:created>
  <dcterms:modified xsi:type="dcterms:W3CDTF">2024-06-03T04:30:00Z</dcterms:modified>
</cp:coreProperties>
</file>