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7B78" w14:textId="77777777" w:rsidR="007E3BF7" w:rsidRDefault="00CC2AA2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Obec Velká Polom</w:t>
      </w:r>
      <w:r>
        <w:rPr>
          <w:rFonts w:ascii="Calibri" w:hAnsi="Calibri" w:cs="Calibri"/>
        </w:rPr>
        <w:br/>
        <w:t>Zastupitelstvo obce Velká Polom</w:t>
      </w:r>
    </w:p>
    <w:p w14:paraId="02E64D5D" w14:textId="77777777" w:rsidR="007E3BF7" w:rsidRDefault="00CC2AA2">
      <w:pPr>
        <w:pStyle w:val="Nadpis1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obce Velká Polom</w:t>
      </w:r>
      <w:r>
        <w:rPr>
          <w:rFonts w:ascii="Calibri" w:hAnsi="Calibri" w:cs="Calibri"/>
        </w:rPr>
        <w:br/>
        <w:t>o místním poplatku za obecní systém odpadového hospodářství</w:t>
      </w:r>
    </w:p>
    <w:p w14:paraId="5832A70D" w14:textId="283A5A1E" w:rsidR="007E3BF7" w:rsidRDefault="00CC2AA2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obce Velká Polom se na svém zasedání dne 11. prosince 2024 usnesením č. </w:t>
      </w:r>
      <w:r w:rsidR="008B1747" w:rsidRPr="00C52607">
        <w:rPr>
          <w:rFonts w:ascii="Calibri" w:hAnsi="Calibri" w:cs="Calibri"/>
          <w:bCs/>
        </w:rPr>
        <w:t>ZO/2226/13/1</w:t>
      </w:r>
      <w:r w:rsidR="008B1747">
        <w:rPr>
          <w:rFonts w:ascii="Calibri" w:hAnsi="Calibri" w:cs="Calibri"/>
          <w:bCs/>
        </w:rPr>
        <w:t xml:space="preserve">68 </w:t>
      </w:r>
      <w:r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3F8C6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62F98F06" w14:textId="77777777" w:rsidR="007E3BF7" w:rsidRDefault="00CC2AA2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Obec Velká Polom touto vyhláškou zavádí místní poplatek za obecní systém odpadového hospodářství (dále jen „poplatek“).</w:t>
      </w:r>
    </w:p>
    <w:p w14:paraId="1AF0C9F3" w14:textId="77777777" w:rsidR="007E3BF7" w:rsidRDefault="00CC2AA2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Poplatkovým obdobím poplatku je kalendářní rok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>.</w:t>
      </w:r>
    </w:p>
    <w:p w14:paraId="228030EB" w14:textId="77777777" w:rsidR="007E3BF7" w:rsidRDefault="00CC2AA2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Správcem poplatku je obecní úřad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14:paraId="2AE15F58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Poplatník</w:t>
      </w:r>
    </w:p>
    <w:p w14:paraId="231380BF" w14:textId="77777777" w:rsidR="007E3BF7" w:rsidRDefault="00CC2AA2">
      <w:pPr>
        <w:pStyle w:val="Odstavec"/>
        <w:numPr>
          <w:ilvl w:val="0"/>
          <w:numId w:val="4"/>
        </w:numPr>
      </w:pPr>
      <w:r>
        <w:rPr>
          <w:rFonts w:ascii="Calibri" w:hAnsi="Calibri" w:cs="Calibri"/>
        </w:rPr>
        <w:t>Poplatníkem poplatku je</w:t>
      </w:r>
      <w:r>
        <w:rPr>
          <w:rStyle w:val="Znakapoznpodarou"/>
          <w:rFonts w:ascii="Calibri" w:hAnsi="Calibri" w:cs="Calibri"/>
        </w:rPr>
        <w:footnoteReference w:id="3"/>
      </w:r>
    </w:p>
    <w:p w14:paraId="3E3EE7B1" w14:textId="77777777" w:rsidR="007E3BF7" w:rsidRDefault="00CC2AA2">
      <w:pPr>
        <w:pStyle w:val="Odstavec"/>
        <w:numPr>
          <w:ilvl w:val="1"/>
          <w:numId w:val="3"/>
        </w:numPr>
      </w:pPr>
      <w:r>
        <w:rPr>
          <w:rFonts w:ascii="Calibri" w:hAnsi="Calibri" w:cs="Calibri"/>
        </w:rPr>
        <w:t>fyzická osoba přihlášená v obci</w:t>
      </w:r>
      <w:r>
        <w:rPr>
          <w:rStyle w:val="Znakapoznpodarou"/>
          <w:rFonts w:ascii="Calibri" w:hAnsi="Calibri" w:cs="Calibri"/>
        </w:rPr>
        <w:footnoteReference w:id="4"/>
      </w:r>
    </w:p>
    <w:p w14:paraId="0E4B5602" w14:textId="77777777" w:rsidR="007E3BF7" w:rsidRDefault="00CC2AA2">
      <w:pPr>
        <w:pStyle w:val="Odstavec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B2F42FF" w14:textId="77777777" w:rsidR="007E3BF7" w:rsidRDefault="00CC2AA2">
      <w:pPr>
        <w:pStyle w:val="Odstavec"/>
        <w:numPr>
          <w:ilvl w:val="0"/>
          <w:numId w:val="3"/>
        </w:numPr>
      </w:pPr>
      <w:r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</w:rPr>
        <w:footnoteReference w:id="5"/>
      </w:r>
      <w:r>
        <w:rPr>
          <w:rFonts w:ascii="Calibri" w:hAnsi="Calibri" w:cs="Calibri"/>
        </w:rPr>
        <w:t>.</w:t>
      </w:r>
    </w:p>
    <w:p w14:paraId="5F2A1A49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14:paraId="6D3F40DA" w14:textId="77777777" w:rsidR="007E3BF7" w:rsidRDefault="00CC2AA2">
      <w:pPr>
        <w:pStyle w:val="Odstavec"/>
        <w:numPr>
          <w:ilvl w:val="0"/>
          <w:numId w:val="6"/>
        </w:numPr>
      </w:pPr>
      <w:r>
        <w:rPr>
          <w:rFonts w:ascii="Calibri" w:hAnsi="Calibri" w:cs="Calibri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Calibri" w:hAnsi="Calibri" w:cs="Calibri"/>
        </w:rPr>
        <w:footnoteReference w:id="6"/>
      </w:r>
      <w:r>
        <w:rPr>
          <w:rFonts w:ascii="Calibri" w:hAnsi="Calibri" w:cs="Calibri"/>
        </w:rPr>
        <w:t>.</w:t>
      </w:r>
    </w:p>
    <w:p w14:paraId="2EA7DF56" w14:textId="77777777" w:rsidR="007E3BF7" w:rsidRDefault="00CC2AA2">
      <w:pPr>
        <w:pStyle w:val="Odstavec"/>
        <w:numPr>
          <w:ilvl w:val="0"/>
          <w:numId w:val="5"/>
        </w:numPr>
      </w:pPr>
      <w:r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 w:cs="Calibri"/>
        </w:rPr>
        <w:footnoteReference w:id="7"/>
      </w:r>
      <w:r>
        <w:rPr>
          <w:rFonts w:ascii="Calibri" w:hAnsi="Calibri" w:cs="Calibri"/>
        </w:rPr>
        <w:t>.</w:t>
      </w:r>
    </w:p>
    <w:p w14:paraId="792FAEB2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4</w:t>
      </w:r>
      <w:r>
        <w:rPr>
          <w:rFonts w:ascii="Calibri" w:hAnsi="Calibri" w:cs="Calibri"/>
        </w:rPr>
        <w:br/>
        <w:t>Sazba poplatku</w:t>
      </w:r>
    </w:p>
    <w:p w14:paraId="354DD54E" w14:textId="2FD0FCD3" w:rsidR="007E3BF7" w:rsidRDefault="00CC2AA2">
      <w:pPr>
        <w:pStyle w:val="Odstavec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Sazba poplatku za kalendářní rok </w:t>
      </w:r>
      <w:r w:rsidRPr="00BD6A91">
        <w:rPr>
          <w:rFonts w:ascii="Calibri" w:hAnsi="Calibri" w:cs="Calibri"/>
        </w:rPr>
        <w:t xml:space="preserve">činí </w:t>
      </w:r>
      <w:r w:rsidR="00DB5824" w:rsidRPr="00BD6A91">
        <w:rPr>
          <w:rFonts w:ascii="Calibri" w:hAnsi="Calibri" w:cs="Calibri"/>
          <w:b/>
          <w:bCs/>
        </w:rPr>
        <w:t>816</w:t>
      </w:r>
      <w:r w:rsidRPr="00BD6A91">
        <w:rPr>
          <w:rFonts w:ascii="Calibri" w:hAnsi="Calibri" w:cs="Calibri"/>
          <w:b/>
          <w:bCs/>
        </w:rPr>
        <w:t> Kč</w:t>
      </w:r>
      <w:r w:rsidRPr="00BD6A91">
        <w:rPr>
          <w:rFonts w:ascii="Calibri" w:hAnsi="Calibri" w:cs="Calibri"/>
        </w:rPr>
        <w:t>.</w:t>
      </w:r>
    </w:p>
    <w:p w14:paraId="05FCE7E2" w14:textId="77777777" w:rsidR="007E3BF7" w:rsidRDefault="00CC2AA2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</w:p>
    <w:p w14:paraId="525874B6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 obci,</w:t>
      </w:r>
    </w:p>
    <w:p w14:paraId="26823905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tato fyzická osoba od poplatku osvobozena.</w:t>
      </w:r>
    </w:p>
    <w:p w14:paraId="6CD2328E" w14:textId="77777777" w:rsidR="007E3BF7" w:rsidRDefault="00CC2AA2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</w:p>
    <w:p w14:paraId="56EA6533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 fyzická osoba,</w:t>
      </w:r>
    </w:p>
    <w:p w14:paraId="793939DA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 nemovitou věc,</w:t>
      </w:r>
    </w:p>
    <w:p w14:paraId="236D68B7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poplatník od poplatku osvobozen.</w:t>
      </w:r>
    </w:p>
    <w:p w14:paraId="37570C86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14:paraId="21883491" w14:textId="77777777" w:rsidR="007E3BF7" w:rsidRDefault="00CC2AA2">
      <w:pPr>
        <w:pStyle w:val="Odstavec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Poplatek je splatný nejpozději do 31. srpna příslušného kalendářního roku.</w:t>
      </w:r>
    </w:p>
    <w:p w14:paraId="015567E3" w14:textId="77777777" w:rsidR="007E3BF7" w:rsidRDefault="00CC2AA2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7F0E56" w14:textId="77777777" w:rsidR="007E3BF7" w:rsidRDefault="00CC2AA2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14:paraId="5955CCCA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 xml:space="preserve"> Osvobození a úlevy</w:t>
      </w:r>
    </w:p>
    <w:p w14:paraId="4B9E34A1" w14:textId="77777777" w:rsidR="007E3BF7" w:rsidRDefault="00CC2AA2">
      <w:pPr>
        <w:pStyle w:val="Odstavec"/>
        <w:numPr>
          <w:ilvl w:val="0"/>
          <w:numId w:val="12"/>
        </w:numPr>
      </w:pPr>
      <w:r>
        <w:rPr>
          <w:rFonts w:ascii="Calibri" w:hAnsi="Calibri" w:cs="Calibri"/>
        </w:rPr>
        <w:t>Od poplatku je osvobozena osoba, které poplatková povinnost vznikla z důvodu přihlášení v obci a která je</w:t>
      </w:r>
      <w:r>
        <w:rPr>
          <w:rStyle w:val="Znakapoznpodarou"/>
          <w:rFonts w:ascii="Calibri" w:hAnsi="Calibri" w:cs="Calibri"/>
        </w:rPr>
        <w:footnoteReference w:id="8"/>
      </w:r>
      <w:r>
        <w:rPr>
          <w:rFonts w:ascii="Calibri" w:hAnsi="Calibri" w:cs="Calibri"/>
        </w:rPr>
        <w:t>:</w:t>
      </w:r>
    </w:p>
    <w:p w14:paraId="0F55D6C3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6B1CBB3F" w14:textId="6A2A0830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677AD5">
        <w:rPr>
          <w:rFonts w:ascii="Calibri" w:hAnsi="Calibri" w:cs="Calibri"/>
        </w:rPr>
        <w:t xml:space="preserve">umístěna do školského </w:t>
      </w:r>
      <w:r>
        <w:rPr>
          <w:rFonts w:ascii="Calibri" w:hAnsi="Calibri" w:cs="Calibri"/>
        </w:rPr>
        <w:t>zařízení pro výkon ústavní nebo ochranné výchovy nebo školského zařízení pro preventivně výchovnou péči na základě rozhodnutí soudu nebo smlouvy,</w:t>
      </w:r>
    </w:p>
    <w:p w14:paraId="484859DF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AC8EC4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68EDA501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7FE01337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Od poplatku se osvobozuje osoba, které poplatková povinnost vznikla z důvodu přihlášení v obci a která:</w:t>
      </w:r>
    </w:p>
    <w:p w14:paraId="524E2ED9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je přihlášena na adrese ohlašovny Opavská 58, 747 64 Velká Polom,</w:t>
      </w:r>
    </w:p>
    <w:p w14:paraId="1C681D11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je osobou nacházející se v hmotné nouzi,</w:t>
      </w:r>
    </w:p>
    <w:p w14:paraId="612FCDAC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 v příslušném</w:t>
      </w:r>
      <w:proofErr w:type="gramEnd"/>
      <w:r>
        <w:rPr>
          <w:rFonts w:ascii="Calibri" w:hAnsi="Calibri" w:cs="Calibri"/>
        </w:rPr>
        <w:t xml:space="preserve"> kalendářním roce zdržuje nepřetržitě déle než šest měsíců mimo území obce Velká Polom s výjimkou poplatníků uvedených v odst. 1 písm. a) a odst. 4 tohoto článku. </w:t>
      </w:r>
    </w:p>
    <w:p w14:paraId="01F217AE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3F8319AB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Úleva se poskytuje osobě, které poplatková povinnost vznikla z důvodu přihlášení v obci a která je studentem a zároveň se v příslušném kalendářním roce zdržuje déle než šest měsíců mimo území obce Velká Polom, ve </w:t>
      </w:r>
      <w:r w:rsidRPr="00DB5824">
        <w:rPr>
          <w:rFonts w:ascii="Calibri" w:hAnsi="Calibri" w:cs="Calibri"/>
        </w:rPr>
        <w:t xml:space="preserve">výši </w:t>
      </w:r>
      <w:r w:rsidRPr="00BD6A91">
        <w:rPr>
          <w:rFonts w:ascii="Calibri" w:hAnsi="Calibri" w:cs="Calibri"/>
          <w:b/>
          <w:bCs/>
        </w:rPr>
        <w:t>450</w:t>
      </w:r>
      <w:r w:rsidRPr="00BD6A91">
        <w:rPr>
          <w:rFonts w:ascii="Calibri" w:hAnsi="Calibri" w:cs="Calibri"/>
          <w:b/>
        </w:rPr>
        <w:t xml:space="preserve"> Kč.</w:t>
      </w:r>
    </w:p>
    <w:p w14:paraId="237C9C74" w14:textId="77777777" w:rsidR="007E3BF7" w:rsidRDefault="00CC2AA2">
      <w:pPr>
        <w:pStyle w:val="Odstavec"/>
        <w:numPr>
          <w:ilvl w:val="0"/>
          <w:numId w:val="11"/>
        </w:numPr>
      </w:pPr>
      <w:r>
        <w:rPr>
          <w:rFonts w:ascii="Calibri" w:hAnsi="Calibri" w:cs="Calibri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Calibri" w:hAnsi="Calibri" w:cs="Calibri"/>
        </w:rPr>
        <w:footnoteReference w:id="9"/>
      </w:r>
      <w:r>
        <w:rPr>
          <w:rFonts w:ascii="Calibri" w:hAnsi="Calibri" w:cs="Calibri"/>
        </w:rPr>
        <w:t>.</w:t>
      </w:r>
    </w:p>
    <w:p w14:paraId="7E8AC4C3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Přechodné a zrušovací ustanovení</w:t>
      </w:r>
    </w:p>
    <w:p w14:paraId="2CAB56A4" w14:textId="77777777" w:rsidR="007E3BF7" w:rsidRDefault="00CC2AA2">
      <w:pPr>
        <w:pStyle w:val="Odstavec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14:paraId="44279756" w14:textId="32B0ABB8" w:rsidR="007E3BF7" w:rsidRDefault="00CC2AA2">
      <w:pPr>
        <w:pStyle w:val="Odstavec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č. </w:t>
      </w:r>
      <w:r w:rsidR="00C30F28">
        <w:rPr>
          <w:rFonts w:ascii="Calibri" w:hAnsi="Calibri" w:cs="Calibri"/>
        </w:rPr>
        <w:t>11</w:t>
      </w:r>
      <w:r w:rsidR="002A4198">
        <w:rPr>
          <w:rFonts w:ascii="Calibri" w:hAnsi="Calibri" w:cs="Calibri"/>
        </w:rPr>
        <w:t>/202</w:t>
      </w:r>
      <w:r w:rsidR="00C30F2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o místním poplatku za obecní systém odpadového hospodářství, ze dne </w:t>
      </w:r>
      <w:r w:rsidR="002A4198">
        <w:rPr>
          <w:rFonts w:ascii="Calibri" w:hAnsi="Calibri" w:cs="Calibri"/>
        </w:rPr>
        <w:t>1</w:t>
      </w:r>
      <w:r w:rsidR="00C30F28">
        <w:rPr>
          <w:rFonts w:ascii="Calibri" w:hAnsi="Calibri" w:cs="Calibri"/>
        </w:rPr>
        <w:t>3</w:t>
      </w:r>
      <w:r w:rsidR="002A4198">
        <w:rPr>
          <w:rFonts w:ascii="Calibri" w:hAnsi="Calibri" w:cs="Calibri"/>
        </w:rPr>
        <w:t>. 12. 2023</w:t>
      </w:r>
      <w:r>
        <w:rPr>
          <w:rFonts w:ascii="Calibri" w:hAnsi="Calibri" w:cs="Calibri"/>
        </w:rPr>
        <w:t>.</w:t>
      </w:r>
    </w:p>
    <w:p w14:paraId="3DE59C3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  <w:bookmarkStart w:id="0" w:name="_GoBack"/>
      <w:bookmarkEnd w:id="0"/>
    </w:p>
    <w:p w14:paraId="2CA64830" w14:textId="77777777" w:rsidR="007E3BF7" w:rsidRDefault="00CC2AA2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2025.</w:t>
      </w:r>
    </w:p>
    <w:p w14:paraId="408BCB94" w14:textId="77777777" w:rsidR="00BD6A91" w:rsidRDefault="00BD6A91">
      <w:pPr>
        <w:pStyle w:val="Odstavec"/>
        <w:rPr>
          <w:rFonts w:ascii="Calibri" w:hAnsi="Calibri" w:cs="Calibri"/>
        </w:rPr>
      </w:pPr>
    </w:p>
    <w:p w14:paraId="4E0DCE52" w14:textId="77777777" w:rsidR="00BD6A91" w:rsidRDefault="00BD6A91">
      <w:pPr>
        <w:pStyle w:val="Odstavec"/>
        <w:rPr>
          <w:rFonts w:ascii="Calibri" w:hAnsi="Calibri" w:cs="Calibri"/>
        </w:rPr>
      </w:pPr>
    </w:p>
    <w:p w14:paraId="02B10CAA" w14:textId="77777777" w:rsidR="00BD6A91" w:rsidRDefault="00BD6A91">
      <w:pPr>
        <w:pStyle w:val="Odstavec"/>
        <w:rPr>
          <w:rFonts w:ascii="Calibri" w:hAnsi="Calibri" w:cs="Calibri"/>
        </w:rPr>
      </w:pPr>
    </w:p>
    <w:p w14:paraId="779EF569" w14:textId="77777777" w:rsidR="00BD6A91" w:rsidRDefault="00BD6A91">
      <w:pPr>
        <w:pStyle w:val="Odstavec"/>
        <w:rPr>
          <w:rFonts w:ascii="Calibri" w:hAnsi="Calibri" w:cs="Calibri"/>
        </w:rPr>
      </w:pPr>
    </w:p>
    <w:p w14:paraId="6A40D1FD" w14:textId="40D96C94" w:rsidR="00AF4A13" w:rsidRPr="00AF4A13" w:rsidRDefault="00AF4A13" w:rsidP="00AF4A13">
      <w:pPr>
        <w:pStyle w:val="Odstavec"/>
        <w:rPr>
          <w:rFonts w:ascii="Calibri" w:hAnsi="Calibri" w:cs="Calibri"/>
          <w:i/>
          <w:sz w:val="20"/>
        </w:rPr>
      </w:pPr>
      <w:r w:rsidRPr="00AF4A13">
        <w:rPr>
          <w:rFonts w:ascii="Calibri" w:hAnsi="Calibri" w:cs="Calibri"/>
          <w:i/>
          <w:sz w:val="20"/>
        </w:rPr>
        <w:t>„otisk razítka“</w:t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Pr="00AF4A13">
        <w:rPr>
          <w:rFonts w:ascii="Calibri" w:hAnsi="Calibri" w:cs="Calibri"/>
          <w:i/>
          <w:sz w:val="20"/>
        </w:rPr>
        <w:t xml:space="preserve"> „otisk razítka“</w:t>
      </w:r>
    </w:p>
    <w:p w14:paraId="5D3F864F" w14:textId="0DC218DF" w:rsidR="00BD6A91" w:rsidRPr="00AF4A13" w:rsidRDefault="00BD6A91">
      <w:pPr>
        <w:pStyle w:val="Odstavec"/>
        <w:rPr>
          <w:rFonts w:ascii="Calibri" w:hAnsi="Calibri" w:cs="Calibri"/>
          <w:i/>
          <w:sz w:val="20"/>
        </w:rPr>
      </w:pPr>
    </w:p>
    <w:p w14:paraId="321CD03B" w14:textId="77777777" w:rsidR="00BD6A91" w:rsidRPr="00814125" w:rsidRDefault="00BD6A91" w:rsidP="00BD6A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Ing. Kateřina Honajzrová </w:t>
      </w:r>
      <w:r>
        <w:rPr>
          <w:rFonts w:ascii="Calibri" w:hAnsi="Calibri" w:cs="Calibri"/>
          <w:sz w:val="22"/>
          <w:szCs w:val="22"/>
        </w:rPr>
        <w:t>v. r.</w:t>
      </w:r>
      <w:r w:rsidRPr="008141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814125"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ab/>
        <w:t xml:space="preserve">   Radovan Kusyn </w:t>
      </w:r>
      <w:r>
        <w:rPr>
          <w:rFonts w:ascii="Calibri" w:hAnsi="Calibri" w:cs="Calibri"/>
          <w:sz w:val="22"/>
          <w:szCs w:val="22"/>
        </w:rPr>
        <w:t xml:space="preserve">v. r. </w:t>
      </w:r>
    </w:p>
    <w:p w14:paraId="166D3BE1" w14:textId="77777777" w:rsidR="00BD6A91" w:rsidRPr="00814125" w:rsidRDefault="00BD6A91" w:rsidP="00BD6A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starostka obce                                                  </w:t>
      </w:r>
      <w:r w:rsidRPr="00814125"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 xml:space="preserve">   místostarosta obce</w:t>
      </w:r>
    </w:p>
    <w:p w14:paraId="201A68DB" w14:textId="72DAA9B9" w:rsidR="007E3BF7" w:rsidRDefault="007E3BF7" w:rsidP="00BD6A91">
      <w:pPr>
        <w:rPr>
          <w:rFonts w:ascii="Calibri" w:hAnsi="Calibri" w:cs="Calibri"/>
        </w:rPr>
      </w:pPr>
    </w:p>
    <w:sectPr w:rsidR="007E3BF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4F99" w14:textId="77777777" w:rsidR="003332DA" w:rsidRDefault="003332DA">
      <w:r>
        <w:separator/>
      </w:r>
    </w:p>
  </w:endnote>
  <w:endnote w:type="continuationSeparator" w:id="0">
    <w:p w14:paraId="4D4A7A64" w14:textId="77777777" w:rsidR="003332DA" w:rsidRDefault="0033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4F9A9" w14:textId="77777777" w:rsidR="003332DA" w:rsidRDefault="003332DA">
      <w:pPr>
        <w:rPr>
          <w:sz w:val="12"/>
        </w:rPr>
      </w:pPr>
      <w:r>
        <w:separator/>
      </w:r>
    </w:p>
  </w:footnote>
  <w:footnote w:type="continuationSeparator" w:id="0">
    <w:p w14:paraId="5B6DB6DC" w14:textId="77777777" w:rsidR="003332DA" w:rsidRDefault="003332DA">
      <w:pPr>
        <w:rPr>
          <w:sz w:val="12"/>
        </w:rPr>
      </w:pPr>
      <w:r>
        <w:continuationSeparator/>
      </w:r>
    </w:p>
  </w:footnote>
  <w:footnote w:id="1">
    <w:p w14:paraId="6F98C3E3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529FDFB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5A5650D0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3C67138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650552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38A0E7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5A498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4CC43090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1D87E0B4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E22"/>
    <w:multiLevelType w:val="multilevel"/>
    <w:tmpl w:val="CA3A9B0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>
    <w:nsid w:val="07C8441A"/>
    <w:multiLevelType w:val="multilevel"/>
    <w:tmpl w:val="C568AFC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1AB66D27"/>
    <w:multiLevelType w:val="multilevel"/>
    <w:tmpl w:val="7F6CC99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44762984"/>
    <w:multiLevelType w:val="multilevel"/>
    <w:tmpl w:val="D17C2F8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5591583B"/>
    <w:multiLevelType w:val="multilevel"/>
    <w:tmpl w:val="29FAABE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5D5724F0"/>
    <w:multiLevelType w:val="multilevel"/>
    <w:tmpl w:val="64102D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60EB5DC0"/>
    <w:multiLevelType w:val="multilevel"/>
    <w:tmpl w:val="94DE8DB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F433514"/>
    <w:multiLevelType w:val="multilevel"/>
    <w:tmpl w:val="09E4D9D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F7"/>
    <w:rsid w:val="00043625"/>
    <w:rsid w:val="00230EEC"/>
    <w:rsid w:val="002A4198"/>
    <w:rsid w:val="002F1F54"/>
    <w:rsid w:val="003332DA"/>
    <w:rsid w:val="004A0B1D"/>
    <w:rsid w:val="00620A6B"/>
    <w:rsid w:val="00677AD5"/>
    <w:rsid w:val="007E3BF7"/>
    <w:rsid w:val="0089772F"/>
    <w:rsid w:val="008B1747"/>
    <w:rsid w:val="00935457"/>
    <w:rsid w:val="00AF4A13"/>
    <w:rsid w:val="00B44A92"/>
    <w:rsid w:val="00BD6A91"/>
    <w:rsid w:val="00C30F28"/>
    <w:rsid w:val="00CC2AA2"/>
    <w:rsid w:val="00D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Ing. Silvie Dohnalová</cp:lastModifiedBy>
  <cp:revision>4</cp:revision>
  <cp:lastPrinted>2024-12-13T10:05:00Z</cp:lastPrinted>
  <dcterms:created xsi:type="dcterms:W3CDTF">2024-12-13T10:05:00Z</dcterms:created>
  <dcterms:modified xsi:type="dcterms:W3CDTF">2024-12-13T10:53:00Z</dcterms:modified>
  <dc:language>cs-CZ</dc:language>
</cp:coreProperties>
</file>